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FEA9" w14:textId="55A15901" w:rsidR="00053E55" w:rsidRDefault="009E3756" w:rsidP="00053E55">
      <w:r>
        <w:t xml:space="preserve"> </w:t>
      </w:r>
      <w:r w:rsidR="00F1178C">
        <w:softHyphen/>
      </w:r>
      <w:r w:rsidR="00F1178C">
        <w:softHyphen/>
      </w:r>
      <w:r w:rsidR="00053E55" w:rsidRPr="00BF10D3">
        <w:rPr>
          <w:noProof/>
        </w:rPr>
        <w:drawing>
          <wp:inline distT="0" distB="0" distL="0" distR="0" wp14:anchorId="101B03BD" wp14:editId="776B1B1C">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0BB463F4" w14:textId="77777777" w:rsidR="00053E55" w:rsidRDefault="00053E55" w:rsidP="00053E55"/>
    <w:p w14:paraId="226B30DA" w14:textId="77777777" w:rsidR="00053E55" w:rsidRPr="0081162E" w:rsidRDefault="00053E55" w:rsidP="0081162E">
      <w:pPr>
        <w:jc w:val="center"/>
        <w:rPr>
          <w:b/>
          <w:sz w:val="22"/>
          <w:szCs w:val="22"/>
        </w:rPr>
      </w:pPr>
      <w:r w:rsidRPr="0081162E">
        <w:rPr>
          <w:b/>
          <w:sz w:val="22"/>
          <w:szCs w:val="22"/>
        </w:rPr>
        <w:t>PROFESSIONAL SUPPORT</w:t>
      </w:r>
    </w:p>
    <w:p w14:paraId="053DF14B" w14:textId="77777777" w:rsidR="00053E55" w:rsidRPr="0081162E" w:rsidRDefault="00053E55" w:rsidP="0081162E">
      <w:pPr>
        <w:jc w:val="center"/>
        <w:rPr>
          <w:b/>
          <w:sz w:val="22"/>
          <w:szCs w:val="22"/>
        </w:rPr>
      </w:pPr>
      <w:r w:rsidRPr="0081162E">
        <w:rPr>
          <w:b/>
          <w:sz w:val="22"/>
          <w:szCs w:val="22"/>
        </w:rPr>
        <w:t>POSITION FACT SHEET</w:t>
      </w:r>
    </w:p>
    <w:p w14:paraId="345E7269" w14:textId="77777777" w:rsidR="003B6278" w:rsidRDefault="003B6278" w:rsidP="00053E55">
      <w:pPr>
        <w:jc w:val="center"/>
      </w:pPr>
    </w:p>
    <w:p w14:paraId="2657E769" w14:textId="77777777" w:rsidR="00053E55" w:rsidRPr="00D87A0E"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87A0E">
        <w:rPr>
          <w:rFonts w:cs="Arial"/>
          <w:sz w:val="18"/>
          <w:szCs w:val="18"/>
          <w:lang w:val="en-GB"/>
        </w:rPr>
        <w:t xml:space="preserve">This questionnaire is designed to support the creation of a new Professional Support position or a request for a reclassification of an existing position.   </w:t>
      </w:r>
    </w:p>
    <w:p w14:paraId="155562A4" w14:textId="77777777" w:rsidR="00053E55" w:rsidRPr="00D87A0E"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07B5E999" w14:textId="77777777" w:rsidR="00053E55" w:rsidRPr="00D87A0E"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87A0E">
        <w:rPr>
          <w:rFonts w:cs="Arial"/>
          <w:sz w:val="18"/>
          <w:szCs w:val="18"/>
          <w:lang w:val="en-GB"/>
        </w:rPr>
        <w:t xml:space="preserve">The information you provide concerning the duties, responsibilities and other requirements is necessary in order to provide a proper evaluation.  </w:t>
      </w:r>
    </w:p>
    <w:p w14:paraId="68CF5903" w14:textId="77777777" w:rsidR="00053E55" w:rsidRPr="00D87A0E"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7596BE66" w14:textId="77777777" w:rsidR="00053E55" w:rsidRPr="00D87A0E"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87A0E">
        <w:rPr>
          <w:rFonts w:cs="Arial"/>
          <w:sz w:val="18"/>
          <w:szCs w:val="18"/>
          <w:lang w:val="en-GB"/>
        </w:rPr>
        <w:t>The following information is required in order to support your request for a reclassification:</w:t>
      </w:r>
    </w:p>
    <w:p w14:paraId="331347FD" w14:textId="77777777" w:rsidR="00053E55" w:rsidRPr="00D87A0E"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05BD9559" w14:textId="77777777" w:rsidR="00053E55" w:rsidRPr="00D87A0E"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87A0E">
        <w:rPr>
          <w:rFonts w:cs="Arial"/>
          <w:sz w:val="18"/>
          <w:szCs w:val="18"/>
          <w:lang w:val="en-GB"/>
        </w:rPr>
        <w:t xml:space="preserve">A completed job fact sheet, signed by the incumbent(s), the manager(s) and </w:t>
      </w:r>
      <w:r w:rsidRPr="00D87A0E">
        <w:rPr>
          <w:rFonts w:cs="Arial"/>
          <w:sz w:val="18"/>
          <w:szCs w:val="18"/>
          <w:lang w:val="en-GB"/>
        </w:rPr>
        <w:br/>
        <w:t>the appropriate next level in the reporting structure, and</w:t>
      </w:r>
      <w:r w:rsidR="003A10A9" w:rsidRPr="00D87A0E">
        <w:rPr>
          <w:rFonts w:cs="Arial"/>
          <w:sz w:val="18"/>
          <w:szCs w:val="18"/>
          <w:lang w:val="en-GB"/>
        </w:rPr>
        <w:t xml:space="preserve"> appropriate VP</w:t>
      </w:r>
      <w:r w:rsidR="00775FF9" w:rsidRPr="00D87A0E">
        <w:rPr>
          <w:rFonts w:cs="Arial"/>
          <w:sz w:val="18"/>
          <w:szCs w:val="18"/>
          <w:lang w:val="en-GB"/>
        </w:rPr>
        <w:t>.</w:t>
      </w:r>
    </w:p>
    <w:p w14:paraId="5517220A" w14:textId="77777777" w:rsidR="00867F06" w:rsidRPr="00D87A0E"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7381C800" w14:textId="77777777" w:rsidR="003A10A9" w:rsidRPr="00D87A0E"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87A0E">
        <w:rPr>
          <w:rFonts w:cs="Arial"/>
          <w:sz w:val="18"/>
          <w:szCs w:val="18"/>
          <w:lang w:val="en-GB"/>
        </w:rPr>
        <w:t>For multi-incumbent positions sign off by all employees is required.</w:t>
      </w:r>
    </w:p>
    <w:p w14:paraId="54E29731" w14:textId="77777777" w:rsidR="007D18E6" w:rsidRPr="00D87A0E"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13CF21EC" w14:textId="77777777" w:rsidR="003A10A9" w:rsidRPr="00D87A0E"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87A0E">
        <w:rPr>
          <w:rFonts w:cs="Arial"/>
          <w:sz w:val="18"/>
          <w:szCs w:val="18"/>
          <w:lang w:val="en-GB"/>
        </w:rPr>
        <w:t>For reclassification requests a memorandum which outlines the areas of significant change in the scope of the role.</w:t>
      </w:r>
    </w:p>
    <w:p w14:paraId="0C551C86" w14:textId="77777777" w:rsidR="00053E55" w:rsidRPr="00D87A0E"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38340697" w14:textId="77777777" w:rsidR="00053E55" w:rsidRPr="00D87A0E" w:rsidRDefault="00053E55" w:rsidP="033F9C32">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18"/>
          <w:szCs w:val="18"/>
        </w:rPr>
      </w:pPr>
      <w:r w:rsidRPr="033F9C32">
        <w:rPr>
          <w:rFonts w:cs="Arial"/>
          <w:sz w:val="18"/>
          <w:szCs w:val="18"/>
        </w:rPr>
        <w:t>When completed and all signatures obtained the package can be submit</w:t>
      </w:r>
      <w:r w:rsidR="003A10A9" w:rsidRPr="033F9C32">
        <w:rPr>
          <w:rFonts w:cs="Arial"/>
          <w:sz w:val="18"/>
          <w:szCs w:val="18"/>
        </w:rPr>
        <w:t>ted directly to your HR Lead.  Please note that your HR Lead</w:t>
      </w:r>
      <w:r w:rsidRPr="033F9C32">
        <w:rPr>
          <w:rFonts w:cs="Arial"/>
          <w:sz w:val="18"/>
          <w:szCs w:val="18"/>
        </w:rPr>
        <w:t xml:space="preserve"> will require the original hard copy as well as an electronic copy</w:t>
      </w:r>
      <w:r w:rsidR="00F722BA" w:rsidRPr="033F9C32">
        <w:rPr>
          <w:rFonts w:cs="Arial"/>
          <w:sz w:val="18"/>
          <w:szCs w:val="18"/>
        </w:rPr>
        <w:t>.</w:t>
      </w:r>
      <w:r w:rsidRPr="033F9C32">
        <w:rPr>
          <w:rFonts w:cs="Arial"/>
          <w:sz w:val="18"/>
          <w:szCs w:val="18"/>
        </w:rPr>
        <w:t xml:space="preserve">  </w:t>
      </w:r>
    </w:p>
    <w:p w14:paraId="3EED9464" w14:textId="77777777" w:rsidR="00053E55" w:rsidRPr="00D87A0E"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p>
    <w:p w14:paraId="3B628962" w14:textId="77777777" w:rsidR="00053E55" w:rsidRPr="00D87A0E"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18"/>
          <w:szCs w:val="18"/>
          <w:lang w:val="en-GB"/>
        </w:rPr>
      </w:pPr>
      <w:r w:rsidRPr="00D87A0E">
        <w:rPr>
          <w:rFonts w:cs="Arial"/>
          <w:sz w:val="18"/>
          <w:szCs w:val="18"/>
          <w:lang w:val="en-GB"/>
        </w:rPr>
        <w:t xml:space="preserve">Please note that Human Resources may be required to obtain additional signatures throughout this process. </w:t>
      </w:r>
    </w:p>
    <w:p w14:paraId="4E3D5243" w14:textId="77777777" w:rsidR="003B6278" w:rsidRPr="00D87A0E" w:rsidRDefault="003B6278">
      <w:pPr>
        <w:spacing w:after="160" w:line="259" w:lineRule="auto"/>
        <w:rPr>
          <w:sz w:val="18"/>
          <w:szCs w:val="18"/>
        </w:rPr>
      </w:pPr>
    </w:p>
    <w:p w14:paraId="2189B021" w14:textId="3B95F13D" w:rsidR="00595A80" w:rsidRPr="00C04257" w:rsidRDefault="00595A80">
      <w:pPr>
        <w:spacing w:after="160" w:line="259" w:lineRule="auto"/>
        <w:rPr>
          <w:b/>
          <w:sz w:val="22"/>
          <w:szCs w:val="22"/>
        </w:rPr>
      </w:pPr>
      <w:r w:rsidRPr="00595A80">
        <w:rPr>
          <w:b/>
          <w:sz w:val="22"/>
          <w:szCs w:val="22"/>
          <w:u w:val="single"/>
        </w:rPr>
        <w:t>Classification:</w:t>
      </w:r>
      <w:r w:rsidR="00C04257">
        <w:rPr>
          <w:b/>
          <w:sz w:val="22"/>
          <w:szCs w:val="22"/>
        </w:rPr>
        <w:t xml:space="preserve">   PS</w:t>
      </w:r>
      <w:r w:rsidR="00441636">
        <w:rPr>
          <w:b/>
          <w:sz w:val="22"/>
          <w:szCs w:val="22"/>
        </w:rPr>
        <w:t>4</w:t>
      </w:r>
    </w:p>
    <w:p w14:paraId="3A36A905"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5DFF0626" w14:textId="77777777" w:rsidR="00952A27" w:rsidRDefault="00952A27" w:rsidP="00952A27">
      <w:pPr>
        <w:pStyle w:val="NoSpacing"/>
        <w:rPr>
          <w:i/>
          <w:sz w:val="20"/>
          <w:szCs w:val="20"/>
        </w:rPr>
      </w:pPr>
      <w:r>
        <w:rPr>
          <w:i/>
          <w:sz w:val="20"/>
          <w:szCs w:val="20"/>
        </w:rPr>
        <w:t xml:space="preserve">Describe the reporting structure of this position within the department </w:t>
      </w:r>
    </w:p>
    <w:p w14:paraId="1B9BB7C6" w14:textId="77777777" w:rsidR="00952A27" w:rsidRDefault="00952A27" w:rsidP="00952A27">
      <w:pPr>
        <w:pStyle w:val="NoSpacing"/>
        <w:rPr>
          <w:i/>
          <w:sz w:val="20"/>
          <w:szCs w:val="20"/>
        </w:rPr>
      </w:pPr>
    </w:p>
    <w:p w14:paraId="3FE5E3D9" w14:textId="5FB6E4D3" w:rsidR="004634F6" w:rsidRDefault="00222448" w:rsidP="004634F6">
      <w:pPr>
        <w:rPr>
          <w:rFonts w:cs="Arial"/>
          <w:sz w:val="20"/>
          <w:szCs w:val="20"/>
          <w:lang w:val="en-GB"/>
        </w:rPr>
      </w:pPr>
      <w:r>
        <w:rPr>
          <w:rFonts w:cs="Arial"/>
          <w:sz w:val="20"/>
          <w:szCs w:val="20"/>
          <w:lang w:val="en-GB"/>
        </w:rPr>
        <w:t xml:space="preserve">The </w:t>
      </w:r>
      <w:r w:rsidR="00B811AE">
        <w:rPr>
          <w:rFonts w:cs="Arial"/>
          <w:sz w:val="20"/>
          <w:szCs w:val="20"/>
          <w:lang w:val="en-GB"/>
        </w:rPr>
        <w:t>Learning Commons</w:t>
      </w:r>
      <w:r>
        <w:rPr>
          <w:rFonts w:cs="Arial"/>
          <w:sz w:val="20"/>
          <w:szCs w:val="20"/>
          <w:lang w:val="en-GB"/>
        </w:rPr>
        <w:t xml:space="preserve"> Coordinator reports to the Manager of Libraries </w:t>
      </w:r>
      <w:r w:rsidR="00723E2B">
        <w:rPr>
          <w:rFonts w:cs="Arial"/>
          <w:sz w:val="20"/>
          <w:szCs w:val="20"/>
          <w:lang w:val="en-GB"/>
        </w:rPr>
        <w:t xml:space="preserve">and </w:t>
      </w:r>
      <w:r>
        <w:rPr>
          <w:rFonts w:cs="Arial"/>
          <w:sz w:val="20"/>
          <w:szCs w:val="20"/>
          <w:lang w:val="en-GB"/>
        </w:rPr>
        <w:t>Learning Commons within the Libraries</w:t>
      </w:r>
      <w:r w:rsidR="00723E2B">
        <w:rPr>
          <w:rFonts w:cs="Arial"/>
          <w:sz w:val="20"/>
          <w:szCs w:val="20"/>
          <w:lang w:val="en-GB"/>
        </w:rPr>
        <w:t xml:space="preserve"> and</w:t>
      </w:r>
      <w:r>
        <w:rPr>
          <w:rFonts w:cs="Arial"/>
          <w:sz w:val="20"/>
          <w:szCs w:val="20"/>
          <w:lang w:val="en-GB"/>
        </w:rPr>
        <w:t xml:space="preserve"> </w:t>
      </w:r>
      <w:r w:rsidR="0099722D">
        <w:rPr>
          <w:rFonts w:cs="Arial"/>
          <w:sz w:val="20"/>
          <w:szCs w:val="20"/>
          <w:lang w:val="en-GB"/>
        </w:rPr>
        <w:t xml:space="preserve">Learning </w:t>
      </w:r>
      <w:r w:rsidR="00723E2B">
        <w:rPr>
          <w:rFonts w:cs="Arial"/>
          <w:sz w:val="20"/>
          <w:szCs w:val="20"/>
          <w:lang w:val="en-GB"/>
        </w:rPr>
        <w:t>Commons</w:t>
      </w:r>
      <w:r>
        <w:rPr>
          <w:rFonts w:cs="Arial"/>
          <w:sz w:val="20"/>
          <w:szCs w:val="20"/>
          <w:lang w:val="en-GB"/>
        </w:rPr>
        <w:t xml:space="preserve"> Department.</w:t>
      </w:r>
    </w:p>
    <w:p w14:paraId="75CBEEC0" w14:textId="77777777" w:rsidR="00222448" w:rsidRDefault="00222448" w:rsidP="004634F6">
      <w:pPr>
        <w:rPr>
          <w:rFonts w:cs="Arial"/>
          <w:sz w:val="20"/>
          <w:szCs w:val="20"/>
          <w:lang w:val="en-GB"/>
        </w:rPr>
      </w:pPr>
    </w:p>
    <w:p w14:paraId="4A59CEE9" w14:textId="77777777" w:rsidR="00222448" w:rsidRDefault="00222448" w:rsidP="00A65B79">
      <w:pPr>
        <w:rPr>
          <w:b/>
          <w:sz w:val="22"/>
          <w:szCs w:val="22"/>
          <w:u w:val="single"/>
          <w:lang w:val="en-GB"/>
        </w:rPr>
      </w:pPr>
    </w:p>
    <w:p w14:paraId="74A5E75B" w14:textId="77777777"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196996" w14:paraId="32EC5B75" w14:textId="77777777" w:rsidTr="408F1A5F">
        <w:trPr>
          <w:trHeight w:val="486"/>
        </w:trPr>
        <w:tc>
          <w:tcPr>
            <w:tcW w:w="2566" w:type="dxa"/>
            <w:vAlign w:val="center"/>
          </w:tcPr>
          <w:p w14:paraId="1BA98ECA" w14:textId="77777777" w:rsidR="00A65B79" w:rsidRPr="00196996" w:rsidRDefault="00A65B79" w:rsidP="0098683C">
            <w:pPr>
              <w:rPr>
                <w:rFonts w:cs="Arial"/>
                <w:sz w:val="18"/>
                <w:szCs w:val="18"/>
                <w:lang w:val="en-GB"/>
              </w:rPr>
            </w:pPr>
            <w:r w:rsidRPr="00196996">
              <w:rPr>
                <w:rFonts w:cs="Arial"/>
                <w:sz w:val="18"/>
                <w:szCs w:val="18"/>
                <w:lang w:val="en-GB"/>
              </w:rPr>
              <w:t>Position</w:t>
            </w:r>
            <w:r w:rsidR="00595A80" w:rsidRPr="00196996">
              <w:rPr>
                <w:rFonts w:cs="Arial"/>
                <w:sz w:val="18"/>
                <w:szCs w:val="18"/>
                <w:lang w:val="en-GB"/>
              </w:rPr>
              <w:t xml:space="preserve"> Title</w:t>
            </w:r>
            <w:r w:rsidRPr="00196996">
              <w:rPr>
                <w:rFonts w:cs="Arial"/>
                <w:sz w:val="18"/>
                <w:szCs w:val="18"/>
                <w:lang w:val="en-GB"/>
              </w:rPr>
              <w:t>:</w:t>
            </w:r>
          </w:p>
        </w:tc>
        <w:tc>
          <w:tcPr>
            <w:tcW w:w="7060" w:type="dxa"/>
            <w:vAlign w:val="center"/>
          </w:tcPr>
          <w:p w14:paraId="52D79141" w14:textId="5C801565" w:rsidR="00A65B79" w:rsidRPr="00196996" w:rsidRDefault="346F34B3" w:rsidP="0098683C">
            <w:pPr>
              <w:rPr>
                <w:rFonts w:cs="Arial"/>
                <w:sz w:val="18"/>
                <w:szCs w:val="18"/>
                <w:lang w:val="en-GB"/>
              </w:rPr>
            </w:pPr>
            <w:r w:rsidRPr="00196996">
              <w:rPr>
                <w:rFonts w:cs="Arial"/>
                <w:sz w:val="18"/>
                <w:szCs w:val="18"/>
                <w:lang w:val="en-GB"/>
              </w:rPr>
              <w:t xml:space="preserve"> Learning </w:t>
            </w:r>
            <w:r w:rsidR="00A74397" w:rsidRPr="00196996">
              <w:rPr>
                <w:rFonts w:cs="Arial"/>
                <w:sz w:val="18"/>
                <w:szCs w:val="18"/>
                <w:lang w:val="en-GB"/>
              </w:rPr>
              <w:t>Commons</w:t>
            </w:r>
            <w:r w:rsidR="00222448" w:rsidRPr="00196996">
              <w:rPr>
                <w:rFonts w:cs="Arial"/>
                <w:sz w:val="18"/>
                <w:szCs w:val="18"/>
                <w:lang w:val="en-GB"/>
              </w:rPr>
              <w:t xml:space="preserve"> Coordinator</w:t>
            </w:r>
          </w:p>
        </w:tc>
      </w:tr>
      <w:tr w:rsidR="00A65B79" w:rsidRPr="00196996" w14:paraId="3A65601E" w14:textId="77777777" w:rsidTr="408F1A5F">
        <w:trPr>
          <w:trHeight w:val="517"/>
        </w:trPr>
        <w:tc>
          <w:tcPr>
            <w:tcW w:w="2566" w:type="dxa"/>
            <w:shd w:val="clear" w:color="auto" w:fill="EDEDED" w:themeFill="accent3" w:themeFillTint="33"/>
            <w:vAlign w:val="center"/>
          </w:tcPr>
          <w:p w14:paraId="307D601C" w14:textId="77777777" w:rsidR="00A65B79" w:rsidRPr="00196996" w:rsidRDefault="00595A80" w:rsidP="0098683C">
            <w:pPr>
              <w:rPr>
                <w:rFonts w:cs="Arial"/>
                <w:sz w:val="18"/>
                <w:szCs w:val="18"/>
                <w:lang w:val="en-GB"/>
              </w:rPr>
            </w:pPr>
            <w:r w:rsidRPr="00196996">
              <w:rPr>
                <w:rFonts w:cs="Arial"/>
                <w:sz w:val="18"/>
                <w:szCs w:val="18"/>
                <w:lang w:val="en-GB"/>
              </w:rPr>
              <w:t>Department:</w:t>
            </w:r>
          </w:p>
        </w:tc>
        <w:tc>
          <w:tcPr>
            <w:tcW w:w="7060" w:type="dxa"/>
            <w:shd w:val="clear" w:color="auto" w:fill="EDEDED" w:themeFill="accent3" w:themeFillTint="33"/>
            <w:vAlign w:val="center"/>
          </w:tcPr>
          <w:p w14:paraId="54DCEC62" w14:textId="38C19AD5" w:rsidR="00A65B79" w:rsidRPr="00196996" w:rsidRDefault="00222448" w:rsidP="0098683C">
            <w:pPr>
              <w:rPr>
                <w:rFonts w:cs="Arial"/>
                <w:sz w:val="18"/>
                <w:szCs w:val="18"/>
                <w:lang w:val="en-GB"/>
              </w:rPr>
            </w:pPr>
            <w:r w:rsidRPr="00196996">
              <w:rPr>
                <w:rFonts w:cs="Arial"/>
                <w:sz w:val="18"/>
                <w:szCs w:val="18"/>
                <w:lang w:val="en-GB"/>
              </w:rPr>
              <w:t xml:space="preserve">Libraries </w:t>
            </w:r>
            <w:r w:rsidR="00B81D55" w:rsidRPr="00196996">
              <w:rPr>
                <w:rFonts w:cs="Arial"/>
                <w:sz w:val="18"/>
                <w:szCs w:val="18"/>
                <w:lang w:val="en-GB"/>
              </w:rPr>
              <w:t>and Learning Commons</w:t>
            </w:r>
          </w:p>
        </w:tc>
      </w:tr>
      <w:tr w:rsidR="00A65B79" w:rsidRPr="00196996" w14:paraId="36AA66FE" w14:textId="77777777" w:rsidTr="408F1A5F">
        <w:trPr>
          <w:trHeight w:val="486"/>
        </w:trPr>
        <w:tc>
          <w:tcPr>
            <w:tcW w:w="2566" w:type="dxa"/>
            <w:vAlign w:val="center"/>
          </w:tcPr>
          <w:p w14:paraId="5E2523AE" w14:textId="77777777" w:rsidR="00A65B79" w:rsidRPr="00196996" w:rsidRDefault="00595A80" w:rsidP="0098683C">
            <w:pPr>
              <w:rPr>
                <w:rFonts w:cs="Arial"/>
                <w:sz w:val="18"/>
                <w:szCs w:val="18"/>
                <w:lang w:val="en-GB"/>
              </w:rPr>
            </w:pPr>
            <w:r w:rsidRPr="00196996">
              <w:rPr>
                <w:rFonts w:cs="Arial"/>
                <w:sz w:val="18"/>
                <w:szCs w:val="18"/>
                <w:lang w:val="en-GB"/>
              </w:rPr>
              <w:t>Location:</w:t>
            </w:r>
          </w:p>
        </w:tc>
        <w:tc>
          <w:tcPr>
            <w:tcW w:w="7060" w:type="dxa"/>
            <w:vAlign w:val="center"/>
          </w:tcPr>
          <w:p w14:paraId="51D6C0AC" w14:textId="77777777" w:rsidR="00A65B79" w:rsidRPr="00196996" w:rsidRDefault="00222448" w:rsidP="0098683C">
            <w:pPr>
              <w:rPr>
                <w:rFonts w:cs="Arial"/>
                <w:sz w:val="18"/>
                <w:szCs w:val="18"/>
                <w:lang w:val="en-GB"/>
              </w:rPr>
            </w:pPr>
            <w:r w:rsidRPr="00196996">
              <w:rPr>
                <w:rFonts w:cs="Arial"/>
                <w:sz w:val="18"/>
                <w:szCs w:val="18"/>
                <w:lang w:val="en-GB"/>
              </w:rPr>
              <w:t xml:space="preserve">IT Campus </w:t>
            </w:r>
            <w:r w:rsidR="00981BDF" w:rsidRPr="00196996">
              <w:rPr>
                <w:rFonts w:cs="Arial"/>
                <w:sz w:val="18"/>
                <w:szCs w:val="18"/>
                <w:lang w:val="en-GB"/>
              </w:rPr>
              <w:t>(Central Office)</w:t>
            </w:r>
          </w:p>
        </w:tc>
      </w:tr>
      <w:tr w:rsidR="00A65B79" w:rsidRPr="00196996" w14:paraId="70B2D744" w14:textId="77777777" w:rsidTr="408F1A5F">
        <w:trPr>
          <w:trHeight w:val="486"/>
        </w:trPr>
        <w:tc>
          <w:tcPr>
            <w:tcW w:w="2566" w:type="dxa"/>
            <w:shd w:val="clear" w:color="auto" w:fill="EDEDED" w:themeFill="accent3" w:themeFillTint="33"/>
            <w:vAlign w:val="center"/>
          </w:tcPr>
          <w:p w14:paraId="423DF650" w14:textId="77777777" w:rsidR="00A65B79" w:rsidRPr="00196996" w:rsidRDefault="00595A80" w:rsidP="0098683C">
            <w:pPr>
              <w:rPr>
                <w:rFonts w:cs="Arial"/>
                <w:sz w:val="18"/>
                <w:szCs w:val="18"/>
                <w:lang w:val="en-GB"/>
              </w:rPr>
            </w:pPr>
            <w:r w:rsidRPr="00196996">
              <w:rPr>
                <w:rFonts w:cs="Arial"/>
                <w:sz w:val="18"/>
                <w:szCs w:val="18"/>
                <w:lang w:val="en-GB"/>
              </w:rPr>
              <w:t>Current Incumbent(s):</w:t>
            </w:r>
          </w:p>
        </w:tc>
        <w:tc>
          <w:tcPr>
            <w:tcW w:w="7060" w:type="dxa"/>
            <w:shd w:val="clear" w:color="auto" w:fill="EDEDED" w:themeFill="accent3" w:themeFillTint="33"/>
            <w:vAlign w:val="center"/>
          </w:tcPr>
          <w:p w14:paraId="5E1F454F" w14:textId="77777777" w:rsidR="00A65B79" w:rsidRPr="00196996" w:rsidRDefault="00222448" w:rsidP="0098683C">
            <w:pPr>
              <w:rPr>
                <w:rFonts w:cs="Arial"/>
                <w:sz w:val="18"/>
                <w:szCs w:val="18"/>
                <w:lang w:val="en-GB"/>
              </w:rPr>
            </w:pPr>
            <w:r w:rsidRPr="00196996">
              <w:rPr>
                <w:rFonts w:cs="Arial"/>
                <w:sz w:val="18"/>
                <w:szCs w:val="18"/>
                <w:lang w:val="en-GB"/>
              </w:rPr>
              <w:t>Amanda Marshall</w:t>
            </w:r>
          </w:p>
        </w:tc>
      </w:tr>
      <w:tr w:rsidR="00A65B79" w:rsidRPr="00196996" w14:paraId="6A0FAE18" w14:textId="77777777" w:rsidTr="408F1A5F">
        <w:trPr>
          <w:trHeight w:val="486"/>
        </w:trPr>
        <w:tc>
          <w:tcPr>
            <w:tcW w:w="2566" w:type="dxa"/>
            <w:vAlign w:val="center"/>
          </w:tcPr>
          <w:p w14:paraId="17F9374E" w14:textId="77777777" w:rsidR="00A65B79" w:rsidRPr="00196996" w:rsidRDefault="00595A80" w:rsidP="0098683C">
            <w:pPr>
              <w:rPr>
                <w:rFonts w:cs="Arial"/>
                <w:sz w:val="18"/>
                <w:szCs w:val="18"/>
                <w:lang w:val="en-GB"/>
              </w:rPr>
            </w:pPr>
            <w:r w:rsidRPr="00196996">
              <w:rPr>
                <w:rFonts w:cs="Arial"/>
                <w:sz w:val="18"/>
                <w:szCs w:val="18"/>
                <w:lang w:val="en-GB"/>
              </w:rPr>
              <w:t>Date:</w:t>
            </w:r>
          </w:p>
        </w:tc>
        <w:tc>
          <w:tcPr>
            <w:tcW w:w="7060" w:type="dxa"/>
            <w:vAlign w:val="center"/>
          </w:tcPr>
          <w:p w14:paraId="4ECB5884" w14:textId="708A8299" w:rsidR="00A65B79" w:rsidRPr="00196996" w:rsidRDefault="00C04257" w:rsidP="0098683C">
            <w:pPr>
              <w:rPr>
                <w:rFonts w:cs="Arial"/>
                <w:sz w:val="18"/>
                <w:szCs w:val="18"/>
                <w:lang w:val="en-GB"/>
              </w:rPr>
            </w:pPr>
            <w:r w:rsidRPr="00196996">
              <w:rPr>
                <w:rFonts w:cs="Arial"/>
                <w:sz w:val="18"/>
                <w:szCs w:val="18"/>
                <w:lang w:val="en-GB"/>
              </w:rPr>
              <w:t xml:space="preserve">Updated </w:t>
            </w:r>
            <w:r w:rsidR="00FD0F62">
              <w:rPr>
                <w:rFonts w:cs="Arial"/>
                <w:sz w:val="18"/>
                <w:szCs w:val="18"/>
                <w:lang w:val="en-GB"/>
              </w:rPr>
              <w:t>June</w:t>
            </w:r>
            <w:r w:rsidR="00B43D97" w:rsidRPr="00196996">
              <w:rPr>
                <w:rFonts w:cs="Arial"/>
                <w:sz w:val="18"/>
                <w:szCs w:val="18"/>
                <w:lang w:val="en-GB"/>
              </w:rPr>
              <w:t xml:space="preserve"> 2022</w:t>
            </w:r>
          </w:p>
        </w:tc>
      </w:tr>
    </w:tbl>
    <w:p w14:paraId="7F428651" w14:textId="77777777" w:rsidR="00830723" w:rsidRDefault="00830723" w:rsidP="0081162E">
      <w:pPr>
        <w:rPr>
          <w:b/>
          <w:sz w:val="22"/>
          <w:szCs w:val="22"/>
          <w:u w:val="single"/>
        </w:rPr>
      </w:pPr>
    </w:p>
    <w:p w14:paraId="2915876E" w14:textId="66199A54" w:rsidR="00053E55" w:rsidRPr="0081162E" w:rsidRDefault="00DF34E3" w:rsidP="0081162E">
      <w:pPr>
        <w:rPr>
          <w:rFonts w:cs="Arial"/>
          <w:sz w:val="22"/>
          <w:szCs w:val="22"/>
          <w:u w:val="single"/>
          <w:lang w:val="en-GB"/>
        </w:rPr>
      </w:pPr>
      <w:r>
        <w:rPr>
          <w:b/>
          <w:sz w:val="22"/>
          <w:szCs w:val="22"/>
          <w:u w:val="single"/>
        </w:rPr>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39F93D96" w14:textId="77777777" w:rsidR="00053E55" w:rsidRPr="00D87A0E" w:rsidRDefault="00053E55" w:rsidP="00A65B79">
      <w:pPr>
        <w:rPr>
          <w:i/>
          <w:sz w:val="18"/>
          <w:szCs w:val="18"/>
        </w:rPr>
      </w:pPr>
      <w:r w:rsidRPr="00D87A0E">
        <w:rPr>
          <w:i/>
          <w:sz w:val="18"/>
          <w:szCs w:val="18"/>
        </w:rPr>
        <w:t>Briefly describe the general purpose of this position.  Consider “Why does this position exist?” and “What is the position responsible for?”</w:t>
      </w:r>
    </w:p>
    <w:p w14:paraId="29BC66EE" w14:textId="77777777" w:rsidR="00A65B79" w:rsidRPr="003B6278" w:rsidRDefault="00A65B79" w:rsidP="00A65B79">
      <w:pPr>
        <w:rPr>
          <w:i/>
          <w:sz w:val="20"/>
          <w:szCs w:val="20"/>
        </w:rPr>
      </w:pPr>
    </w:p>
    <w:p w14:paraId="07C6B20E" w14:textId="7EDB8263" w:rsidR="00975DBA" w:rsidRDefault="00F52C5A" w:rsidP="00393971">
      <w:pPr>
        <w:rPr>
          <w:rFonts w:cs="Arial"/>
          <w:sz w:val="20"/>
          <w:szCs w:val="20"/>
        </w:rPr>
      </w:pPr>
      <w:r>
        <w:rPr>
          <w:rFonts w:cs="Arial"/>
          <w:sz w:val="20"/>
          <w:szCs w:val="20"/>
        </w:rPr>
        <w:t xml:space="preserve">Working under the direction </w:t>
      </w:r>
      <w:r w:rsidR="00493D7E">
        <w:rPr>
          <w:rFonts w:cs="Arial"/>
          <w:sz w:val="20"/>
          <w:szCs w:val="20"/>
        </w:rPr>
        <w:t>of</w:t>
      </w:r>
      <w:r w:rsidR="00A873E9">
        <w:rPr>
          <w:rFonts w:cs="Arial"/>
          <w:sz w:val="20"/>
          <w:szCs w:val="20"/>
        </w:rPr>
        <w:t xml:space="preserve"> </w:t>
      </w:r>
      <w:r w:rsidR="003D49A0">
        <w:rPr>
          <w:rFonts w:cs="Arial"/>
          <w:sz w:val="20"/>
          <w:szCs w:val="20"/>
        </w:rPr>
        <w:t xml:space="preserve">the Manager, Libraries and Learning Commons, the Learning Commons Coordinator </w:t>
      </w:r>
      <w:r w:rsidR="00A81A22">
        <w:rPr>
          <w:rFonts w:cs="Arial"/>
          <w:sz w:val="20"/>
          <w:szCs w:val="20"/>
        </w:rPr>
        <w:t xml:space="preserve">takes a lead role in </w:t>
      </w:r>
      <w:r w:rsidR="000A58E7">
        <w:rPr>
          <w:rFonts w:cs="Arial"/>
          <w:sz w:val="20"/>
          <w:szCs w:val="20"/>
        </w:rPr>
        <w:t xml:space="preserve">working with </w:t>
      </w:r>
      <w:r w:rsidR="007D2806">
        <w:rPr>
          <w:rFonts w:cs="Arial"/>
          <w:sz w:val="20"/>
          <w:szCs w:val="20"/>
        </w:rPr>
        <w:t>Learning Commons Assistants</w:t>
      </w:r>
      <w:r w:rsidR="00326ECF">
        <w:rPr>
          <w:rFonts w:cs="Arial"/>
          <w:sz w:val="20"/>
          <w:szCs w:val="20"/>
        </w:rPr>
        <w:t>/Test Centre Administrators</w:t>
      </w:r>
      <w:r w:rsidR="007D2806">
        <w:rPr>
          <w:rFonts w:cs="Arial"/>
          <w:sz w:val="20"/>
          <w:szCs w:val="20"/>
        </w:rPr>
        <w:t>, EAL Support Specialists, P</w:t>
      </w:r>
      <w:r w:rsidR="00E2092C">
        <w:rPr>
          <w:rFonts w:cs="Arial"/>
          <w:sz w:val="20"/>
          <w:szCs w:val="20"/>
        </w:rPr>
        <w:t>eer Assisted Learning Supports (P</w:t>
      </w:r>
      <w:r w:rsidR="007D2806">
        <w:rPr>
          <w:rFonts w:cs="Arial"/>
          <w:sz w:val="20"/>
          <w:szCs w:val="20"/>
        </w:rPr>
        <w:t>ALS</w:t>
      </w:r>
      <w:r w:rsidR="00E2092C">
        <w:rPr>
          <w:rFonts w:cs="Arial"/>
          <w:sz w:val="20"/>
          <w:szCs w:val="20"/>
        </w:rPr>
        <w:t>)</w:t>
      </w:r>
      <w:r w:rsidR="007D2806">
        <w:rPr>
          <w:rFonts w:cs="Arial"/>
          <w:sz w:val="20"/>
          <w:szCs w:val="20"/>
        </w:rPr>
        <w:t xml:space="preserve"> </w:t>
      </w:r>
      <w:r w:rsidR="00E2092C">
        <w:rPr>
          <w:rFonts w:cs="Arial"/>
          <w:sz w:val="20"/>
          <w:szCs w:val="20"/>
        </w:rPr>
        <w:t>f</w:t>
      </w:r>
      <w:r w:rsidR="007D2806">
        <w:rPr>
          <w:rFonts w:cs="Arial"/>
          <w:sz w:val="20"/>
          <w:szCs w:val="20"/>
        </w:rPr>
        <w:t>acilitators</w:t>
      </w:r>
      <w:r w:rsidR="00E2092C">
        <w:rPr>
          <w:rFonts w:cs="Arial"/>
          <w:sz w:val="20"/>
          <w:szCs w:val="20"/>
        </w:rPr>
        <w:t xml:space="preserve"> and </w:t>
      </w:r>
      <w:r w:rsidR="007D2806">
        <w:rPr>
          <w:rFonts w:cs="Arial"/>
          <w:sz w:val="20"/>
          <w:szCs w:val="20"/>
        </w:rPr>
        <w:t xml:space="preserve">tutors </w:t>
      </w:r>
      <w:r w:rsidR="00CE4E60">
        <w:rPr>
          <w:rFonts w:cs="Arial"/>
          <w:sz w:val="20"/>
          <w:szCs w:val="20"/>
        </w:rPr>
        <w:t xml:space="preserve">to </w:t>
      </w:r>
      <w:r w:rsidR="00935468">
        <w:rPr>
          <w:rFonts w:cs="Arial"/>
          <w:sz w:val="20"/>
          <w:szCs w:val="20"/>
        </w:rPr>
        <w:t>develop and implement</w:t>
      </w:r>
      <w:r w:rsidR="00E2092C">
        <w:rPr>
          <w:rFonts w:cs="Arial"/>
          <w:sz w:val="20"/>
          <w:szCs w:val="20"/>
        </w:rPr>
        <w:t xml:space="preserve"> College-wide</w:t>
      </w:r>
      <w:r w:rsidR="00935468">
        <w:rPr>
          <w:rFonts w:cs="Arial"/>
          <w:sz w:val="20"/>
          <w:szCs w:val="20"/>
        </w:rPr>
        <w:t xml:space="preserve"> learning supports</w:t>
      </w:r>
      <w:r w:rsidR="00E2092C">
        <w:rPr>
          <w:rFonts w:cs="Arial"/>
          <w:sz w:val="20"/>
          <w:szCs w:val="20"/>
        </w:rPr>
        <w:t>.</w:t>
      </w:r>
      <w:r w:rsidR="00935468">
        <w:rPr>
          <w:rFonts w:cs="Arial"/>
          <w:sz w:val="20"/>
          <w:szCs w:val="20"/>
        </w:rPr>
        <w:t xml:space="preserve"> </w:t>
      </w:r>
      <w:r w:rsidR="001B0333">
        <w:rPr>
          <w:rFonts w:cs="Arial"/>
          <w:sz w:val="20"/>
          <w:szCs w:val="20"/>
        </w:rPr>
        <w:t xml:space="preserve">The </w:t>
      </w:r>
      <w:r w:rsidR="00441636">
        <w:rPr>
          <w:rFonts w:cs="Arial"/>
          <w:sz w:val="20"/>
          <w:szCs w:val="20"/>
        </w:rPr>
        <w:t>coordinator</w:t>
      </w:r>
      <w:r w:rsidR="001B0333">
        <w:rPr>
          <w:rFonts w:cs="Arial"/>
          <w:sz w:val="20"/>
          <w:szCs w:val="20"/>
        </w:rPr>
        <w:t xml:space="preserve"> must demonstrate critical thinking and maintain a high level of influence over staff within complex and multiple campus structures.</w:t>
      </w:r>
    </w:p>
    <w:p w14:paraId="3F49E08D" w14:textId="77777777" w:rsidR="00975DBA" w:rsidRDefault="00975DBA" w:rsidP="00393971">
      <w:pPr>
        <w:rPr>
          <w:rFonts w:cs="Arial"/>
          <w:sz w:val="20"/>
          <w:szCs w:val="20"/>
        </w:rPr>
      </w:pPr>
    </w:p>
    <w:p w14:paraId="71C9917C" w14:textId="04F6B122" w:rsidR="007E1F65" w:rsidRDefault="00393971" w:rsidP="00393971">
      <w:pPr>
        <w:rPr>
          <w:rFonts w:cs="Arial"/>
          <w:sz w:val="20"/>
          <w:szCs w:val="20"/>
        </w:rPr>
      </w:pPr>
      <w:r w:rsidRPr="00393971">
        <w:rPr>
          <w:rFonts w:cs="Arial"/>
          <w:sz w:val="20"/>
          <w:szCs w:val="20"/>
        </w:rPr>
        <w:t xml:space="preserve">The </w:t>
      </w:r>
      <w:r w:rsidR="00B73C69">
        <w:rPr>
          <w:rFonts w:cs="Arial"/>
          <w:sz w:val="20"/>
          <w:szCs w:val="20"/>
        </w:rPr>
        <w:t xml:space="preserve">Learning </w:t>
      </w:r>
      <w:r w:rsidR="00A74397">
        <w:rPr>
          <w:rFonts w:cs="Arial"/>
          <w:sz w:val="20"/>
          <w:szCs w:val="20"/>
        </w:rPr>
        <w:t>Common</w:t>
      </w:r>
      <w:r w:rsidR="00B40D56">
        <w:rPr>
          <w:rFonts w:cs="Arial"/>
          <w:sz w:val="20"/>
          <w:szCs w:val="20"/>
        </w:rPr>
        <w:t>s</w:t>
      </w:r>
      <w:r w:rsidRPr="00393971">
        <w:rPr>
          <w:rFonts w:cs="Arial"/>
          <w:sz w:val="20"/>
          <w:szCs w:val="20"/>
        </w:rPr>
        <w:t xml:space="preserve"> Coordinator </w:t>
      </w:r>
      <w:r w:rsidR="008B58A7">
        <w:rPr>
          <w:rFonts w:cs="Arial"/>
          <w:sz w:val="20"/>
          <w:szCs w:val="20"/>
        </w:rPr>
        <w:t>leads</w:t>
      </w:r>
      <w:r w:rsidR="008B58A7" w:rsidRPr="00393971">
        <w:rPr>
          <w:rFonts w:cs="Arial"/>
          <w:sz w:val="20"/>
          <w:szCs w:val="20"/>
        </w:rPr>
        <w:t xml:space="preserve"> </w:t>
      </w:r>
      <w:r w:rsidR="00BC10D9">
        <w:rPr>
          <w:rFonts w:cs="Arial"/>
          <w:sz w:val="20"/>
          <w:szCs w:val="20"/>
        </w:rPr>
        <w:t>projects, initiatives and</w:t>
      </w:r>
      <w:r w:rsidRPr="00393971">
        <w:rPr>
          <w:rFonts w:cs="Arial"/>
          <w:sz w:val="20"/>
          <w:szCs w:val="20"/>
        </w:rPr>
        <w:t xml:space="preserve"> activities of </w:t>
      </w:r>
      <w:r w:rsidR="004F1885">
        <w:rPr>
          <w:rFonts w:cs="Arial"/>
          <w:sz w:val="20"/>
          <w:szCs w:val="20"/>
        </w:rPr>
        <w:t xml:space="preserve">the </w:t>
      </w:r>
      <w:r w:rsidR="00730C68">
        <w:rPr>
          <w:rFonts w:cs="Arial"/>
          <w:sz w:val="20"/>
          <w:szCs w:val="20"/>
        </w:rPr>
        <w:t>Learning Commons</w:t>
      </w:r>
      <w:r w:rsidR="004F1885">
        <w:rPr>
          <w:rFonts w:cs="Arial"/>
          <w:sz w:val="20"/>
          <w:szCs w:val="20"/>
        </w:rPr>
        <w:t xml:space="preserve"> </w:t>
      </w:r>
      <w:r w:rsidR="00B57117">
        <w:rPr>
          <w:rFonts w:cs="Arial"/>
          <w:sz w:val="20"/>
          <w:szCs w:val="20"/>
        </w:rPr>
        <w:t>including</w:t>
      </w:r>
      <w:r w:rsidR="004F1885">
        <w:rPr>
          <w:rFonts w:cs="Arial"/>
          <w:sz w:val="20"/>
          <w:szCs w:val="20"/>
        </w:rPr>
        <w:t>, but not limited</w:t>
      </w:r>
      <w:r w:rsidR="00E856D1">
        <w:rPr>
          <w:rFonts w:cs="Arial"/>
          <w:sz w:val="20"/>
          <w:szCs w:val="20"/>
        </w:rPr>
        <w:t xml:space="preserve"> </w:t>
      </w:r>
      <w:r w:rsidR="004F1885">
        <w:rPr>
          <w:rFonts w:cs="Arial"/>
          <w:sz w:val="20"/>
          <w:szCs w:val="20"/>
        </w:rPr>
        <w:t>to</w:t>
      </w:r>
      <w:r w:rsidR="00E856D1">
        <w:rPr>
          <w:rFonts w:cs="Arial"/>
          <w:sz w:val="20"/>
          <w:szCs w:val="20"/>
        </w:rPr>
        <w:t>,</w:t>
      </w:r>
      <w:r w:rsidR="004F1885">
        <w:rPr>
          <w:rFonts w:cs="Arial"/>
          <w:sz w:val="20"/>
          <w:szCs w:val="20"/>
        </w:rPr>
        <w:t xml:space="preserve"> </w:t>
      </w:r>
      <w:r w:rsidR="004F1885" w:rsidRPr="00393971">
        <w:rPr>
          <w:rFonts w:cs="Arial"/>
          <w:sz w:val="20"/>
          <w:szCs w:val="20"/>
        </w:rPr>
        <w:t>the</w:t>
      </w:r>
      <w:r w:rsidR="004F1885">
        <w:rPr>
          <w:rFonts w:cs="Arial"/>
          <w:sz w:val="20"/>
          <w:szCs w:val="20"/>
        </w:rPr>
        <w:t xml:space="preserve"> </w:t>
      </w:r>
      <w:r w:rsidR="004F1885" w:rsidRPr="00393971">
        <w:rPr>
          <w:rFonts w:cs="Arial"/>
          <w:sz w:val="20"/>
          <w:szCs w:val="20"/>
        </w:rPr>
        <w:t>Writing Centre</w:t>
      </w:r>
      <w:r w:rsidR="004F1885">
        <w:rPr>
          <w:rFonts w:cs="Arial"/>
          <w:sz w:val="20"/>
          <w:szCs w:val="20"/>
        </w:rPr>
        <w:t>, English as an Additional Language (EAL) services and programming, tutoring</w:t>
      </w:r>
      <w:r w:rsidR="00073A72">
        <w:rPr>
          <w:rFonts w:cs="Arial"/>
          <w:sz w:val="20"/>
          <w:szCs w:val="20"/>
        </w:rPr>
        <w:t>,</w:t>
      </w:r>
      <w:r w:rsidR="004F1885">
        <w:rPr>
          <w:rFonts w:cs="Arial"/>
          <w:sz w:val="20"/>
          <w:szCs w:val="20"/>
        </w:rPr>
        <w:t xml:space="preserve"> peer-to-peer learning</w:t>
      </w:r>
      <w:r w:rsidR="00845263">
        <w:rPr>
          <w:rFonts w:cs="Arial"/>
          <w:sz w:val="20"/>
          <w:szCs w:val="20"/>
        </w:rPr>
        <w:t>.</w:t>
      </w:r>
      <w:r w:rsidR="00821FB0">
        <w:t xml:space="preserve"> </w:t>
      </w:r>
      <w:r w:rsidRPr="00393971">
        <w:rPr>
          <w:rFonts w:cs="Arial"/>
          <w:sz w:val="20"/>
          <w:szCs w:val="20"/>
        </w:rPr>
        <w:t>The Coordinator is responsible for establishing</w:t>
      </w:r>
      <w:r>
        <w:rPr>
          <w:rFonts w:cs="Arial"/>
          <w:sz w:val="20"/>
          <w:szCs w:val="20"/>
        </w:rPr>
        <w:t>, leading</w:t>
      </w:r>
      <w:r w:rsidRPr="00393971">
        <w:rPr>
          <w:rFonts w:cs="Arial"/>
          <w:sz w:val="20"/>
          <w:szCs w:val="20"/>
        </w:rPr>
        <w:t xml:space="preserve"> and maintaining campus-based </w:t>
      </w:r>
      <w:r w:rsidR="00F274B0">
        <w:rPr>
          <w:rFonts w:cs="Arial"/>
          <w:sz w:val="20"/>
          <w:szCs w:val="20"/>
        </w:rPr>
        <w:t xml:space="preserve">and online </w:t>
      </w:r>
      <w:r w:rsidR="007238C5">
        <w:rPr>
          <w:rFonts w:cs="Arial"/>
          <w:sz w:val="20"/>
          <w:szCs w:val="20"/>
        </w:rPr>
        <w:t xml:space="preserve">learning </w:t>
      </w:r>
      <w:r w:rsidR="00674D86">
        <w:rPr>
          <w:rFonts w:cs="Arial"/>
          <w:sz w:val="20"/>
          <w:szCs w:val="20"/>
        </w:rPr>
        <w:t>supp</w:t>
      </w:r>
      <w:r w:rsidR="008054F3">
        <w:rPr>
          <w:rFonts w:cs="Arial"/>
          <w:sz w:val="20"/>
          <w:szCs w:val="20"/>
        </w:rPr>
        <w:t>orts</w:t>
      </w:r>
      <w:r w:rsidRPr="00393971" w:rsidDel="008054F3">
        <w:rPr>
          <w:rFonts w:cs="Arial"/>
          <w:sz w:val="20"/>
          <w:szCs w:val="20"/>
        </w:rPr>
        <w:t xml:space="preserve"> </w:t>
      </w:r>
      <w:r w:rsidRPr="00393971">
        <w:rPr>
          <w:rFonts w:cs="Arial"/>
          <w:sz w:val="20"/>
          <w:szCs w:val="20"/>
        </w:rPr>
        <w:t>across the College.</w:t>
      </w:r>
      <w:r>
        <w:rPr>
          <w:rFonts w:cs="Arial"/>
          <w:sz w:val="20"/>
          <w:szCs w:val="20"/>
        </w:rPr>
        <w:t xml:space="preserve"> </w:t>
      </w:r>
      <w:r w:rsidRPr="00393971">
        <w:rPr>
          <w:rFonts w:cs="Arial"/>
          <w:sz w:val="20"/>
          <w:szCs w:val="20"/>
        </w:rPr>
        <w:t xml:space="preserve">The </w:t>
      </w:r>
      <w:r w:rsidR="00B73C69">
        <w:rPr>
          <w:rFonts w:cs="Arial"/>
          <w:sz w:val="20"/>
          <w:szCs w:val="20"/>
        </w:rPr>
        <w:t xml:space="preserve">Learning </w:t>
      </w:r>
      <w:r w:rsidR="008E69EF">
        <w:rPr>
          <w:rFonts w:cs="Arial"/>
          <w:sz w:val="20"/>
          <w:szCs w:val="20"/>
        </w:rPr>
        <w:t>Common</w:t>
      </w:r>
      <w:r w:rsidR="00B40D56">
        <w:rPr>
          <w:rFonts w:cs="Arial"/>
          <w:sz w:val="20"/>
          <w:szCs w:val="20"/>
        </w:rPr>
        <w:t>s</w:t>
      </w:r>
      <w:r w:rsidRPr="00393971">
        <w:rPr>
          <w:rFonts w:cs="Arial"/>
          <w:sz w:val="20"/>
          <w:szCs w:val="20"/>
        </w:rPr>
        <w:t xml:space="preserve"> Coordinator prioritizes English as an Additional Language (EAL) as an area of service development and growth</w:t>
      </w:r>
      <w:r>
        <w:rPr>
          <w:rFonts w:cs="Arial"/>
          <w:sz w:val="20"/>
          <w:szCs w:val="20"/>
        </w:rPr>
        <w:t xml:space="preserve">. </w:t>
      </w:r>
    </w:p>
    <w:p w14:paraId="7940028D" w14:textId="77777777" w:rsidR="007E1F65" w:rsidRDefault="007E1F65" w:rsidP="00393971">
      <w:pPr>
        <w:rPr>
          <w:rFonts w:cs="Arial"/>
          <w:sz w:val="20"/>
          <w:szCs w:val="20"/>
        </w:rPr>
      </w:pPr>
    </w:p>
    <w:p w14:paraId="3BC57E38" w14:textId="2C7933CA" w:rsidR="00393971" w:rsidRPr="00821FB0" w:rsidRDefault="008C0A9F" w:rsidP="00393971">
      <w:r>
        <w:rPr>
          <w:rFonts w:cs="Arial"/>
          <w:sz w:val="20"/>
          <w:szCs w:val="20"/>
        </w:rPr>
        <w:t>T</w:t>
      </w:r>
      <w:r w:rsidR="00393971" w:rsidRPr="00393971">
        <w:rPr>
          <w:rFonts w:cs="Arial"/>
          <w:sz w:val="20"/>
          <w:szCs w:val="20"/>
        </w:rPr>
        <w:t xml:space="preserve">he </w:t>
      </w:r>
      <w:r>
        <w:rPr>
          <w:rFonts w:cs="Arial"/>
          <w:sz w:val="20"/>
          <w:szCs w:val="20"/>
        </w:rPr>
        <w:t xml:space="preserve">Learning Commons </w:t>
      </w:r>
      <w:r w:rsidR="00393971" w:rsidRPr="00393971">
        <w:rPr>
          <w:rFonts w:cs="Arial"/>
          <w:sz w:val="20"/>
          <w:szCs w:val="20"/>
        </w:rPr>
        <w:t>Coordinator works collaboratively with</w:t>
      </w:r>
      <w:r w:rsidR="00147F66">
        <w:rPr>
          <w:rFonts w:cs="Arial"/>
          <w:sz w:val="20"/>
          <w:szCs w:val="20"/>
        </w:rPr>
        <w:t xml:space="preserve"> Accessibility Services,</w:t>
      </w:r>
      <w:r w:rsidR="008C0837">
        <w:rPr>
          <w:rFonts w:cs="Arial"/>
          <w:sz w:val="20"/>
          <w:szCs w:val="20"/>
        </w:rPr>
        <w:t xml:space="preserve"> Student Affairs,</w:t>
      </w:r>
      <w:r w:rsidR="00393971" w:rsidRPr="00393971">
        <w:rPr>
          <w:rFonts w:cs="Arial"/>
          <w:sz w:val="20"/>
          <w:szCs w:val="20"/>
        </w:rPr>
        <w:t xml:space="preserve"> </w:t>
      </w:r>
      <w:r w:rsidR="00A25BE3">
        <w:rPr>
          <w:rFonts w:cs="Arial"/>
          <w:sz w:val="20"/>
          <w:szCs w:val="20"/>
        </w:rPr>
        <w:t xml:space="preserve">the </w:t>
      </w:r>
      <w:r w:rsidR="005D0B27">
        <w:rPr>
          <w:rFonts w:cs="Arial"/>
          <w:sz w:val="20"/>
          <w:szCs w:val="20"/>
        </w:rPr>
        <w:t>Centre for Teachin</w:t>
      </w:r>
      <w:r w:rsidR="00105F37">
        <w:rPr>
          <w:rFonts w:cs="Arial"/>
          <w:sz w:val="20"/>
          <w:szCs w:val="20"/>
        </w:rPr>
        <w:t>g</w:t>
      </w:r>
      <w:r w:rsidR="005D0B27">
        <w:rPr>
          <w:rFonts w:cs="Arial"/>
          <w:sz w:val="20"/>
          <w:szCs w:val="20"/>
        </w:rPr>
        <w:t xml:space="preserve"> and Learning, </w:t>
      </w:r>
      <w:r w:rsidR="00476568">
        <w:rPr>
          <w:rFonts w:cs="Arial"/>
          <w:sz w:val="20"/>
          <w:szCs w:val="20"/>
        </w:rPr>
        <w:t xml:space="preserve">Campus teams, </w:t>
      </w:r>
      <w:r w:rsidR="00393971">
        <w:rPr>
          <w:rFonts w:cs="Arial"/>
          <w:sz w:val="20"/>
          <w:szCs w:val="20"/>
        </w:rPr>
        <w:t>A</w:t>
      </w:r>
      <w:r w:rsidR="00393971" w:rsidRPr="00393971">
        <w:rPr>
          <w:rFonts w:cs="Arial"/>
          <w:sz w:val="20"/>
          <w:szCs w:val="20"/>
        </w:rPr>
        <w:t xml:space="preserve">cademic </w:t>
      </w:r>
      <w:r w:rsidR="00393971">
        <w:rPr>
          <w:rFonts w:cs="Arial"/>
          <w:sz w:val="20"/>
          <w:szCs w:val="20"/>
        </w:rPr>
        <w:t>S</w:t>
      </w:r>
      <w:r w:rsidR="00393971" w:rsidRPr="00393971">
        <w:rPr>
          <w:rFonts w:cs="Arial"/>
          <w:sz w:val="20"/>
          <w:szCs w:val="20"/>
        </w:rPr>
        <w:t>chools</w:t>
      </w:r>
      <w:r w:rsidR="00730E2A">
        <w:rPr>
          <w:rFonts w:cs="Arial"/>
          <w:sz w:val="20"/>
          <w:szCs w:val="20"/>
        </w:rPr>
        <w:t>, Student Association</w:t>
      </w:r>
      <w:r w:rsidR="00393971" w:rsidRPr="00393971">
        <w:rPr>
          <w:rFonts w:cs="Arial"/>
          <w:sz w:val="20"/>
          <w:szCs w:val="20"/>
        </w:rPr>
        <w:t xml:space="preserve"> and other </w:t>
      </w:r>
      <w:r w:rsidR="00C8587B">
        <w:rPr>
          <w:rFonts w:cs="Arial"/>
          <w:sz w:val="20"/>
          <w:szCs w:val="20"/>
        </w:rPr>
        <w:t xml:space="preserve">internal and external </w:t>
      </w:r>
      <w:r w:rsidR="00393971" w:rsidRPr="00393971">
        <w:rPr>
          <w:rFonts w:cs="Arial"/>
          <w:sz w:val="20"/>
          <w:szCs w:val="20"/>
        </w:rPr>
        <w:t>stakeholders to support</w:t>
      </w:r>
      <w:r w:rsidR="00B315FB">
        <w:rPr>
          <w:rFonts w:cs="Arial"/>
          <w:sz w:val="20"/>
          <w:szCs w:val="20"/>
        </w:rPr>
        <w:t xml:space="preserve"> students in achieving</w:t>
      </w:r>
      <w:r w:rsidR="00393971" w:rsidRPr="00393971">
        <w:rPr>
          <w:rFonts w:cs="Arial"/>
          <w:sz w:val="20"/>
          <w:szCs w:val="20"/>
        </w:rPr>
        <w:t xml:space="preserve"> academic excellence </w:t>
      </w:r>
      <w:r w:rsidR="009E716B">
        <w:rPr>
          <w:rFonts w:cs="Arial"/>
          <w:sz w:val="20"/>
          <w:szCs w:val="20"/>
        </w:rPr>
        <w:t>and the advancement of the Learning Commons</w:t>
      </w:r>
      <w:r w:rsidR="00393971" w:rsidRPr="00393971">
        <w:rPr>
          <w:rFonts w:cs="Arial"/>
          <w:sz w:val="20"/>
          <w:szCs w:val="20"/>
        </w:rPr>
        <w:t xml:space="preserve">.  </w:t>
      </w:r>
    </w:p>
    <w:p w14:paraId="57B369A2" w14:textId="77777777" w:rsidR="00053E55" w:rsidRDefault="00053E55"/>
    <w:p w14:paraId="18E848C4"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223C43AC" w14:textId="77777777" w:rsidR="00053E55" w:rsidRPr="00D87A0E" w:rsidRDefault="00053E55" w:rsidP="00E90803">
      <w:pPr>
        <w:rPr>
          <w:i/>
          <w:sz w:val="18"/>
          <w:szCs w:val="18"/>
        </w:rPr>
      </w:pPr>
      <w:r w:rsidRPr="00D87A0E">
        <w:rPr>
          <w:i/>
          <w:sz w:val="18"/>
          <w:szCs w:val="18"/>
        </w:rPr>
        <w:t>Consider the key activities or responsibilities und</w:t>
      </w:r>
      <w:r w:rsidR="00466BEC" w:rsidRPr="00D87A0E">
        <w:rPr>
          <w:i/>
          <w:sz w:val="18"/>
          <w:szCs w:val="18"/>
        </w:rPr>
        <w:t>ertaken and d</w:t>
      </w:r>
      <w:r w:rsidR="00F722BA" w:rsidRPr="00D87A0E">
        <w:rPr>
          <w:i/>
          <w:sz w:val="18"/>
          <w:szCs w:val="18"/>
        </w:rPr>
        <w:t>escribe each of them</w:t>
      </w:r>
      <w:r w:rsidR="00466BEC" w:rsidRPr="00D87A0E">
        <w:rPr>
          <w:i/>
          <w:sz w:val="18"/>
          <w:szCs w:val="18"/>
        </w:rPr>
        <w:t xml:space="preserve"> in detail below.</w:t>
      </w:r>
      <w:r w:rsidRPr="00D87A0E">
        <w:rPr>
          <w:i/>
          <w:sz w:val="18"/>
          <w:szCs w:val="18"/>
        </w:rPr>
        <w:t xml:space="preserve">  Estimate (to the nearest 5%) the percentage of time per year spent </w:t>
      </w:r>
      <w:r w:rsidR="00466BEC" w:rsidRPr="00D87A0E">
        <w:rPr>
          <w:i/>
          <w:sz w:val="18"/>
          <w:szCs w:val="18"/>
        </w:rPr>
        <w:t xml:space="preserve">on each (combined total = 100%). </w:t>
      </w:r>
      <w:r w:rsidR="00952A27" w:rsidRPr="00D87A0E">
        <w:rPr>
          <w:i/>
          <w:sz w:val="18"/>
          <w:szCs w:val="18"/>
        </w:rPr>
        <w:t>Add o</w:t>
      </w:r>
      <w:r w:rsidR="00466BEC" w:rsidRPr="00D87A0E">
        <w:rPr>
          <w:i/>
          <w:sz w:val="18"/>
          <w:szCs w:val="18"/>
        </w:rPr>
        <w:t>r remove activities as required.</w:t>
      </w:r>
    </w:p>
    <w:p w14:paraId="7CFCE75C" w14:textId="77777777" w:rsidR="00053E55" w:rsidRDefault="00053E55"/>
    <w:p w14:paraId="67440CE7" w14:textId="393F8403" w:rsidR="00053E55" w:rsidRPr="00196996" w:rsidRDefault="00053E55" w:rsidP="00053E55">
      <w:pPr>
        <w:rPr>
          <w:b/>
          <w:bCs/>
          <w:sz w:val="22"/>
          <w:szCs w:val="22"/>
        </w:rPr>
      </w:pPr>
      <w:r w:rsidRPr="00FE4DBB">
        <w:rPr>
          <w:b/>
          <w:bCs/>
          <w:sz w:val="22"/>
          <w:szCs w:val="22"/>
        </w:rPr>
        <w:t>Activity A:</w:t>
      </w:r>
      <w:r w:rsidR="00106AEF">
        <w:rPr>
          <w:b/>
          <w:bCs/>
          <w:sz w:val="22"/>
          <w:szCs w:val="22"/>
        </w:rPr>
        <w:t xml:space="preserve"> </w:t>
      </w:r>
      <w:sdt>
        <w:sdtPr>
          <w:rPr>
            <w:rFonts w:cs="Arial"/>
            <w:b/>
            <w:bCs/>
            <w:sz w:val="22"/>
            <w:szCs w:val="22"/>
            <w:lang w:val="en-GB"/>
          </w:rPr>
          <w:id w:val="-56400759"/>
          <w:placeholder>
            <w:docPart w:val="A951C3FE649548E6813A083F5B996D82"/>
          </w:placeholder>
          <w:text/>
        </w:sdtPr>
        <w:sdtEndPr/>
        <w:sdtContent>
          <w:r w:rsidR="00B86CAC" w:rsidRPr="00196996">
            <w:rPr>
              <w:rFonts w:cs="Arial"/>
              <w:b/>
              <w:bCs/>
              <w:sz w:val="22"/>
              <w:szCs w:val="22"/>
              <w:lang w:val="en-GB"/>
            </w:rPr>
            <w:t xml:space="preserve">Oversight and </w:t>
          </w:r>
          <w:r w:rsidR="00393971" w:rsidRPr="00196996">
            <w:rPr>
              <w:rFonts w:cs="Arial"/>
              <w:b/>
              <w:bCs/>
              <w:sz w:val="22"/>
              <w:szCs w:val="22"/>
              <w:lang w:val="en-GB"/>
            </w:rPr>
            <w:t>Administration</w:t>
          </w:r>
        </w:sdtContent>
      </w:sdt>
      <w:r w:rsidR="00C04257" w:rsidRPr="00196996">
        <w:rPr>
          <w:rFonts w:cs="Arial"/>
          <w:b/>
          <w:bCs/>
          <w:sz w:val="22"/>
          <w:szCs w:val="22"/>
          <w:lang w:val="en-GB"/>
        </w:rPr>
        <w:t xml:space="preserve">  (</w:t>
      </w:r>
      <w:r w:rsidR="00FC0C80" w:rsidRPr="00196996">
        <w:rPr>
          <w:rFonts w:cs="Arial"/>
          <w:b/>
          <w:bCs/>
          <w:sz w:val="22"/>
          <w:szCs w:val="22"/>
          <w:lang w:val="en-GB"/>
        </w:rPr>
        <w:t>6</w:t>
      </w:r>
      <w:r w:rsidR="00D35ADD" w:rsidRPr="00196996">
        <w:rPr>
          <w:rFonts w:cs="Arial"/>
          <w:b/>
          <w:bCs/>
          <w:sz w:val="22"/>
          <w:szCs w:val="22"/>
          <w:lang w:val="en-GB"/>
        </w:rPr>
        <w:t>0</w:t>
      </w:r>
      <w:r w:rsidRPr="00196996">
        <w:rPr>
          <w:b/>
          <w:bCs/>
          <w:sz w:val="22"/>
          <w:szCs w:val="22"/>
        </w:rPr>
        <w:t>%)</w:t>
      </w:r>
    </w:p>
    <w:p w14:paraId="0AC788A8" w14:textId="19CE2237" w:rsidR="00DA618F" w:rsidRPr="00A40822" w:rsidRDefault="00E02865" w:rsidP="00A40822">
      <w:pPr>
        <w:pStyle w:val="Default"/>
        <w:numPr>
          <w:ilvl w:val="0"/>
          <w:numId w:val="16"/>
        </w:numPr>
        <w:rPr>
          <w:sz w:val="20"/>
          <w:szCs w:val="20"/>
          <w:lang w:val="en-CA"/>
        </w:rPr>
      </w:pPr>
      <w:r w:rsidRPr="00A40822">
        <w:rPr>
          <w:rFonts w:eastAsia="Calibri"/>
          <w:sz w:val="20"/>
          <w:szCs w:val="20"/>
        </w:rPr>
        <w:t xml:space="preserve">Lead </w:t>
      </w:r>
      <w:r w:rsidR="001C317A" w:rsidRPr="00A40822">
        <w:rPr>
          <w:rFonts w:eastAsia="Calibri"/>
          <w:sz w:val="20"/>
          <w:szCs w:val="20"/>
        </w:rPr>
        <w:t xml:space="preserve">projects, </w:t>
      </w:r>
      <w:r w:rsidR="00A40822" w:rsidRPr="00A40822">
        <w:rPr>
          <w:rFonts w:eastAsia="Calibri"/>
          <w:sz w:val="20"/>
          <w:szCs w:val="20"/>
        </w:rPr>
        <w:t>initiatives,</w:t>
      </w:r>
      <w:r w:rsidR="001C317A" w:rsidRPr="00A40822">
        <w:rPr>
          <w:rFonts w:eastAsia="Calibri"/>
          <w:sz w:val="20"/>
          <w:szCs w:val="20"/>
        </w:rPr>
        <w:t xml:space="preserve"> and activities </w:t>
      </w:r>
      <w:r w:rsidR="00393971" w:rsidRPr="00A40822">
        <w:rPr>
          <w:rFonts w:eastAsia="Calibri"/>
          <w:sz w:val="20"/>
          <w:szCs w:val="20"/>
        </w:rPr>
        <w:t>of</w:t>
      </w:r>
      <w:r w:rsidR="00DE57BC" w:rsidRPr="00A40822">
        <w:rPr>
          <w:rFonts w:eastAsia="Calibri"/>
          <w:sz w:val="20"/>
          <w:szCs w:val="20"/>
        </w:rPr>
        <w:t xml:space="preserve"> </w:t>
      </w:r>
      <w:r w:rsidR="009562B9" w:rsidRPr="00A40822">
        <w:rPr>
          <w:rFonts w:eastAsia="Calibri"/>
          <w:sz w:val="20"/>
          <w:szCs w:val="20"/>
        </w:rPr>
        <w:t xml:space="preserve">the </w:t>
      </w:r>
      <w:r w:rsidR="00DE57BC" w:rsidRPr="00A40822">
        <w:rPr>
          <w:rFonts w:eastAsia="Calibri"/>
          <w:sz w:val="20"/>
          <w:szCs w:val="20"/>
        </w:rPr>
        <w:t>Learning Commons</w:t>
      </w:r>
      <w:r w:rsidR="00227E1A" w:rsidRPr="00A40822">
        <w:rPr>
          <w:sz w:val="20"/>
          <w:szCs w:val="20"/>
        </w:rPr>
        <w:t>,</w:t>
      </w:r>
      <w:r w:rsidR="001052C4" w:rsidRPr="00A40822">
        <w:rPr>
          <w:sz w:val="20"/>
          <w:szCs w:val="20"/>
        </w:rPr>
        <w:t xml:space="preserve"> including</w:t>
      </w:r>
      <w:r w:rsidR="00227E1A" w:rsidRPr="00A40822">
        <w:rPr>
          <w:sz w:val="20"/>
          <w:szCs w:val="20"/>
        </w:rPr>
        <w:t xml:space="preserve"> but not limited to, the Writing Centre, English as an Additional Language (EAL) services and programming, tutoring and </w:t>
      </w:r>
      <w:r w:rsidR="00703ACD" w:rsidRPr="00A40822">
        <w:rPr>
          <w:sz w:val="20"/>
          <w:szCs w:val="20"/>
        </w:rPr>
        <w:t>peer assisted</w:t>
      </w:r>
      <w:r w:rsidR="00227E1A" w:rsidRPr="00A40822">
        <w:rPr>
          <w:sz w:val="20"/>
          <w:szCs w:val="20"/>
        </w:rPr>
        <w:t xml:space="preserve"> learning</w:t>
      </w:r>
      <w:r w:rsidR="00703ACD" w:rsidRPr="00A40822">
        <w:rPr>
          <w:sz w:val="20"/>
          <w:szCs w:val="20"/>
        </w:rPr>
        <w:t xml:space="preserve"> supports</w:t>
      </w:r>
      <w:r w:rsidR="00302060" w:rsidRPr="00A40822">
        <w:rPr>
          <w:sz w:val="20"/>
          <w:szCs w:val="20"/>
        </w:rPr>
        <w:t>.</w:t>
      </w:r>
      <w:r w:rsidR="00DA618F" w:rsidRPr="00A40822">
        <w:rPr>
          <w:sz w:val="20"/>
          <w:szCs w:val="20"/>
        </w:rPr>
        <w:t xml:space="preserve"> </w:t>
      </w:r>
    </w:p>
    <w:p w14:paraId="0BF0B5C9" w14:textId="018B3CB0" w:rsidR="00AB21A8" w:rsidRPr="00A40822" w:rsidRDefault="00AB21A8" w:rsidP="00A40822">
      <w:pPr>
        <w:pStyle w:val="ListParagraph"/>
        <w:numPr>
          <w:ilvl w:val="0"/>
          <w:numId w:val="16"/>
        </w:numPr>
        <w:autoSpaceDE w:val="0"/>
        <w:autoSpaceDN w:val="0"/>
        <w:adjustRightInd w:val="0"/>
        <w:rPr>
          <w:rFonts w:eastAsiaTheme="minorHAnsi" w:cs="Arial"/>
          <w:color w:val="000000"/>
          <w:sz w:val="20"/>
          <w:szCs w:val="20"/>
          <w:lang w:val="en-CA"/>
        </w:rPr>
      </w:pPr>
      <w:r w:rsidRPr="00A40822">
        <w:rPr>
          <w:rFonts w:eastAsiaTheme="minorHAnsi" w:cs="Arial"/>
          <w:color w:val="000000"/>
          <w:sz w:val="20"/>
          <w:szCs w:val="20"/>
          <w:lang w:val="en-CA"/>
        </w:rPr>
        <w:t xml:space="preserve">Makes recommendations to the Manager, Libraries and Learning Commons based on identifying campus needs and working effectively with campus teams to problem solve and innovate. </w:t>
      </w:r>
    </w:p>
    <w:p w14:paraId="6E9D7535" w14:textId="1306AC5B" w:rsidR="005711A7" w:rsidRPr="00A40822" w:rsidRDefault="00C0413A" w:rsidP="00A40822">
      <w:pPr>
        <w:pStyle w:val="ListParagraph"/>
        <w:widowControl w:val="0"/>
        <w:numPr>
          <w:ilvl w:val="0"/>
          <w:numId w:val="16"/>
        </w:numPr>
        <w:spacing w:after="160" w:line="259" w:lineRule="auto"/>
        <w:rPr>
          <w:rStyle w:val="cf01"/>
          <w:rFonts w:ascii="Arial" w:hAnsi="Arial" w:cs="Arial"/>
          <w:sz w:val="20"/>
          <w:szCs w:val="20"/>
        </w:rPr>
      </w:pPr>
      <w:r w:rsidRPr="00A40822">
        <w:rPr>
          <w:rStyle w:val="cf01"/>
          <w:rFonts w:ascii="Arial" w:hAnsi="Arial" w:cs="Arial"/>
          <w:sz w:val="20"/>
          <w:szCs w:val="20"/>
        </w:rPr>
        <w:t xml:space="preserve">Maintains a level of </w:t>
      </w:r>
      <w:r w:rsidR="00304952" w:rsidRPr="00A40822">
        <w:rPr>
          <w:rStyle w:val="cf01"/>
          <w:rFonts w:ascii="Arial" w:hAnsi="Arial" w:cs="Arial"/>
          <w:sz w:val="20"/>
          <w:szCs w:val="20"/>
        </w:rPr>
        <w:t xml:space="preserve">functional leadership and oversight of </w:t>
      </w:r>
      <w:r w:rsidRPr="00A40822">
        <w:rPr>
          <w:rStyle w:val="cf01"/>
          <w:rFonts w:ascii="Arial" w:hAnsi="Arial" w:cs="Arial"/>
          <w:sz w:val="20"/>
          <w:szCs w:val="20"/>
        </w:rPr>
        <w:t>EAL Support Specialists, Learning Commons Assistants</w:t>
      </w:r>
      <w:r w:rsidR="00711E83">
        <w:rPr>
          <w:rStyle w:val="cf01"/>
          <w:rFonts w:ascii="Arial" w:hAnsi="Arial" w:cs="Arial"/>
          <w:sz w:val="20"/>
          <w:szCs w:val="20"/>
        </w:rPr>
        <w:t>/Test Centre Administrators</w:t>
      </w:r>
      <w:r w:rsidRPr="00A40822">
        <w:rPr>
          <w:rStyle w:val="cf01"/>
          <w:rFonts w:ascii="Arial" w:hAnsi="Arial" w:cs="Arial"/>
          <w:sz w:val="20"/>
          <w:szCs w:val="20"/>
        </w:rPr>
        <w:t>, Peer Assisted Learning Support (PALS) facilitators, tutors and volunteers within the complexities of multiple campuses and teams to advance Learning Commons programming and services.</w:t>
      </w:r>
    </w:p>
    <w:p w14:paraId="4830E7A1" w14:textId="42D73F41" w:rsidR="00D40D8F" w:rsidRPr="00A40822" w:rsidRDefault="00393971" w:rsidP="00A40822">
      <w:pPr>
        <w:pStyle w:val="ListParagraph"/>
        <w:widowControl w:val="0"/>
        <w:numPr>
          <w:ilvl w:val="0"/>
          <w:numId w:val="16"/>
        </w:numPr>
        <w:spacing w:after="160" w:line="259" w:lineRule="auto"/>
        <w:rPr>
          <w:rFonts w:cs="Arial"/>
          <w:sz w:val="20"/>
          <w:szCs w:val="20"/>
        </w:rPr>
      </w:pPr>
      <w:r w:rsidRPr="00A40822">
        <w:rPr>
          <w:rFonts w:eastAsia="Calibri" w:cs="Arial"/>
          <w:sz w:val="20"/>
          <w:szCs w:val="20"/>
        </w:rPr>
        <w:t xml:space="preserve">Develop, </w:t>
      </w:r>
      <w:r w:rsidR="00A40822" w:rsidRPr="00A40822">
        <w:rPr>
          <w:rFonts w:eastAsia="Calibri" w:cs="Arial"/>
          <w:sz w:val="20"/>
          <w:szCs w:val="20"/>
        </w:rPr>
        <w:t>implement,</w:t>
      </w:r>
      <w:r w:rsidRPr="00A40822">
        <w:rPr>
          <w:rFonts w:eastAsia="Calibri" w:cs="Arial"/>
          <w:sz w:val="20"/>
          <w:szCs w:val="20"/>
        </w:rPr>
        <w:t xml:space="preserve"> and coordinate </w:t>
      </w:r>
      <w:r w:rsidR="009B1ADD" w:rsidRPr="00A40822">
        <w:rPr>
          <w:rFonts w:eastAsia="Calibri" w:cs="Arial"/>
          <w:sz w:val="20"/>
          <w:szCs w:val="20"/>
        </w:rPr>
        <w:t>Learning Commons</w:t>
      </w:r>
      <w:r w:rsidR="00B44DD6" w:rsidRPr="00A40822">
        <w:rPr>
          <w:rFonts w:eastAsia="Calibri" w:cs="Arial"/>
          <w:sz w:val="20"/>
          <w:szCs w:val="20"/>
        </w:rPr>
        <w:t xml:space="preserve"> </w:t>
      </w:r>
      <w:r w:rsidR="005D407D" w:rsidRPr="00A40822">
        <w:rPr>
          <w:rFonts w:eastAsia="Calibri" w:cs="Arial"/>
          <w:sz w:val="20"/>
          <w:szCs w:val="20"/>
        </w:rPr>
        <w:t>supports</w:t>
      </w:r>
      <w:r w:rsidR="009B1ADD" w:rsidRPr="00A40822">
        <w:rPr>
          <w:rFonts w:eastAsia="Calibri" w:cs="Arial"/>
          <w:sz w:val="20"/>
          <w:szCs w:val="20"/>
        </w:rPr>
        <w:t xml:space="preserve"> </w:t>
      </w:r>
      <w:r w:rsidR="006B4411" w:rsidRPr="00A40822">
        <w:rPr>
          <w:rFonts w:cs="Arial"/>
          <w:sz w:val="20"/>
          <w:szCs w:val="20"/>
        </w:rPr>
        <w:t>includ</w:t>
      </w:r>
      <w:r w:rsidR="00BA032D" w:rsidRPr="00A40822">
        <w:rPr>
          <w:rFonts w:cs="Arial"/>
          <w:sz w:val="20"/>
          <w:szCs w:val="20"/>
        </w:rPr>
        <w:t>ing</w:t>
      </w:r>
      <w:r w:rsidR="006B4411" w:rsidRPr="00A40822">
        <w:rPr>
          <w:rFonts w:cs="Arial"/>
          <w:sz w:val="20"/>
          <w:szCs w:val="20"/>
        </w:rPr>
        <w:t>, but not limited to, the Writing Centre, English as an Additional Language (EAL) services and programming, tutoring and peer-to-peer learning</w:t>
      </w:r>
      <w:r w:rsidR="006B4411" w:rsidRPr="00A40822" w:rsidDel="009B1ADD">
        <w:rPr>
          <w:rFonts w:eastAsia="Calibri" w:cs="Arial"/>
          <w:sz w:val="20"/>
          <w:szCs w:val="20"/>
        </w:rPr>
        <w:t xml:space="preserve"> </w:t>
      </w:r>
      <w:r w:rsidRPr="00A40822">
        <w:rPr>
          <w:rFonts w:eastAsia="Calibri" w:cs="Arial"/>
          <w:sz w:val="20"/>
          <w:szCs w:val="20"/>
        </w:rPr>
        <w:t>for both face-to-face and online delivery.</w:t>
      </w:r>
    </w:p>
    <w:p w14:paraId="44B50F0E" w14:textId="0B0E4F66" w:rsidR="00E05B20" w:rsidRPr="00A40822" w:rsidRDefault="00E05B20" w:rsidP="00A40822">
      <w:pPr>
        <w:pStyle w:val="ListParagraph"/>
        <w:numPr>
          <w:ilvl w:val="0"/>
          <w:numId w:val="16"/>
        </w:numPr>
        <w:rPr>
          <w:rFonts w:cs="Arial"/>
          <w:sz w:val="20"/>
          <w:szCs w:val="20"/>
        </w:rPr>
      </w:pPr>
      <w:r w:rsidRPr="00A40822">
        <w:rPr>
          <w:rFonts w:eastAsiaTheme="minorHAnsi" w:cs="Arial"/>
          <w:color w:val="000000"/>
          <w:sz w:val="20"/>
          <w:szCs w:val="20"/>
          <w:lang w:val="en-CA"/>
        </w:rPr>
        <w:t xml:space="preserve">Develop and maintain a </w:t>
      </w:r>
      <w:r w:rsidR="009303FC" w:rsidRPr="00A40822">
        <w:rPr>
          <w:rFonts w:eastAsiaTheme="minorHAnsi" w:cs="Arial"/>
          <w:color w:val="000000"/>
          <w:sz w:val="20"/>
          <w:szCs w:val="20"/>
          <w:lang w:val="en-CA"/>
        </w:rPr>
        <w:t xml:space="preserve">College-wide </w:t>
      </w:r>
      <w:r w:rsidRPr="00A40822">
        <w:rPr>
          <w:rFonts w:eastAsiaTheme="minorHAnsi" w:cs="Arial"/>
          <w:color w:val="000000"/>
          <w:sz w:val="20"/>
          <w:szCs w:val="20"/>
          <w:lang w:val="en-CA"/>
        </w:rPr>
        <w:t>bank of qualified</w:t>
      </w:r>
      <w:r w:rsidR="00CF6377" w:rsidRPr="00A40822">
        <w:rPr>
          <w:rFonts w:eastAsiaTheme="minorHAnsi" w:cs="Arial"/>
          <w:color w:val="000000"/>
          <w:sz w:val="20"/>
          <w:szCs w:val="20"/>
          <w:lang w:val="en-CA"/>
        </w:rPr>
        <w:t xml:space="preserve"> </w:t>
      </w:r>
      <w:r w:rsidR="001251DA" w:rsidRPr="00A40822">
        <w:rPr>
          <w:rFonts w:eastAsiaTheme="minorHAnsi" w:cs="Arial"/>
          <w:color w:val="000000"/>
          <w:sz w:val="20"/>
          <w:szCs w:val="20"/>
          <w:lang w:val="en-CA"/>
        </w:rPr>
        <w:t xml:space="preserve">tutors. </w:t>
      </w:r>
    </w:p>
    <w:p w14:paraId="656320B6" w14:textId="1A45517B" w:rsidR="00B054A0" w:rsidRPr="00A40822" w:rsidRDefault="00B054A0" w:rsidP="00A40822">
      <w:pPr>
        <w:pStyle w:val="ListParagraph"/>
        <w:numPr>
          <w:ilvl w:val="0"/>
          <w:numId w:val="16"/>
        </w:numPr>
        <w:rPr>
          <w:rFonts w:cs="Arial"/>
          <w:sz w:val="20"/>
          <w:szCs w:val="20"/>
        </w:rPr>
      </w:pPr>
      <w:r w:rsidRPr="00A40822">
        <w:rPr>
          <w:rFonts w:eastAsia="Calibri" w:cs="Arial"/>
          <w:sz w:val="20"/>
          <w:szCs w:val="20"/>
        </w:rPr>
        <w:t xml:space="preserve">Partner with the Accessibility Services Coordinator in the development of </w:t>
      </w:r>
      <w:r w:rsidR="00F87131" w:rsidRPr="00A40822">
        <w:rPr>
          <w:rFonts w:eastAsia="Calibri" w:cs="Arial"/>
          <w:sz w:val="20"/>
          <w:szCs w:val="20"/>
        </w:rPr>
        <w:t xml:space="preserve">Libraries and </w:t>
      </w:r>
      <w:r w:rsidR="00DC25D8" w:rsidRPr="00A40822">
        <w:rPr>
          <w:rFonts w:eastAsia="Calibri" w:cs="Arial"/>
          <w:sz w:val="20"/>
          <w:szCs w:val="20"/>
        </w:rPr>
        <w:t xml:space="preserve">Learning Commons </w:t>
      </w:r>
      <w:r w:rsidR="00F87131" w:rsidRPr="00A40822">
        <w:rPr>
          <w:rFonts w:eastAsia="Calibri" w:cs="Arial"/>
          <w:sz w:val="20"/>
          <w:szCs w:val="20"/>
        </w:rPr>
        <w:t xml:space="preserve">departmental </w:t>
      </w:r>
      <w:r w:rsidR="00A7561A" w:rsidRPr="00A40822">
        <w:rPr>
          <w:rFonts w:eastAsia="Calibri" w:cs="Arial"/>
          <w:sz w:val="20"/>
          <w:szCs w:val="20"/>
        </w:rPr>
        <w:t>programming</w:t>
      </w:r>
      <w:r w:rsidR="00730C68" w:rsidRPr="00A40822">
        <w:rPr>
          <w:rFonts w:eastAsia="Calibri" w:cs="Arial"/>
          <w:sz w:val="20"/>
          <w:szCs w:val="20"/>
        </w:rPr>
        <w:t xml:space="preserve"> and supports</w:t>
      </w:r>
      <w:r w:rsidR="00A7561A" w:rsidRPr="00A40822">
        <w:rPr>
          <w:rFonts w:eastAsia="Calibri" w:cs="Arial"/>
          <w:sz w:val="20"/>
          <w:szCs w:val="20"/>
        </w:rPr>
        <w:t>.</w:t>
      </w:r>
    </w:p>
    <w:p w14:paraId="3874E4D7" w14:textId="77777777" w:rsidR="00393971" w:rsidRPr="00A40822" w:rsidRDefault="00393971" w:rsidP="00A40822">
      <w:pPr>
        <w:pStyle w:val="ListParagraph"/>
        <w:numPr>
          <w:ilvl w:val="0"/>
          <w:numId w:val="16"/>
        </w:numPr>
        <w:rPr>
          <w:rFonts w:cs="Arial"/>
          <w:sz w:val="20"/>
          <w:szCs w:val="20"/>
        </w:rPr>
      </w:pPr>
      <w:r w:rsidRPr="00A40822">
        <w:rPr>
          <w:rFonts w:cs="Arial"/>
          <w:sz w:val="20"/>
          <w:szCs w:val="20"/>
        </w:rPr>
        <w:t>Develop</w:t>
      </w:r>
      <w:r w:rsidR="00BF6DFC" w:rsidRPr="00A40822">
        <w:rPr>
          <w:rFonts w:cs="Arial"/>
          <w:sz w:val="20"/>
          <w:szCs w:val="20"/>
        </w:rPr>
        <w:t xml:space="preserve"> and</w:t>
      </w:r>
      <w:r w:rsidRPr="00A40822">
        <w:rPr>
          <w:rFonts w:cs="Arial"/>
          <w:sz w:val="20"/>
          <w:szCs w:val="20"/>
        </w:rPr>
        <w:t xml:space="preserve"> implement standards</w:t>
      </w:r>
      <w:r w:rsidR="00860532" w:rsidRPr="00A40822">
        <w:rPr>
          <w:rFonts w:cs="Arial"/>
          <w:sz w:val="20"/>
          <w:szCs w:val="20"/>
        </w:rPr>
        <w:t>, procedures</w:t>
      </w:r>
      <w:r w:rsidRPr="00A40822">
        <w:rPr>
          <w:rFonts w:cs="Arial"/>
          <w:sz w:val="20"/>
          <w:szCs w:val="20"/>
        </w:rPr>
        <w:t xml:space="preserve"> and guidelines for quality assurance and consistency of practice</w:t>
      </w:r>
      <w:r w:rsidR="004751F6" w:rsidRPr="00A40822">
        <w:rPr>
          <w:rFonts w:cs="Arial"/>
          <w:sz w:val="20"/>
          <w:szCs w:val="20"/>
        </w:rPr>
        <w:t xml:space="preserve"> College-wide</w:t>
      </w:r>
      <w:r w:rsidRPr="00A40822">
        <w:rPr>
          <w:rFonts w:cs="Arial"/>
          <w:sz w:val="20"/>
          <w:szCs w:val="20"/>
        </w:rPr>
        <w:t xml:space="preserve">. </w:t>
      </w:r>
    </w:p>
    <w:p w14:paraId="777BEBF0" w14:textId="109AFDD0" w:rsidR="00393971" w:rsidRPr="00A40822" w:rsidRDefault="00906C5C" w:rsidP="00A40822">
      <w:pPr>
        <w:pStyle w:val="ListParagraph"/>
        <w:numPr>
          <w:ilvl w:val="0"/>
          <w:numId w:val="16"/>
        </w:numPr>
        <w:rPr>
          <w:rFonts w:cs="Arial"/>
          <w:sz w:val="20"/>
          <w:szCs w:val="20"/>
        </w:rPr>
      </w:pPr>
      <w:r w:rsidRPr="00A40822">
        <w:rPr>
          <w:rFonts w:cs="Arial"/>
          <w:sz w:val="20"/>
          <w:szCs w:val="20"/>
        </w:rPr>
        <w:t xml:space="preserve">Lead the </w:t>
      </w:r>
      <w:r w:rsidR="00762A58" w:rsidRPr="00A40822">
        <w:rPr>
          <w:rFonts w:cs="Arial"/>
          <w:sz w:val="20"/>
          <w:szCs w:val="20"/>
        </w:rPr>
        <w:t>d</w:t>
      </w:r>
      <w:r w:rsidR="00393971" w:rsidRPr="00A40822">
        <w:rPr>
          <w:rFonts w:cs="Arial"/>
          <w:sz w:val="20"/>
          <w:szCs w:val="20"/>
        </w:rPr>
        <w:t>evelop</w:t>
      </w:r>
      <w:r w:rsidRPr="00A40822">
        <w:rPr>
          <w:rFonts w:cs="Arial"/>
          <w:sz w:val="20"/>
          <w:szCs w:val="20"/>
        </w:rPr>
        <w:t>ment</w:t>
      </w:r>
      <w:r w:rsidR="00393971" w:rsidRPr="00A40822">
        <w:rPr>
          <w:rFonts w:cs="Arial"/>
          <w:sz w:val="20"/>
          <w:szCs w:val="20"/>
        </w:rPr>
        <w:t xml:space="preserve"> and </w:t>
      </w:r>
      <w:r w:rsidRPr="00A40822">
        <w:rPr>
          <w:rFonts w:cs="Arial"/>
          <w:sz w:val="20"/>
          <w:szCs w:val="20"/>
        </w:rPr>
        <w:t>maintenance of</w:t>
      </w:r>
      <w:r w:rsidR="00393971" w:rsidRPr="00A40822">
        <w:rPr>
          <w:rFonts w:cs="Arial"/>
          <w:sz w:val="20"/>
          <w:szCs w:val="20"/>
        </w:rPr>
        <w:t xml:space="preserve"> educational materials</w:t>
      </w:r>
      <w:r w:rsidR="00060EC8" w:rsidRPr="00A40822">
        <w:rPr>
          <w:rFonts w:cs="Arial"/>
          <w:sz w:val="20"/>
          <w:szCs w:val="20"/>
        </w:rPr>
        <w:t xml:space="preserve"> and</w:t>
      </w:r>
      <w:r w:rsidR="00393971" w:rsidRPr="00A40822">
        <w:rPr>
          <w:rFonts w:cs="Arial"/>
          <w:sz w:val="20"/>
          <w:szCs w:val="20"/>
        </w:rPr>
        <w:t xml:space="preserve"> user guides.</w:t>
      </w:r>
    </w:p>
    <w:p w14:paraId="3FD8FED7" w14:textId="06946DD8" w:rsidR="00CC6206" w:rsidRPr="00A40822" w:rsidRDefault="00CC6206" w:rsidP="00A40822">
      <w:pPr>
        <w:pStyle w:val="ListParagraph"/>
        <w:numPr>
          <w:ilvl w:val="0"/>
          <w:numId w:val="16"/>
        </w:numPr>
        <w:rPr>
          <w:rFonts w:cs="Arial"/>
          <w:sz w:val="20"/>
          <w:szCs w:val="20"/>
        </w:rPr>
      </w:pPr>
      <w:r w:rsidRPr="00A40822">
        <w:rPr>
          <w:rFonts w:cs="Arial"/>
          <w:sz w:val="20"/>
          <w:szCs w:val="20"/>
        </w:rPr>
        <w:t>Lead the development</w:t>
      </w:r>
      <w:r w:rsidR="00354F74" w:rsidRPr="00A40822">
        <w:rPr>
          <w:rFonts w:cs="Arial"/>
          <w:sz w:val="20"/>
          <w:szCs w:val="20"/>
        </w:rPr>
        <w:t xml:space="preserve"> and implementation of systems </w:t>
      </w:r>
      <w:r w:rsidR="001A73EA" w:rsidRPr="00A40822">
        <w:rPr>
          <w:rFonts w:cs="Arial"/>
          <w:sz w:val="20"/>
          <w:szCs w:val="20"/>
        </w:rPr>
        <w:t>to support service</w:t>
      </w:r>
      <w:r w:rsidR="00B14CA3" w:rsidRPr="00A40822">
        <w:rPr>
          <w:rFonts w:cs="Arial"/>
          <w:sz w:val="20"/>
          <w:szCs w:val="20"/>
        </w:rPr>
        <w:t xml:space="preserve"> delivery</w:t>
      </w:r>
      <w:r w:rsidR="00354F74" w:rsidRPr="00A40822">
        <w:rPr>
          <w:rFonts w:cs="Arial"/>
          <w:sz w:val="20"/>
          <w:szCs w:val="20"/>
        </w:rPr>
        <w:t xml:space="preserve"> </w:t>
      </w:r>
      <w:r w:rsidR="00BF7A22" w:rsidRPr="00A40822">
        <w:rPr>
          <w:rFonts w:cs="Arial"/>
          <w:sz w:val="20"/>
          <w:szCs w:val="20"/>
        </w:rPr>
        <w:t xml:space="preserve">and evaluation </w:t>
      </w:r>
      <w:r w:rsidR="00354F74" w:rsidRPr="00A40822">
        <w:rPr>
          <w:rFonts w:cs="Arial"/>
          <w:sz w:val="20"/>
          <w:szCs w:val="20"/>
        </w:rPr>
        <w:t xml:space="preserve">including, but not limited to, </w:t>
      </w:r>
      <w:r w:rsidR="007A26B3" w:rsidRPr="00A40822">
        <w:rPr>
          <w:rFonts w:cs="Arial"/>
          <w:sz w:val="20"/>
          <w:szCs w:val="20"/>
        </w:rPr>
        <w:t xml:space="preserve">appointment </w:t>
      </w:r>
      <w:r w:rsidR="00354F74" w:rsidRPr="00A40822">
        <w:rPr>
          <w:rFonts w:cs="Arial"/>
          <w:sz w:val="20"/>
          <w:szCs w:val="20"/>
        </w:rPr>
        <w:t>booking</w:t>
      </w:r>
      <w:r w:rsidR="00B80067" w:rsidRPr="00A40822">
        <w:rPr>
          <w:rFonts w:cs="Arial"/>
          <w:sz w:val="20"/>
          <w:szCs w:val="20"/>
        </w:rPr>
        <w:t>s</w:t>
      </w:r>
      <w:r w:rsidR="00F91B66" w:rsidRPr="00A40822">
        <w:rPr>
          <w:rFonts w:cs="Arial"/>
          <w:sz w:val="20"/>
          <w:szCs w:val="20"/>
        </w:rPr>
        <w:t xml:space="preserve"> and</w:t>
      </w:r>
      <w:r w:rsidR="00354F74" w:rsidRPr="00A40822">
        <w:rPr>
          <w:rFonts w:cs="Arial"/>
          <w:sz w:val="20"/>
          <w:szCs w:val="20"/>
        </w:rPr>
        <w:t xml:space="preserve"> </w:t>
      </w:r>
      <w:r w:rsidR="003A75A5" w:rsidRPr="00A40822">
        <w:rPr>
          <w:rFonts w:cs="Arial"/>
          <w:sz w:val="20"/>
          <w:szCs w:val="20"/>
        </w:rPr>
        <w:t>data management.</w:t>
      </w:r>
    </w:p>
    <w:p w14:paraId="1F5487F8" w14:textId="74BD0710" w:rsidR="005A4F91" w:rsidRPr="00A40822" w:rsidRDefault="001D5CBD" w:rsidP="00A40822">
      <w:pPr>
        <w:pStyle w:val="ListParagraph"/>
        <w:numPr>
          <w:ilvl w:val="0"/>
          <w:numId w:val="16"/>
        </w:numPr>
        <w:rPr>
          <w:rFonts w:cs="Arial"/>
          <w:sz w:val="20"/>
          <w:szCs w:val="20"/>
        </w:rPr>
      </w:pPr>
      <w:r w:rsidRPr="00A40822">
        <w:rPr>
          <w:rFonts w:cs="Arial"/>
          <w:sz w:val="20"/>
          <w:szCs w:val="20"/>
        </w:rPr>
        <w:t xml:space="preserve">Provide </w:t>
      </w:r>
      <w:r w:rsidR="004655D0" w:rsidRPr="00A40822">
        <w:rPr>
          <w:rFonts w:cs="Arial"/>
          <w:sz w:val="20"/>
          <w:szCs w:val="20"/>
        </w:rPr>
        <w:t xml:space="preserve">direction </w:t>
      </w:r>
      <w:r w:rsidR="00BE5C3F" w:rsidRPr="00A40822">
        <w:rPr>
          <w:rFonts w:cs="Arial"/>
          <w:sz w:val="20"/>
          <w:szCs w:val="20"/>
        </w:rPr>
        <w:t xml:space="preserve">to </w:t>
      </w:r>
      <w:r w:rsidRPr="00A40822">
        <w:rPr>
          <w:rFonts w:cs="Arial"/>
          <w:sz w:val="20"/>
          <w:szCs w:val="20"/>
        </w:rPr>
        <w:t xml:space="preserve">staff, student </w:t>
      </w:r>
      <w:r w:rsidR="00990A22" w:rsidRPr="00A40822">
        <w:rPr>
          <w:rFonts w:cs="Arial"/>
          <w:sz w:val="20"/>
          <w:szCs w:val="20"/>
        </w:rPr>
        <w:t>employees</w:t>
      </w:r>
      <w:r w:rsidRPr="00A40822">
        <w:rPr>
          <w:rFonts w:cs="Arial"/>
          <w:sz w:val="20"/>
          <w:szCs w:val="20"/>
        </w:rPr>
        <w:t xml:space="preserve"> and volunteer</w:t>
      </w:r>
      <w:r w:rsidR="007E054C" w:rsidRPr="00A40822">
        <w:rPr>
          <w:rFonts w:cs="Arial"/>
          <w:sz w:val="20"/>
          <w:szCs w:val="20"/>
        </w:rPr>
        <w:t>s</w:t>
      </w:r>
      <w:r w:rsidRPr="00A40822">
        <w:rPr>
          <w:rFonts w:cs="Arial"/>
          <w:sz w:val="20"/>
          <w:szCs w:val="20"/>
        </w:rPr>
        <w:t xml:space="preserve"> </w:t>
      </w:r>
      <w:r w:rsidR="00BE5C3F" w:rsidRPr="00A40822">
        <w:rPr>
          <w:rFonts w:cs="Arial"/>
          <w:sz w:val="20"/>
          <w:szCs w:val="20"/>
        </w:rPr>
        <w:t xml:space="preserve">in the </w:t>
      </w:r>
      <w:r w:rsidR="00682DDB" w:rsidRPr="00A40822">
        <w:rPr>
          <w:rFonts w:cs="Arial"/>
          <w:sz w:val="20"/>
          <w:szCs w:val="20"/>
        </w:rPr>
        <w:t xml:space="preserve">use of systems </w:t>
      </w:r>
      <w:r w:rsidR="003A75A5" w:rsidRPr="00A40822">
        <w:rPr>
          <w:rFonts w:cs="Arial"/>
          <w:sz w:val="20"/>
          <w:szCs w:val="20"/>
        </w:rPr>
        <w:t>including, but not limited to,</w:t>
      </w:r>
      <w:r w:rsidR="008E4095" w:rsidRPr="00A40822">
        <w:rPr>
          <w:rFonts w:cs="Arial"/>
          <w:sz w:val="20"/>
          <w:szCs w:val="20"/>
        </w:rPr>
        <w:t xml:space="preserve"> </w:t>
      </w:r>
      <w:r w:rsidR="00B80067" w:rsidRPr="00A40822">
        <w:rPr>
          <w:rFonts w:cs="Arial"/>
          <w:sz w:val="20"/>
          <w:szCs w:val="20"/>
        </w:rPr>
        <w:t xml:space="preserve">appointment </w:t>
      </w:r>
      <w:r w:rsidR="00682DDB" w:rsidRPr="00A40822">
        <w:rPr>
          <w:rFonts w:cs="Arial"/>
          <w:sz w:val="20"/>
          <w:szCs w:val="20"/>
        </w:rPr>
        <w:t>booking</w:t>
      </w:r>
      <w:r w:rsidR="00B80067" w:rsidRPr="00A40822">
        <w:rPr>
          <w:rFonts w:cs="Arial"/>
          <w:sz w:val="20"/>
          <w:szCs w:val="20"/>
        </w:rPr>
        <w:t>s</w:t>
      </w:r>
      <w:r w:rsidR="00682DDB" w:rsidRPr="00A40822">
        <w:rPr>
          <w:rFonts w:cs="Arial"/>
          <w:sz w:val="20"/>
          <w:szCs w:val="20"/>
        </w:rPr>
        <w:t xml:space="preserve"> and data </w:t>
      </w:r>
      <w:r w:rsidR="000C7D1A" w:rsidRPr="00A40822">
        <w:rPr>
          <w:rFonts w:cs="Arial"/>
          <w:sz w:val="20"/>
          <w:szCs w:val="20"/>
        </w:rPr>
        <w:t>collection</w:t>
      </w:r>
      <w:r w:rsidR="00682DDB" w:rsidRPr="00A40822">
        <w:rPr>
          <w:rFonts w:cs="Arial"/>
          <w:sz w:val="20"/>
          <w:szCs w:val="20"/>
        </w:rPr>
        <w:t>.</w:t>
      </w:r>
    </w:p>
    <w:p w14:paraId="68173C3D" w14:textId="6B851640" w:rsidR="00393971" w:rsidRPr="00A40822" w:rsidRDefault="00393971" w:rsidP="00A40822">
      <w:pPr>
        <w:pStyle w:val="ListParagraph"/>
        <w:widowControl w:val="0"/>
        <w:numPr>
          <w:ilvl w:val="0"/>
          <w:numId w:val="16"/>
        </w:numPr>
        <w:spacing w:after="160" w:line="259" w:lineRule="auto"/>
        <w:rPr>
          <w:rFonts w:eastAsia="Calibri" w:cs="Arial"/>
          <w:sz w:val="20"/>
          <w:szCs w:val="20"/>
        </w:rPr>
      </w:pPr>
      <w:r w:rsidRPr="00A40822">
        <w:rPr>
          <w:rFonts w:eastAsia="Calibri" w:cs="Arial"/>
          <w:sz w:val="20"/>
          <w:szCs w:val="20"/>
        </w:rPr>
        <w:t xml:space="preserve">Collect and analyze service data and usage statistics to </w:t>
      </w:r>
      <w:r w:rsidR="00270C89" w:rsidRPr="00A40822">
        <w:rPr>
          <w:rFonts w:eastAsia="Calibri" w:cs="Arial"/>
          <w:sz w:val="20"/>
          <w:szCs w:val="20"/>
        </w:rPr>
        <w:t>use</w:t>
      </w:r>
      <w:r w:rsidRPr="00A40822">
        <w:rPr>
          <w:rFonts w:eastAsia="Calibri" w:cs="Arial"/>
          <w:sz w:val="20"/>
          <w:szCs w:val="20"/>
        </w:rPr>
        <w:t xml:space="preserve"> in making recommendations </w:t>
      </w:r>
      <w:r w:rsidR="00177341" w:rsidRPr="00A40822">
        <w:rPr>
          <w:rFonts w:eastAsia="Calibri" w:cs="Arial"/>
          <w:sz w:val="20"/>
          <w:szCs w:val="20"/>
        </w:rPr>
        <w:t>for changes</w:t>
      </w:r>
      <w:r w:rsidRPr="00A40822">
        <w:rPr>
          <w:rFonts w:eastAsia="Calibri" w:cs="Arial"/>
          <w:sz w:val="20"/>
          <w:szCs w:val="20"/>
        </w:rPr>
        <w:t xml:space="preserve"> and</w:t>
      </w:r>
      <w:r w:rsidR="001A5EF9" w:rsidRPr="00A40822">
        <w:rPr>
          <w:rFonts w:eastAsia="Calibri" w:cs="Arial"/>
          <w:sz w:val="20"/>
          <w:szCs w:val="20"/>
        </w:rPr>
        <w:t xml:space="preserve"> c</w:t>
      </w:r>
      <w:r w:rsidRPr="00A40822">
        <w:rPr>
          <w:rFonts w:eastAsia="Calibri" w:cs="Arial"/>
          <w:sz w:val="20"/>
          <w:szCs w:val="20"/>
        </w:rPr>
        <w:t>ontinuous improvement.</w:t>
      </w:r>
    </w:p>
    <w:p w14:paraId="343DE531" w14:textId="3F2E21BD" w:rsidR="007D78EE" w:rsidRPr="00A40822" w:rsidRDefault="00F36FCF" w:rsidP="00A40822">
      <w:pPr>
        <w:pStyle w:val="ListParagraph"/>
        <w:widowControl w:val="0"/>
        <w:numPr>
          <w:ilvl w:val="0"/>
          <w:numId w:val="16"/>
        </w:numPr>
        <w:spacing w:after="160" w:line="259" w:lineRule="auto"/>
        <w:rPr>
          <w:rFonts w:eastAsia="Calibri" w:cs="Arial"/>
          <w:sz w:val="20"/>
          <w:szCs w:val="20"/>
        </w:rPr>
      </w:pPr>
      <w:r w:rsidRPr="00A40822">
        <w:rPr>
          <w:rFonts w:eastAsia="Calibri" w:cs="Arial"/>
          <w:sz w:val="20"/>
          <w:szCs w:val="20"/>
        </w:rPr>
        <w:t>Analyze and interpret incoming and current international student information/data to identify and prepare for EAL (English as an Additional Language) support requirements.</w:t>
      </w:r>
    </w:p>
    <w:p w14:paraId="5C0F8891" w14:textId="74857566" w:rsidR="00393971" w:rsidRPr="00A40822" w:rsidRDefault="00393971" w:rsidP="00A40822">
      <w:pPr>
        <w:pStyle w:val="ListParagraph"/>
        <w:widowControl w:val="0"/>
        <w:numPr>
          <w:ilvl w:val="0"/>
          <w:numId w:val="16"/>
        </w:numPr>
        <w:spacing w:after="160" w:line="259" w:lineRule="auto"/>
        <w:rPr>
          <w:rFonts w:eastAsia="Calibri" w:cs="Arial"/>
          <w:sz w:val="20"/>
          <w:szCs w:val="20"/>
        </w:rPr>
      </w:pPr>
      <w:r w:rsidRPr="00A40822">
        <w:rPr>
          <w:rFonts w:eastAsia="Calibri" w:cs="Arial"/>
          <w:sz w:val="20"/>
          <w:szCs w:val="20"/>
        </w:rPr>
        <w:t xml:space="preserve">Gather </w:t>
      </w:r>
      <w:r w:rsidR="009D6B2F" w:rsidRPr="00A40822">
        <w:rPr>
          <w:rFonts w:eastAsia="Calibri" w:cs="Arial"/>
          <w:sz w:val="20"/>
          <w:szCs w:val="20"/>
        </w:rPr>
        <w:t xml:space="preserve">user </w:t>
      </w:r>
      <w:r w:rsidRPr="00A40822">
        <w:rPr>
          <w:rFonts w:eastAsia="Calibri" w:cs="Arial"/>
          <w:sz w:val="20"/>
          <w:szCs w:val="20"/>
        </w:rPr>
        <w:t>feedback</w:t>
      </w:r>
      <w:r w:rsidR="00CD50BE" w:rsidRPr="00A40822">
        <w:rPr>
          <w:rFonts w:eastAsia="Calibri" w:cs="Arial"/>
          <w:sz w:val="20"/>
          <w:szCs w:val="20"/>
        </w:rPr>
        <w:t xml:space="preserve">, </w:t>
      </w:r>
      <w:r w:rsidR="00A40822" w:rsidRPr="00A40822">
        <w:rPr>
          <w:rFonts w:eastAsia="Calibri" w:cs="Arial"/>
          <w:sz w:val="20"/>
          <w:szCs w:val="20"/>
        </w:rPr>
        <w:t>track,</w:t>
      </w:r>
      <w:r w:rsidRPr="00A40822">
        <w:rPr>
          <w:rFonts w:eastAsia="Calibri" w:cs="Arial"/>
          <w:sz w:val="20"/>
          <w:szCs w:val="20"/>
        </w:rPr>
        <w:t xml:space="preserve"> and evaluate programs and services for continuous improvement.</w:t>
      </w:r>
    </w:p>
    <w:p w14:paraId="5AF716F7" w14:textId="296A4C19" w:rsidR="00393971" w:rsidRPr="00A40822" w:rsidRDefault="00393971" w:rsidP="00A40822">
      <w:pPr>
        <w:pStyle w:val="ListParagraph"/>
        <w:widowControl w:val="0"/>
        <w:numPr>
          <w:ilvl w:val="0"/>
          <w:numId w:val="16"/>
        </w:numPr>
        <w:spacing w:after="160" w:line="259" w:lineRule="auto"/>
        <w:rPr>
          <w:rFonts w:eastAsia="Calibri" w:cs="Arial"/>
          <w:sz w:val="20"/>
          <w:szCs w:val="20"/>
        </w:rPr>
      </w:pPr>
      <w:r w:rsidRPr="00A40822">
        <w:rPr>
          <w:rFonts w:eastAsia="Calibri" w:cs="Arial"/>
          <w:sz w:val="20"/>
          <w:szCs w:val="20"/>
        </w:rPr>
        <w:t xml:space="preserve">Prepare activity reports, </w:t>
      </w:r>
      <w:r w:rsidRPr="00A40822">
        <w:rPr>
          <w:rFonts w:cs="Arial"/>
          <w:sz w:val="20"/>
          <w:szCs w:val="20"/>
        </w:rPr>
        <w:t xml:space="preserve">project plans and status updates </w:t>
      </w:r>
      <w:r w:rsidR="00437913" w:rsidRPr="00A40822">
        <w:rPr>
          <w:rFonts w:cs="Arial"/>
          <w:sz w:val="20"/>
          <w:szCs w:val="20"/>
        </w:rPr>
        <w:t xml:space="preserve">for all </w:t>
      </w:r>
      <w:r w:rsidR="00657D1B" w:rsidRPr="00A40822">
        <w:rPr>
          <w:rFonts w:cs="Arial"/>
          <w:sz w:val="20"/>
          <w:szCs w:val="20"/>
        </w:rPr>
        <w:t xml:space="preserve">Learning Commons </w:t>
      </w:r>
      <w:r w:rsidR="00437913" w:rsidRPr="00A40822">
        <w:rPr>
          <w:rFonts w:cs="Arial"/>
          <w:sz w:val="20"/>
          <w:szCs w:val="20"/>
        </w:rPr>
        <w:t>service areas</w:t>
      </w:r>
      <w:r w:rsidRPr="00A40822">
        <w:rPr>
          <w:rFonts w:cs="Arial"/>
          <w:sz w:val="20"/>
          <w:szCs w:val="20"/>
        </w:rPr>
        <w:t>.</w:t>
      </w:r>
    </w:p>
    <w:p w14:paraId="5438D7F9" w14:textId="0B7ED683" w:rsidR="00393971" w:rsidRPr="00A40822" w:rsidRDefault="00393971" w:rsidP="00A40822">
      <w:pPr>
        <w:pStyle w:val="ListParagraph"/>
        <w:widowControl w:val="0"/>
        <w:numPr>
          <w:ilvl w:val="0"/>
          <w:numId w:val="16"/>
        </w:numPr>
        <w:spacing w:after="160" w:line="259" w:lineRule="auto"/>
        <w:rPr>
          <w:rFonts w:eastAsia="Calibri" w:cs="Arial"/>
          <w:sz w:val="20"/>
          <w:szCs w:val="20"/>
        </w:rPr>
      </w:pPr>
      <w:r w:rsidRPr="00A40822">
        <w:rPr>
          <w:rFonts w:eastAsia="Calibri" w:cs="Arial"/>
          <w:sz w:val="20"/>
          <w:szCs w:val="20"/>
        </w:rPr>
        <w:t xml:space="preserve">Develop and coordinate </w:t>
      </w:r>
      <w:r w:rsidR="00634523" w:rsidRPr="00A40822">
        <w:rPr>
          <w:rFonts w:eastAsia="Calibri" w:cs="Arial"/>
          <w:sz w:val="20"/>
          <w:szCs w:val="20"/>
        </w:rPr>
        <w:t xml:space="preserve">staff </w:t>
      </w:r>
      <w:r w:rsidR="00A40F83" w:rsidRPr="00A40822">
        <w:rPr>
          <w:rFonts w:eastAsia="Calibri" w:cs="Arial"/>
          <w:sz w:val="20"/>
          <w:szCs w:val="20"/>
        </w:rPr>
        <w:t xml:space="preserve">and student </w:t>
      </w:r>
      <w:r w:rsidRPr="00A40822">
        <w:rPr>
          <w:rFonts w:eastAsia="Calibri" w:cs="Arial"/>
          <w:sz w:val="20"/>
          <w:szCs w:val="20"/>
        </w:rPr>
        <w:t>schedules</w:t>
      </w:r>
      <w:r w:rsidR="006641FE">
        <w:rPr>
          <w:rFonts w:eastAsia="Calibri" w:cs="Arial"/>
          <w:sz w:val="20"/>
          <w:szCs w:val="20"/>
        </w:rPr>
        <w:t>;</w:t>
      </w:r>
      <w:r w:rsidR="00CC4B57">
        <w:rPr>
          <w:rFonts w:eastAsia="Calibri" w:cs="Arial"/>
          <w:sz w:val="20"/>
          <w:szCs w:val="20"/>
        </w:rPr>
        <w:t xml:space="preserve"> verify bi-weekly timesheets</w:t>
      </w:r>
      <w:r w:rsidR="00D06C60" w:rsidRPr="00A40822">
        <w:rPr>
          <w:rFonts w:eastAsia="Calibri" w:cs="Arial"/>
          <w:sz w:val="20"/>
          <w:szCs w:val="20"/>
        </w:rPr>
        <w:t>.</w:t>
      </w:r>
    </w:p>
    <w:p w14:paraId="13459E74" w14:textId="0CEF6154" w:rsidR="00686283" w:rsidRPr="00A40822" w:rsidRDefault="00686283" w:rsidP="00A40822">
      <w:pPr>
        <w:pStyle w:val="ListParagraph"/>
        <w:widowControl w:val="0"/>
        <w:numPr>
          <w:ilvl w:val="0"/>
          <w:numId w:val="16"/>
        </w:numPr>
        <w:spacing w:after="160" w:line="259" w:lineRule="auto"/>
        <w:rPr>
          <w:rFonts w:cs="Arial"/>
          <w:noProof/>
          <w:snapToGrid w:val="0"/>
          <w:sz w:val="20"/>
          <w:szCs w:val="20"/>
          <w:lang w:val="en-GB"/>
        </w:rPr>
      </w:pPr>
      <w:r w:rsidRPr="00A40822">
        <w:rPr>
          <w:rFonts w:cs="Arial"/>
          <w:noProof/>
          <w:snapToGrid w:val="0"/>
          <w:sz w:val="20"/>
          <w:szCs w:val="20"/>
          <w:lang w:val="en-GB"/>
        </w:rPr>
        <w:t xml:space="preserve">Coordinate and partner with the Centre for Teaching and Learning, Academic Chairs and faculty, Accessibility Services, Student Affairs, International Office, Student Association, and other stakeholders on learning supports and services for students. </w:t>
      </w:r>
    </w:p>
    <w:p w14:paraId="2F8FEE7C" w14:textId="496D3CC6" w:rsidR="00CC3B56" w:rsidRPr="00A40822" w:rsidRDefault="00CC3B56" w:rsidP="00A40822">
      <w:pPr>
        <w:pStyle w:val="ListParagraph"/>
        <w:widowControl w:val="0"/>
        <w:numPr>
          <w:ilvl w:val="0"/>
          <w:numId w:val="16"/>
        </w:numPr>
        <w:spacing w:after="160" w:line="259" w:lineRule="auto"/>
        <w:rPr>
          <w:rFonts w:eastAsia="Calibri" w:cs="Arial"/>
          <w:sz w:val="20"/>
          <w:szCs w:val="20"/>
        </w:rPr>
      </w:pPr>
      <w:r w:rsidRPr="00A40822">
        <w:rPr>
          <w:rFonts w:eastAsia="Calibri" w:cs="Arial"/>
          <w:sz w:val="20"/>
          <w:szCs w:val="20"/>
        </w:rPr>
        <w:t xml:space="preserve">Advise and collaborate on EAL bridging program planning and development with Schools, Academic </w:t>
      </w:r>
      <w:r w:rsidR="00A40822" w:rsidRPr="00A40822">
        <w:rPr>
          <w:rFonts w:eastAsia="Calibri" w:cs="Arial"/>
          <w:sz w:val="20"/>
          <w:szCs w:val="20"/>
        </w:rPr>
        <w:t>Development,</w:t>
      </w:r>
      <w:r w:rsidRPr="00A40822">
        <w:rPr>
          <w:rFonts w:eastAsia="Calibri" w:cs="Arial"/>
          <w:sz w:val="20"/>
          <w:szCs w:val="20"/>
        </w:rPr>
        <w:t xml:space="preserve"> and other stakeholders.</w:t>
      </w:r>
    </w:p>
    <w:p w14:paraId="3FBCC976" w14:textId="0F65D205" w:rsidR="00CC3B56" w:rsidRPr="00A40822" w:rsidRDefault="00196996" w:rsidP="00A40822">
      <w:pPr>
        <w:pStyle w:val="ListParagraph"/>
        <w:widowControl w:val="0"/>
        <w:numPr>
          <w:ilvl w:val="0"/>
          <w:numId w:val="16"/>
        </w:numPr>
        <w:spacing w:after="160" w:line="259" w:lineRule="auto"/>
        <w:jc w:val="both"/>
        <w:rPr>
          <w:rFonts w:eastAsia="Calibri" w:cs="Arial"/>
          <w:sz w:val="20"/>
          <w:szCs w:val="20"/>
        </w:rPr>
      </w:pPr>
      <w:r w:rsidRPr="00A40822">
        <w:rPr>
          <w:rFonts w:eastAsia="Calibri" w:cs="Arial"/>
          <w:sz w:val="20"/>
          <w:szCs w:val="20"/>
        </w:rPr>
        <w:t>Collaborate with stakeholders and provide support for students in complex cases as required.</w:t>
      </w:r>
    </w:p>
    <w:p w14:paraId="150B9F3E" w14:textId="77777777" w:rsidR="00456D5A" w:rsidRDefault="00CC3B56" w:rsidP="00D87A0E">
      <w:pPr>
        <w:widowControl w:val="0"/>
        <w:numPr>
          <w:ilvl w:val="0"/>
          <w:numId w:val="7"/>
        </w:numPr>
        <w:spacing w:after="160" w:line="259" w:lineRule="auto"/>
        <w:ind w:left="426"/>
        <w:contextualSpacing/>
        <w:rPr>
          <w:rFonts w:eastAsia="Calibri" w:cs="Arial"/>
          <w:sz w:val="20"/>
          <w:szCs w:val="20"/>
        </w:rPr>
      </w:pPr>
      <w:r>
        <w:rPr>
          <w:rFonts w:eastAsia="Calibri" w:cs="Arial"/>
          <w:sz w:val="20"/>
          <w:szCs w:val="20"/>
        </w:rPr>
        <w:lastRenderedPageBreak/>
        <w:t xml:space="preserve">Collaborate with external partners (e.g., EduNova, ISANS) on projects, initiatives and activities that promote learning and development throughout the student life cycle. </w:t>
      </w:r>
    </w:p>
    <w:p w14:paraId="23C247EC" w14:textId="59BF256D" w:rsidR="00393971" w:rsidRPr="00BD4B67" w:rsidRDefault="00EA6F17" w:rsidP="00D87A0E">
      <w:pPr>
        <w:widowControl w:val="0"/>
        <w:numPr>
          <w:ilvl w:val="0"/>
          <w:numId w:val="7"/>
        </w:numPr>
        <w:spacing w:after="160" w:line="259" w:lineRule="auto"/>
        <w:ind w:left="426"/>
        <w:contextualSpacing/>
        <w:rPr>
          <w:rFonts w:eastAsia="Calibri" w:cs="Arial"/>
          <w:sz w:val="20"/>
          <w:szCs w:val="20"/>
        </w:rPr>
      </w:pPr>
      <w:r>
        <w:rPr>
          <w:rFonts w:cs="Arial"/>
          <w:color w:val="000000"/>
          <w:sz w:val="20"/>
          <w:szCs w:val="20"/>
        </w:rPr>
        <w:t>Provide guidance and c</w:t>
      </w:r>
      <w:r w:rsidR="00393971" w:rsidRPr="00204F22">
        <w:rPr>
          <w:rFonts w:cs="Arial"/>
          <w:color w:val="000000"/>
          <w:sz w:val="20"/>
          <w:szCs w:val="20"/>
        </w:rPr>
        <w:t>ollaborate with other service areas within the Learning Commons to ensure consistency of service and supports.</w:t>
      </w:r>
    </w:p>
    <w:p w14:paraId="4A4D46B3" w14:textId="69E1B796" w:rsidR="00BD4B67" w:rsidRPr="009C5C3E" w:rsidRDefault="00BD4B67" w:rsidP="00D87A0E">
      <w:pPr>
        <w:widowControl w:val="0"/>
        <w:numPr>
          <w:ilvl w:val="0"/>
          <w:numId w:val="7"/>
        </w:numPr>
        <w:spacing w:after="160" w:line="259" w:lineRule="auto"/>
        <w:ind w:left="426"/>
        <w:contextualSpacing/>
        <w:rPr>
          <w:rFonts w:eastAsia="Calibri" w:cs="Arial"/>
          <w:sz w:val="20"/>
          <w:szCs w:val="20"/>
        </w:rPr>
      </w:pPr>
      <w:r>
        <w:rPr>
          <w:rFonts w:eastAsia="Calibri" w:cs="Arial"/>
          <w:color w:val="000000"/>
          <w:sz w:val="20"/>
          <w:szCs w:val="20"/>
        </w:rPr>
        <w:t>Provide leadership in the planning and growth of the Learning Commons in alignment with College priorities.</w:t>
      </w:r>
    </w:p>
    <w:p w14:paraId="666D361A" w14:textId="77777777" w:rsidR="00196996" w:rsidRDefault="00393971" w:rsidP="00393971">
      <w:pPr>
        <w:widowControl w:val="0"/>
        <w:numPr>
          <w:ilvl w:val="0"/>
          <w:numId w:val="7"/>
        </w:numPr>
        <w:spacing w:after="160" w:line="259" w:lineRule="auto"/>
        <w:ind w:left="426"/>
        <w:contextualSpacing/>
        <w:rPr>
          <w:rFonts w:eastAsia="Calibri" w:cs="Arial"/>
          <w:sz w:val="20"/>
          <w:szCs w:val="20"/>
        </w:rPr>
      </w:pPr>
      <w:r w:rsidRPr="00204F22">
        <w:rPr>
          <w:rFonts w:eastAsia="Calibri" w:cs="Arial"/>
          <w:sz w:val="20"/>
          <w:szCs w:val="20"/>
        </w:rPr>
        <w:t>Contribute to the College community through committee work and participation on strategic initiatives.</w:t>
      </w:r>
    </w:p>
    <w:p w14:paraId="534DE7A9" w14:textId="7CA17980" w:rsidR="00393971" w:rsidRPr="00196996" w:rsidRDefault="00393971" w:rsidP="00393971">
      <w:pPr>
        <w:widowControl w:val="0"/>
        <w:numPr>
          <w:ilvl w:val="0"/>
          <w:numId w:val="7"/>
        </w:numPr>
        <w:spacing w:after="160" w:line="259" w:lineRule="auto"/>
        <w:ind w:left="426"/>
        <w:contextualSpacing/>
        <w:rPr>
          <w:rFonts w:eastAsia="Calibri" w:cs="Arial"/>
          <w:sz w:val="20"/>
          <w:szCs w:val="20"/>
        </w:rPr>
      </w:pPr>
      <w:r w:rsidRPr="00196996">
        <w:rPr>
          <w:rFonts w:cs="Arial"/>
          <w:sz w:val="20"/>
          <w:szCs w:val="20"/>
        </w:rPr>
        <w:t>Research writing services</w:t>
      </w:r>
      <w:r w:rsidR="001C5B97" w:rsidRPr="00196996">
        <w:rPr>
          <w:rFonts w:cs="Arial"/>
          <w:sz w:val="20"/>
          <w:szCs w:val="20"/>
        </w:rPr>
        <w:t>,</w:t>
      </w:r>
      <w:r w:rsidRPr="00196996">
        <w:rPr>
          <w:rFonts w:cs="Arial"/>
          <w:sz w:val="20"/>
          <w:szCs w:val="20"/>
        </w:rPr>
        <w:t xml:space="preserve"> EAL</w:t>
      </w:r>
      <w:r w:rsidR="00DC1A85" w:rsidRPr="00196996">
        <w:rPr>
          <w:rFonts w:cs="Arial"/>
          <w:sz w:val="20"/>
          <w:szCs w:val="20"/>
        </w:rPr>
        <w:t xml:space="preserve"> services</w:t>
      </w:r>
      <w:r w:rsidR="004911FE" w:rsidRPr="00196996">
        <w:rPr>
          <w:rFonts w:cs="Arial"/>
          <w:sz w:val="20"/>
          <w:szCs w:val="20"/>
        </w:rPr>
        <w:t xml:space="preserve">, learning supports, </w:t>
      </w:r>
      <w:r w:rsidR="00EA6F17" w:rsidRPr="00196996">
        <w:rPr>
          <w:rFonts w:cs="Arial"/>
          <w:sz w:val="20"/>
          <w:szCs w:val="20"/>
        </w:rPr>
        <w:t>tutoring</w:t>
      </w:r>
      <w:r w:rsidR="00317C2F" w:rsidRPr="00196996">
        <w:rPr>
          <w:rFonts w:cs="Arial"/>
          <w:sz w:val="20"/>
          <w:szCs w:val="20"/>
        </w:rPr>
        <w:t xml:space="preserve">, </w:t>
      </w:r>
      <w:r w:rsidR="003467F8" w:rsidRPr="00196996">
        <w:rPr>
          <w:rFonts w:cs="Arial"/>
          <w:sz w:val="20"/>
          <w:szCs w:val="20"/>
        </w:rPr>
        <w:t xml:space="preserve">peer </w:t>
      </w:r>
      <w:r w:rsidR="004911FE" w:rsidRPr="00196996">
        <w:rPr>
          <w:rFonts w:cs="Arial"/>
          <w:sz w:val="20"/>
          <w:szCs w:val="20"/>
        </w:rPr>
        <w:t xml:space="preserve">assisted </w:t>
      </w:r>
      <w:r w:rsidR="003467F8" w:rsidRPr="00196996">
        <w:rPr>
          <w:rFonts w:cs="Arial"/>
          <w:sz w:val="20"/>
          <w:szCs w:val="20"/>
        </w:rPr>
        <w:t>learning</w:t>
      </w:r>
      <w:r w:rsidR="00317C2F" w:rsidRPr="00196996">
        <w:rPr>
          <w:rFonts w:cs="Arial"/>
          <w:sz w:val="20"/>
          <w:szCs w:val="20"/>
        </w:rPr>
        <w:t xml:space="preserve"> </w:t>
      </w:r>
      <w:r w:rsidR="00E64BF1" w:rsidRPr="00196996">
        <w:rPr>
          <w:rFonts w:cs="Arial"/>
          <w:sz w:val="20"/>
          <w:szCs w:val="20"/>
        </w:rPr>
        <w:t xml:space="preserve">programs </w:t>
      </w:r>
      <w:r w:rsidR="00317C2F" w:rsidRPr="00196996">
        <w:rPr>
          <w:rFonts w:cs="Arial"/>
          <w:sz w:val="20"/>
          <w:szCs w:val="20"/>
        </w:rPr>
        <w:t xml:space="preserve">and other Learning Commons </w:t>
      </w:r>
      <w:r w:rsidR="002D37F6" w:rsidRPr="00196996">
        <w:rPr>
          <w:rFonts w:cs="Arial"/>
          <w:sz w:val="20"/>
          <w:szCs w:val="20"/>
        </w:rPr>
        <w:t xml:space="preserve">programming </w:t>
      </w:r>
      <w:r w:rsidRPr="00196996">
        <w:rPr>
          <w:rFonts w:cs="Arial"/>
          <w:sz w:val="20"/>
          <w:szCs w:val="20"/>
        </w:rPr>
        <w:t>in post-secondary environments and apply best practices as appropriate.</w:t>
      </w:r>
    </w:p>
    <w:p w14:paraId="6EBD123D" w14:textId="77777777" w:rsidR="00106AEF" w:rsidRDefault="00106AEF" w:rsidP="00106AEF">
      <w:pPr>
        <w:rPr>
          <w:rFonts w:cs="Arial"/>
          <w:sz w:val="22"/>
          <w:szCs w:val="22"/>
          <w:lang w:val="en-GB"/>
        </w:rPr>
      </w:pPr>
    </w:p>
    <w:p w14:paraId="2D3EC1F2" w14:textId="54B83FF4" w:rsidR="00053E55" w:rsidRPr="00196996" w:rsidRDefault="00053E55" w:rsidP="00053E55">
      <w:pPr>
        <w:rPr>
          <w:b/>
          <w:bCs/>
          <w:sz w:val="22"/>
          <w:szCs w:val="22"/>
        </w:rPr>
      </w:pPr>
      <w:r w:rsidRPr="00FE4DBB">
        <w:rPr>
          <w:b/>
          <w:bCs/>
          <w:sz w:val="22"/>
          <w:szCs w:val="22"/>
        </w:rPr>
        <w:t>Activity B:</w:t>
      </w:r>
      <w:r w:rsidR="00106AEF">
        <w:rPr>
          <w:b/>
          <w:bCs/>
          <w:sz w:val="22"/>
          <w:szCs w:val="22"/>
        </w:rPr>
        <w:t xml:space="preserve"> </w:t>
      </w:r>
      <w:sdt>
        <w:sdtPr>
          <w:rPr>
            <w:rFonts w:cs="Arial"/>
            <w:b/>
            <w:bCs/>
            <w:sz w:val="22"/>
            <w:szCs w:val="22"/>
            <w:lang w:val="en-GB"/>
          </w:rPr>
          <w:id w:val="-507990374"/>
          <w:placeholder>
            <w:docPart w:val="2D3C73C637784492BD27A25BD6C4C171"/>
          </w:placeholder>
          <w:text/>
        </w:sdtPr>
        <w:sdtEndPr/>
        <w:sdtContent>
          <w:r w:rsidR="00393971" w:rsidRPr="00196996">
            <w:rPr>
              <w:rFonts w:cs="Arial"/>
              <w:b/>
              <w:bCs/>
              <w:sz w:val="22"/>
              <w:szCs w:val="22"/>
              <w:lang w:val="en-GB"/>
            </w:rPr>
            <w:t>Training &amp; Development</w:t>
          </w:r>
        </w:sdtContent>
      </w:sdt>
      <w:r w:rsidR="00C04257" w:rsidRPr="00196996">
        <w:rPr>
          <w:rFonts w:cs="Arial"/>
          <w:b/>
          <w:bCs/>
          <w:sz w:val="22"/>
          <w:szCs w:val="22"/>
          <w:lang w:val="en-GB"/>
        </w:rPr>
        <w:t xml:space="preserve">  (</w:t>
      </w:r>
      <w:r w:rsidR="00FA52B1" w:rsidRPr="00196996">
        <w:rPr>
          <w:b/>
          <w:bCs/>
          <w:sz w:val="22"/>
          <w:szCs w:val="22"/>
        </w:rPr>
        <w:t>20</w:t>
      </w:r>
      <w:r w:rsidRPr="00196996">
        <w:rPr>
          <w:b/>
          <w:bCs/>
          <w:sz w:val="22"/>
          <w:szCs w:val="22"/>
        </w:rPr>
        <w:t>%)</w:t>
      </w:r>
    </w:p>
    <w:p w14:paraId="4A50A84B" w14:textId="7B3C38C2" w:rsidR="005A6901" w:rsidRDefault="00B436FA" w:rsidP="00FD3C32">
      <w:pPr>
        <w:pStyle w:val="Default"/>
        <w:widowControl w:val="0"/>
        <w:numPr>
          <w:ilvl w:val="0"/>
          <w:numId w:val="7"/>
        </w:numPr>
        <w:ind w:left="426"/>
        <w:rPr>
          <w:sz w:val="20"/>
          <w:szCs w:val="20"/>
        </w:rPr>
      </w:pPr>
      <w:r>
        <w:rPr>
          <w:sz w:val="20"/>
          <w:szCs w:val="20"/>
        </w:rPr>
        <w:t xml:space="preserve">Lead </w:t>
      </w:r>
      <w:r w:rsidR="0047209F">
        <w:rPr>
          <w:sz w:val="20"/>
          <w:szCs w:val="20"/>
        </w:rPr>
        <w:t xml:space="preserve">the </w:t>
      </w:r>
      <w:r w:rsidR="008079D7">
        <w:rPr>
          <w:sz w:val="20"/>
          <w:szCs w:val="20"/>
        </w:rPr>
        <w:t>p</w:t>
      </w:r>
      <w:r w:rsidR="00393971" w:rsidRPr="5841580A">
        <w:rPr>
          <w:sz w:val="20"/>
          <w:szCs w:val="20"/>
        </w:rPr>
        <w:t>lan</w:t>
      </w:r>
      <w:r w:rsidR="0047209F">
        <w:rPr>
          <w:sz w:val="20"/>
          <w:szCs w:val="20"/>
        </w:rPr>
        <w:t>ning</w:t>
      </w:r>
      <w:r w:rsidR="00393971" w:rsidRPr="5841580A">
        <w:rPr>
          <w:sz w:val="20"/>
          <w:szCs w:val="20"/>
        </w:rPr>
        <w:t>, develop</w:t>
      </w:r>
      <w:r w:rsidR="0047209F">
        <w:rPr>
          <w:sz w:val="20"/>
          <w:szCs w:val="20"/>
        </w:rPr>
        <w:t>ment</w:t>
      </w:r>
      <w:r w:rsidR="00393971" w:rsidRPr="5841580A">
        <w:rPr>
          <w:sz w:val="20"/>
          <w:szCs w:val="20"/>
        </w:rPr>
        <w:t>, deliver</w:t>
      </w:r>
      <w:r w:rsidR="0047209F">
        <w:rPr>
          <w:sz w:val="20"/>
          <w:szCs w:val="20"/>
        </w:rPr>
        <w:t>y</w:t>
      </w:r>
      <w:r w:rsidR="00393971" w:rsidRPr="5841580A">
        <w:rPr>
          <w:sz w:val="20"/>
          <w:szCs w:val="20"/>
        </w:rPr>
        <w:t xml:space="preserve"> and evaluat</w:t>
      </w:r>
      <w:r w:rsidR="0047209F">
        <w:rPr>
          <w:sz w:val="20"/>
          <w:szCs w:val="20"/>
        </w:rPr>
        <w:t>ion of</w:t>
      </w:r>
      <w:r w:rsidR="00393971" w:rsidRPr="5841580A">
        <w:rPr>
          <w:sz w:val="20"/>
          <w:szCs w:val="20"/>
        </w:rPr>
        <w:t xml:space="preserve"> orientations, </w:t>
      </w:r>
      <w:r w:rsidR="00231D97" w:rsidRPr="5841580A">
        <w:rPr>
          <w:sz w:val="20"/>
          <w:szCs w:val="20"/>
        </w:rPr>
        <w:t xml:space="preserve">training </w:t>
      </w:r>
      <w:r w:rsidR="00393971" w:rsidRPr="5841580A">
        <w:rPr>
          <w:sz w:val="20"/>
          <w:szCs w:val="20"/>
        </w:rPr>
        <w:t>workshops</w:t>
      </w:r>
      <w:r w:rsidR="37D66C5C" w:rsidRPr="5841580A">
        <w:rPr>
          <w:sz w:val="20"/>
          <w:szCs w:val="20"/>
        </w:rPr>
        <w:t>,</w:t>
      </w:r>
      <w:r w:rsidR="00393971" w:rsidRPr="5841580A">
        <w:rPr>
          <w:sz w:val="20"/>
          <w:szCs w:val="20"/>
        </w:rPr>
        <w:t xml:space="preserve"> modules</w:t>
      </w:r>
      <w:r w:rsidR="0E295C66" w:rsidRPr="5841580A">
        <w:rPr>
          <w:sz w:val="20"/>
          <w:szCs w:val="20"/>
        </w:rPr>
        <w:t xml:space="preserve"> and materials</w:t>
      </w:r>
      <w:r w:rsidR="00393971" w:rsidRPr="5841580A">
        <w:rPr>
          <w:sz w:val="20"/>
          <w:szCs w:val="20"/>
        </w:rPr>
        <w:t xml:space="preserve"> in various formats</w:t>
      </w:r>
      <w:r w:rsidR="00EE6DBB">
        <w:rPr>
          <w:sz w:val="20"/>
          <w:szCs w:val="20"/>
        </w:rPr>
        <w:t xml:space="preserve"> for </w:t>
      </w:r>
      <w:r w:rsidR="00CB55B0">
        <w:rPr>
          <w:sz w:val="20"/>
          <w:szCs w:val="20"/>
        </w:rPr>
        <w:t xml:space="preserve">EAL Support Specialists, </w:t>
      </w:r>
      <w:r w:rsidR="284DE130" w:rsidRPr="5841580A">
        <w:rPr>
          <w:sz w:val="20"/>
          <w:szCs w:val="20"/>
        </w:rPr>
        <w:t xml:space="preserve">Learning Commons </w:t>
      </w:r>
      <w:r w:rsidR="009853BC">
        <w:rPr>
          <w:sz w:val="20"/>
          <w:szCs w:val="20"/>
        </w:rPr>
        <w:t>Assistants</w:t>
      </w:r>
      <w:r w:rsidR="00711E83">
        <w:rPr>
          <w:sz w:val="20"/>
          <w:szCs w:val="20"/>
        </w:rPr>
        <w:t>/Test Centre Administrators</w:t>
      </w:r>
      <w:r w:rsidR="00BA6B21">
        <w:rPr>
          <w:sz w:val="20"/>
          <w:szCs w:val="20"/>
        </w:rPr>
        <w:t>,</w:t>
      </w:r>
      <w:r w:rsidR="50BB7AD2" w:rsidRPr="5841580A">
        <w:rPr>
          <w:sz w:val="20"/>
          <w:szCs w:val="20"/>
        </w:rPr>
        <w:t xml:space="preserve"> </w:t>
      </w:r>
      <w:r w:rsidR="00A50EB3">
        <w:rPr>
          <w:sz w:val="20"/>
          <w:szCs w:val="20"/>
        </w:rPr>
        <w:t>P</w:t>
      </w:r>
      <w:r w:rsidR="50BB7AD2" w:rsidRPr="5841580A">
        <w:rPr>
          <w:sz w:val="20"/>
          <w:szCs w:val="20"/>
        </w:rPr>
        <w:t xml:space="preserve">eer </w:t>
      </w:r>
      <w:r w:rsidR="00A50EB3">
        <w:rPr>
          <w:sz w:val="20"/>
          <w:szCs w:val="20"/>
        </w:rPr>
        <w:t>A</w:t>
      </w:r>
      <w:r w:rsidR="50BB7AD2" w:rsidRPr="5841580A">
        <w:rPr>
          <w:sz w:val="20"/>
          <w:szCs w:val="20"/>
        </w:rPr>
        <w:t xml:space="preserve">ssisted </w:t>
      </w:r>
      <w:r w:rsidR="00A50EB3">
        <w:rPr>
          <w:sz w:val="20"/>
          <w:szCs w:val="20"/>
        </w:rPr>
        <w:t>L</w:t>
      </w:r>
      <w:r w:rsidR="50BB7AD2" w:rsidRPr="5841580A">
        <w:rPr>
          <w:sz w:val="20"/>
          <w:szCs w:val="20"/>
        </w:rPr>
        <w:t xml:space="preserve">earning </w:t>
      </w:r>
      <w:r w:rsidR="00A50EB3">
        <w:rPr>
          <w:sz w:val="20"/>
          <w:szCs w:val="20"/>
        </w:rPr>
        <w:t>S</w:t>
      </w:r>
      <w:r w:rsidR="50BB7AD2" w:rsidRPr="5841580A">
        <w:rPr>
          <w:sz w:val="20"/>
          <w:szCs w:val="20"/>
        </w:rPr>
        <w:t xml:space="preserve">upport </w:t>
      </w:r>
      <w:r w:rsidR="00A50EB3">
        <w:rPr>
          <w:sz w:val="20"/>
          <w:szCs w:val="20"/>
        </w:rPr>
        <w:t>(PALS)</w:t>
      </w:r>
      <w:r w:rsidR="00A40822">
        <w:rPr>
          <w:sz w:val="20"/>
          <w:szCs w:val="20"/>
        </w:rPr>
        <w:t xml:space="preserve"> facilitators</w:t>
      </w:r>
      <w:r w:rsidR="009F2C4B">
        <w:rPr>
          <w:sz w:val="20"/>
          <w:szCs w:val="20"/>
        </w:rPr>
        <w:t>, tutors and volunteers.</w:t>
      </w:r>
    </w:p>
    <w:p w14:paraId="69A117BA" w14:textId="2ED55CAA" w:rsidR="00F73A09" w:rsidRPr="00657E51" w:rsidRDefault="005C1CF4" w:rsidP="00FD3C32">
      <w:pPr>
        <w:pStyle w:val="Default"/>
        <w:widowControl w:val="0"/>
        <w:numPr>
          <w:ilvl w:val="0"/>
          <w:numId w:val="7"/>
        </w:numPr>
        <w:ind w:left="426"/>
        <w:rPr>
          <w:sz w:val="20"/>
          <w:szCs w:val="20"/>
        </w:rPr>
      </w:pPr>
      <w:r w:rsidRPr="00657E51">
        <w:rPr>
          <w:sz w:val="20"/>
          <w:szCs w:val="20"/>
        </w:rPr>
        <w:t>Provide leadership and c</w:t>
      </w:r>
      <w:r w:rsidR="00F73A09" w:rsidRPr="00657E51">
        <w:rPr>
          <w:sz w:val="20"/>
          <w:szCs w:val="20"/>
        </w:rPr>
        <w:t xml:space="preserve">ollaborate with </w:t>
      </w:r>
      <w:r w:rsidR="00687D54" w:rsidRPr="00657E51">
        <w:rPr>
          <w:sz w:val="20"/>
          <w:szCs w:val="20"/>
        </w:rPr>
        <w:t>Student Affairs, faculty, Academic Chairs, Centre for Teaching and Learning</w:t>
      </w:r>
      <w:r w:rsidR="006D11F9" w:rsidRPr="00657E51">
        <w:rPr>
          <w:sz w:val="20"/>
          <w:szCs w:val="20"/>
        </w:rPr>
        <w:t xml:space="preserve"> and other stakeholders</w:t>
      </w:r>
      <w:r w:rsidR="0072297B" w:rsidRPr="00657E51">
        <w:rPr>
          <w:sz w:val="20"/>
          <w:szCs w:val="20"/>
        </w:rPr>
        <w:t>, internal and external to the College,</w:t>
      </w:r>
      <w:r w:rsidR="006D11F9" w:rsidRPr="00657E51">
        <w:rPr>
          <w:sz w:val="20"/>
          <w:szCs w:val="20"/>
        </w:rPr>
        <w:t xml:space="preserve"> </w:t>
      </w:r>
      <w:r w:rsidR="00F755AC" w:rsidRPr="00657E51">
        <w:rPr>
          <w:sz w:val="20"/>
          <w:szCs w:val="20"/>
        </w:rPr>
        <w:t xml:space="preserve">in the development of </w:t>
      </w:r>
      <w:r w:rsidR="006D11F9" w:rsidRPr="00657E51">
        <w:rPr>
          <w:sz w:val="20"/>
          <w:szCs w:val="20"/>
        </w:rPr>
        <w:t>college readiness programs and resources</w:t>
      </w:r>
      <w:r w:rsidR="00414AC2" w:rsidRPr="00657E51">
        <w:rPr>
          <w:sz w:val="20"/>
          <w:szCs w:val="20"/>
        </w:rPr>
        <w:t xml:space="preserve"> </w:t>
      </w:r>
      <w:r w:rsidR="004D4876" w:rsidRPr="00657E51">
        <w:rPr>
          <w:sz w:val="20"/>
          <w:szCs w:val="20"/>
        </w:rPr>
        <w:t>for students</w:t>
      </w:r>
      <w:r w:rsidR="006D11F9" w:rsidRPr="00657E51">
        <w:rPr>
          <w:sz w:val="20"/>
          <w:szCs w:val="20"/>
        </w:rPr>
        <w:t xml:space="preserve">. </w:t>
      </w:r>
    </w:p>
    <w:p w14:paraId="3FDEFF62" w14:textId="1C49DA9F" w:rsidR="003625C7" w:rsidRPr="00E61CA7" w:rsidRDefault="003625C7" w:rsidP="00E61CA7">
      <w:pPr>
        <w:pStyle w:val="Default"/>
        <w:numPr>
          <w:ilvl w:val="0"/>
          <w:numId w:val="7"/>
        </w:numPr>
        <w:ind w:left="426"/>
        <w:rPr>
          <w:sz w:val="20"/>
          <w:szCs w:val="20"/>
        </w:rPr>
      </w:pPr>
      <w:r w:rsidRPr="00E61CA7">
        <w:rPr>
          <w:sz w:val="20"/>
          <w:szCs w:val="20"/>
        </w:rPr>
        <w:t>Liaise with academic departments and faculty to identify program needs and learning outcome requirements; research, develop, deliver and evaluate workshops and webinars.</w:t>
      </w:r>
    </w:p>
    <w:p w14:paraId="027B1529" w14:textId="447F4867" w:rsidR="00393971" w:rsidRPr="00204F22" w:rsidRDefault="2B175397" w:rsidP="00D87A0E">
      <w:pPr>
        <w:pStyle w:val="Default"/>
        <w:numPr>
          <w:ilvl w:val="0"/>
          <w:numId w:val="7"/>
        </w:numPr>
        <w:ind w:left="426"/>
        <w:rPr>
          <w:sz w:val="20"/>
          <w:szCs w:val="20"/>
        </w:rPr>
      </w:pPr>
      <w:r w:rsidRPr="5841580A">
        <w:rPr>
          <w:sz w:val="20"/>
          <w:szCs w:val="20"/>
        </w:rPr>
        <w:t>Collaborate</w:t>
      </w:r>
      <w:r w:rsidR="00393971" w:rsidRPr="5841580A">
        <w:rPr>
          <w:sz w:val="20"/>
          <w:szCs w:val="20"/>
        </w:rPr>
        <w:t xml:space="preserve"> in the development and delivery of workshops</w:t>
      </w:r>
      <w:r w:rsidR="00932005">
        <w:rPr>
          <w:sz w:val="20"/>
          <w:szCs w:val="20"/>
        </w:rPr>
        <w:t>,</w:t>
      </w:r>
      <w:r w:rsidR="00393971" w:rsidRPr="5841580A">
        <w:rPr>
          <w:sz w:val="20"/>
          <w:szCs w:val="20"/>
        </w:rPr>
        <w:t xml:space="preserve"> modules </w:t>
      </w:r>
      <w:r w:rsidR="00932005">
        <w:rPr>
          <w:sz w:val="20"/>
          <w:szCs w:val="20"/>
        </w:rPr>
        <w:t>and AEF programming</w:t>
      </w:r>
      <w:r w:rsidR="00393971" w:rsidRPr="5841580A">
        <w:rPr>
          <w:sz w:val="20"/>
          <w:szCs w:val="20"/>
        </w:rPr>
        <w:t xml:space="preserve"> for faculty and staff in partnership with </w:t>
      </w:r>
      <w:r w:rsidR="00BB3DAA" w:rsidRPr="5841580A">
        <w:rPr>
          <w:sz w:val="20"/>
          <w:szCs w:val="20"/>
        </w:rPr>
        <w:t>the Centre for Teaching and Learning</w:t>
      </w:r>
      <w:r w:rsidR="00204488" w:rsidRPr="5841580A">
        <w:rPr>
          <w:sz w:val="20"/>
          <w:szCs w:val="20"/>
        </w:rPr>
        <w:t xml:space="preserve"> and Organizational </w:t>
      </w:r>
      <w:r w:rsidR="00D86612">
        <w:rPr>
          <w:sz w:val="20"/>
          <w:szCs w:val="20"/>
        </w:rPr>
        <w:t>Development.</w:t>
      </w:r>
    </w:p>
    <w:p w14:paraId="51534DDA" w14:textId="77777777" w:rsidR="00106AEF" w:rsidRPr="00FE4DBB" w:rsidRDefault="00106AEF" w:rsidP="00053E55">
      <w:pPr>
        <w:rPr>
          <w:sz w:val="22"/>
          <w:szCs w:val="22"/>
        </w:rPr>
      </w:pPr>
    </w:p>
    <w:p w14:paraId="6E65003E" w14:textId="3B7A5DD1" w:rsidR="00053E55" w:rsidRPr="00FE4DBB" w:rsidRDefault="00053E55" w:rsidP="00053E55">
      <w:pPr>
        <w:rPr>
          <w:sz w:val="22"/>
          <w:szCs w:val="22"/>
        </w:rPr>
      </w:pPr>
      <w:r w:rsidRPr="00FE4DBB">
        <w:rPr>
          <w:b/>
          <w:bCs/>
          <w:sz w:val="22"/>
          <w:szCs w:val="22"/>
        </w:rPr>
        <w:t>Activity C:</w:t>
      </w:r>
      <w:r w:rsidR="00106AEF">
        <w:rPr>
          <w:b/>
          <w:bCs/>
          <w:sz w:val="22"/>
          <w:szCs w:val="22"/>
        </w:rPr>
        <w:t xml:space="preserve"> </w:t>
      </w:r>
      <w:sdt>
        <w:sdtPr>
          <w:rPr>
            <w:rFonts w:cs="Arial"/>
            <w:b/>
            <w:bCs/>
            <w:sz w:val="22"/>
            <w:szCs w:val="22"/>
            <w:lang w:val="en-GB"/>
          </w:rPr>
          <w:id w:val="1996604124"/>
          <w:placeholder>
            <w:docPart w:val="890D907D3BB84AD1B4799A0869B068CE"/>
          </w:placeholder>
          <w:text/>
        </w:sdtPr>
        <w:sdtEndPr/>
        <w:sdtContent>
          <w:r w:rsidR="00393971" w:rsidRPr="00196996">
            <w:rPr>
              <w:rFonts w:cs="Arial"/>
              <w:b/>
              <w:bCs/>
              <w:sz w:val="22"/>
              <w:szCs w:val="22"/>
              <w:lang w:val="en-GB"/>
            </w:rPr>
            <w:t>Promotion &amp; Internal Relations</w:t>
          </w:r>
          <w:r w:rsidR="00C04257" w:rsidRPr="00196996">
            <w:rPr>
              <w:rFonts w:cs="Arial"/>
              <w:b/>
              <w:bCs/>
              <w:sz w:val="22"/>
              <w:szCs w:val="22"/>
              <w:lang w:val="en-GB"/>
            </w:rPr>
            <w:t xml:space="preserve"> </w:t>
          </w:r>
        </w:sdtContent>
      </w:sdt>
      <w:r w:rsidR="00C04257" w:rsidRPr="00196996">
        <w:rPr>
          <w:rFonts w:cs="Arial"/>
          <w:b/>
          <w:bCs/>
          <w:sz w:val="22"/>
          <w:szCs w:val="22"/>
          <w:lang w:val="en-GB"/>
        </w:rPr>
        <w:t xml:space="preserve">  </w:t>
      </w:r>
      <w:r w:rsidRPr="00196996">
        <w:rPr>
          <w:b/>
          <w:bCs/>
          <w:sz w:val="22"/>
          <w:szCs w:val="22"/>
        </w:rPr>
        <w:t>(</w:t>
      </w:r>
      <w:r w:rsidR="00393971" w:rsidRPr="00196996">
        <w:rPr>
          <w:b/>
          <w:bCs/>
          <w:sz w:val="22"/>
          <w:szCs w:val="22"/>
        </w:rPr>
        <w:t>15</w:t>
      </w:r>
      <w:r w:rsidRPr="00196996">
        <w:rPr>
          <w:b/>
          <w:bCs/>
          <w:sz w:val="22"/>
          <w:szCs w:val="22"/>
        </w:rPr>
        <w:t>%)</w:t>
      </w:r>
    </w:p>
    <w:p w14:paraId="7F3CF6BB" w14:textId="78DF8CA0" w:rsidR="00393971" w:rsidRPr="00204F22" w:rsidRDefault="0097282F" w:rsidP="00393971">
      <w:pPr>
        <w:widowControl w:val="0"/>
        <w:numPr>
          <w:ilvl w:val="0"/>
          <w:numId w:val="9"/>
        </w:numPr>
        <w:spacing w:after="160" w:line="259" w:lineRule="auto"/>
        <w:contextualSpacing/>
        <w:rPr>
          <w:rFonts w:eastAsia="Calibri" w:cs="Arial"/>
          <w:sz w:val="20"/>
          <w:szCs w:val="20"/>
        </w:rPr>
      </w:pPr>
      <w:r>
        <w:rPr>
          <w:rFonts w:eastAsia="Calibri" w:cs="Arial"/>
          <w:sz w:val="20"/>
          <w:szCs w:val="20"/>
        </w:rPr>
        <w:t>Lead and d</w:t>
      </w:r>
      <w:r w:rsidR="00393971" w:rsidRPr="00204F22">
        <w:rPr>
          <w:rFonts w:eastAsia="Calibri" w:cs="Arial"/>
          <w:sz w:val="20"/>
          <w:szCs w:val="20"/>
        </w:rPr>
        <w:t>evelop</w:t>
      </w:r>
      <w:r w:rsidR="00D568D9">
        <w:rPr>
          <w:rFonts w:eastAsia="Calibri" w:cs="Arial"/>
          <w:sz w:val="20"/>
          <w:szCs w:val="20"/>
        </w:rPr>
        <w:t xml:space="preserve"> creative and effective</w:t>
      </w:r>
      <w:r w:rsidR="00393971" w:rsidRPr="00204F22">
        <w:rPr>
          <w:rFonts w:eastAsia="Calibri" w:cs="Arial"/>
          <w:sz w:val="20"/>
          <w:szCs w:val="20"/>
        </w:rPr>
        <w:t xml:space="preserve"> strategies to promote and market services</w:t>
      </w:r>
      <w:r w:rsidR="00D52EAF">
        <w:rPr>
          <w:rFonts w:eastAsia="Calibri" w:cs="Arial"/>
          <w:sz w:val="20"/>
          <w:szCs w:val="20"/>
        </w:rPr>
        <w:t xml:space="preserve"> and supports</w:t>
      </w:r>
      <w:r w:rsidR="00393971" w:rsidRPr="00204F22">
        <w:rPr>
          <w:rFonts w:eastAsia="Calibri" w:cs="Arial"/>
          <w:sz w:val="20"/>
          <w:szCs w:val="20"/>
        </w:rPr>
        <w:t>.</w:t>
      </w:r>
    </w:p>
    <w:p w14:paraId="60D25FDD" w14:textId="109CEC49" w:rsidR="00393971" w:rsidRPr="00204F22" w:rsidRDefault="00393971" w:rsidP="00D70467">
      <w:pPr>
        <w:widowControl w:val="0"/>
        <w:numPr>
          <w:ilvl w:val="0"/>
          <w:numId w:val="9"/>
        </w:numPr>
        <w:spacing w:after="160" w:line="259" w:lineRule="auto"/>
        <w:contextualSpacing/>
        <w:rPr>
          <w:rFonts w:eastAsia="Calibri" w:cs="Arial"/>
          <w:sz w:val="20"/>
          <w:szCs w:val="20"/>
        </w:rPr>
      </w:pPr>
      <w:r w:rsidRPr="00204F22">
        <w:rPr>
          <w:rFonts w:cs="Arial"/>
          <w:noProof/>
          <w:sz w:val="20"/>
          <w:szCs w:val="20"/>
          <w:lang w:val="en-GB"/>
        </w:rPr>
        <w:t xml:space="preserve">Working with </w:t>
      </w:r>
      <w:r w:rsidR="00814C18">
        <w:rPr>
          <w:rFonts w:cs="Arial"/>
          <w:noProof/>
          <w:sz w:val="20"/>
          <w:szCs w:val="20"/>
          <w:lang w:val="en-GB"/>
        </w:rPr>
        <w:t xml:space="preserve">the </w:t>
      </w:r>
      <w:r w:rsidR="00902C1E">
        <w:rPr>
          <w:rFonts w:cs="Arial"/>
          <w:noProof/>
          <w:sz w:val="20"/>
          <w:szCs w:val="20"/>
          <w:lang w:val="en-GB"/>
        </w:rPr>
        <w:t xml:space="preserve">Libraries and Learning Commons staff, </w:t>
      </w:r>
      <w:r w:rsidR="00814C18">
        <w:rPr>
          <w:rFonts w:cs="Arial"/>
          <w:noProof/>
          <w:sz w:val="20"/>
          <w:szCs w:val="20"/>
          <w:lang w:val="en-GB"/>
        </w:rPr>
        <w:t xml:space="preserve">Accessibilty Services Coordinator, </w:t>
      </w:r>
      <w:r w:rsidR="00D1257F">
        <w:rPr>
          <w:rFonts w:cs="Arial"/>
          <w:noProof/>
          <w:sz w:val="20"/>
          <w:szCs w:val="20"/>
          <w:lang w:val="en-GB"/>
        </w:rPr>
        <w:t>Marketing and Communications, C</w:t>
      </w:r>
      <w:r w:rsidRPr="00204F22">
        <w:rPr>
          <w:rFonts w:cs="Arial"/>
          <w:noProof/>
          <w:sz w:val="20"/>
          <w:szCs w:val="20"/>
          <w:lang w:val="en-GB"/>
        </w:rPr>
        <w:t xml:space="preserve">ampus management teams, faculty and </w:t>
      </w:r>
      <w:r w:rsidR="00426CCF">
        <w:rPr>
          <w:rFonts w:cs="Arial"/>
          <w:noProof/>
          <w:sz w:val="20"/>
          <w:szCs w:val="20"/>
          <w:lang w:val="en-GB"/>
        </w:rPr>
        <w:t xml:space="preserve">Student Affairs </w:t>
      </w:r>
      <w:r w:rsidRPr="00204F22">
        <w:rPr>
          <w:rFonts w:cs="Arial"/>
          <w:noProof/>
          <w:sz w:val="20"/>
          <w:szCs w:val="20"/>
          <w:lang w:val="en-GB"/>
        </w:rPr>
        <w:t>staff, promote and market services and activities.</w:t>
      </w:r>
    </w:p>
    <w:p w14:paraId="01B48BEA" w14:textId="3DBAB724" w:rsidR="00393971" w:rsidRPr="00204F22" w:rsidRDefault="00393971" w:rsidP="00393971">
      <w:pPr>
        <w:widowControl w:val="0"/>
        <w:numPr>
          <w:ilvl w:val="0"/>
          <w:numId w:val="9"/>
        </w:numPr>
        <w:spacing w:after="160" w:line="259" w:lineRule="auto"/>
        <w:contextualSpacing/>
        <w:rPr>
          <w:rFonts w:eastAsia="Calibri" w:cs="Arial"/>
          <w:sz w:val="20"/>
          <w:szCs w:val="20"/>
        </w:rPr>
      </w:pPr>
      <w:r w:rsidRPr="00204F22">
        <w:rPr>
          <w:rFonts w:cs="Arial"/>
          <w:noProof/>
          <w:sz w:val="20"/>
          <w:szCs w:val="20"/>
          <w:lang w:val="en-GB"/>
        </w:rPr>
        <w:t xml:space="preserve">Develop and </w:t>
      </w:r>
      <w:r w:rsidR="00EA255A">
        <w:rPr>
          <w:rFonts w:cs="Arial"/>
          <w:noProof/>
          <w:sz w:val="20"/>
          <w:szCs w:val="20"/>
          <w:lang w:val="en-GB"/>
        </w:rPr>
        <w:t>nurture</w:t>
      </w:r>
      <w:r w:rsidRPr="00204F22">
        <w:rPr>
          <w:rFonts w:cs="Arial"/>
          <w:noProof/>
          <w:sz w:val="20"/>
          <w:szCs w:val="20"/>
          <w:lang w:val="en-GB"/>
        </w:rPr>
        <w:t xml:space="preserve"> effective relationships</w:t>
      </w:r>
      <w:r w:rsidRPr="00204F22">
        <w:rPr>
          <w:noProof/>
          <w:sz w:val="20"/>
          <w:szCs w:val="20"/>
          <w:lang w:val="en-GB"/>
        </w:rPr>
        <w:t xml:space="preserve"> and communications </w:t>
      </w:r>
      <w:r w:rsidRPr="00204F22">
        <w:rPr>
          <w:rFonts w:cs="Arial"/>
          <w:noProof/>
          <w:sz w:val="20"/>
          <w:szCs w:val="20"/>
          <w:lang w:val="en-GB"/>
        </w:rPr>
        <w:t xml:space="preserve">with students, faculty, </w:t>
      </w:r>
      <w:r w:rsidRPr="00204F22">
        <w:rPr>
          <w:rFonts w:eastAsia="Calibri" w:cs="Arial"/>
          <w:sz w:val="20"/>
          <w:szCs w:val="20"/>
        </w:rPr>
        <w:t>A</w:t>
      </w:r>
      <w:r w:rsidRPr="00204F22">
        <w:rPr>
          <w:noProof/>
          <w:sz w:val="20"/>
          <w:szCs w:val="20"/>
          <w:lang w:val="en-GB"/>
        </w:rPr>
        <w:t>cademic departments, campus administration</w:t>
      </w:r>
      <w:r w:rsidRPr="00204F22">
        <w:rPr>
          <w:rFonts w:cs="Arial"/>
          <w:noProof/>
          <w:sz w:val="20"/>
          <w:szCs w:val="20"/>
          <w:lang w:val="en-GB"/>
        </w:rPr>
        <w:t xml:space="preserve">, </w:t>
      </w:r>
      <w:r w:rsidR="0005482E">
        <w:rPr>
          <w:rFonts w:cs="Arial"/>
          <w:noProof/>
          <w:sz w:val="20"/>
          <w:szCs w:val="20"/>
          <w:lang w:val="en-GB"/>
        </w:rPr>
        <w:t xml:space="preserve">Libraries and Learning </w:t>
      </w:r>
      <w:r w:rsidR="00015A5A">
        <w:rPr>
          <w:rFonts w:cs="Arial"/>
          <w:noProof/>
          <w:sz w:val="20"/>
          <w:szCs w:val="20"/>
          <w:lang w:val="en-GB"/>
        </w:rPr>
        <w:t>Commons</w:t>
      </w:r>
      <w:r w:rsidRPr="00204F22">
        <w:rPr>
          <w:rFonts w:cs="Arial"/>
          <w:noProof/>
          <w:sz w:val="20"/>
          <w:szCs w:val="20"/>
          <w:lang w:val="en-GB"/>
        </w:rPr>
        <w:t xml:space="preserve">, Student </w:t>
      </w:r>
      <w:r w:rsidR="009D2369">
        <w:rPr>
          <w:rFonts w:cs="Arial"/>
          <w:noProof/>
          <w:sz w:val="20"/>
          <w:szCs w:val="20"/>
          <w:lang w:val="en-GB"/>
        </w:rPr>
        <w:t>Affairs</w:t>
      </w:r>
      <w:r w:rsidRPr="00204F22">
        <w:rPr>
          <w:rFonts w:cs="Arial"/>
          <w:noProof/>
          <w:sz w:val="20"/>
          <w:szCs w:val="20"/>
          <w:lang w:val="en-GB"/>
        </w:rPr>
        <w:t>, International Office</w:t>
      </w:r>
      <w:r w:rsidR="0005482E">
        <w:rPr>
          <w:rFonts w:cs="Arial"/>
          <w:noProof/>
          <w:sz w:val="20"/>
          <w:szCs w:val="20"/>
          <w:lang w:val="en-GB"/>
        </w:rPr>
        <w:t>, Student Association</w:t>
      </w:r>
      <w:r w:rsidRPr="00204F22">
        <w:rPr>
          <w:rFonts w:cs="Arial"/>
          <w:noProof/>
          <w:sz w:val="20"/>
          <w:szCs w:val="20"/>
          <w:lang w:val="en-GB"/>
        </w:rPr>
        <w:t xml:space="preserve"> and other stakeholders to promote and enhance resources and services.</w:t>
      </w:r>
      <w:r w:rsidRPr="00204F22">
        <w:rPr>
          <w:sz w:val="20"/>
          <w:szCs w:val="20"/>
        </w:rPr>
        <w:t xml:space="preserve"> </w:t>
      </w:r>
    </w:p>
    <w:p w14:paraId="06682F55" w14:textId="75FADDDC" w:rsidR="002B2941" w:rsidRPr="00B71553" w:rsidRDefault="001D2795" w:rsidP="00B71553">
      <w:pPr>
        <w:widowControl w:val="0"/>
        <w:numPr>
          <w:ilvl w:val="0"/>
          <w:numId w:val="9"/>
        </w:numPr>
        <w:spacing w:after="160" w:line="259" w:lineRule="auto"/>
        <w:contextualSpacing/>
        <w:rPr>
          <w:rFonts w:eastAsia="Calibri" w:cs="Arial"/>
          <w:sz w:val="20"/>
          <w:szCs w:val="20"/>
        </w:rPr>
      </w:pPr>
      <w:r>
        <w:rPr>
          <w:rFonts w:cs="Arial"/>
          <w:noProof/>
          <w:sz w:val="20"/>
          <w:szCs w:val="20"/>
          <w:lang w:val="en-GB"/>
        </w:rPr>
        <w:t>A</w:t>
      </w:r>
      <w:r w:rsidRPr="00204F22">
        <w:rPr>
          <w:rFonts w:cs="Arial"/>
          <w:noProof/>
          <w:sz w:val="20"/>
          <w:szCs w:val="20"/>
          <w:lang w:val="en-GB"/>
        </w:rPr>
        <w:t xml:space="preserve">ssess and respond to </w:t>
      </w:r>
      <w:r>
        <w:rPr>
          <w:rFonts w:cs="Arial"/>
          <w:noProof/>
          <w:sz w:val="20"/>
          <w:szCs w:val="20"/>
          <w:lang w:val="en-GB"/>
        </w:rPr>
        <w:t xml:space="preserve">Learning Commons </w:t>
      </w:r>
      <w:r w:rsidRPr="00204F22">
        <w:rPr>
          <w:rFonts w:cs="Arial"/>
          <w:noProof/>
          <w:sz w:val="20"/>
          <w:szCs w:val="20"/>
          <w:lang w:val="en-GB"/>
        </w:rPr>
        <w:t xml:space="preserve">support needs </w:t>
      </w:r>
      <w:r w:rsidR="0032009C">
        <w:rPr>
          <w:rFonts w:cs="Arial"/>
          <w:noProof/>
          <w:sz w:val="20"/>
          <w:szCs w:val="20"/>
          <w:lang w:val="en-GB"/>
        </w:rPr>
        <w:t xml:space="preserve"> through consultation with</w:t>
      </w:r>
      <w:r w:rsidR="0032009C" w:rsidRPr="00204F22">
        <w:rPr>
          <w:rFonts w:cs="Arial"/>
          <w:noProof/>
          <w:sz w:val="20"/>
          <w:szCs w:val="20"/>
          <w:lang w:val="en-GB"/>
        </w:rPr>
        <w:t xml:space="preserve"> </w:t>
      </w:r>
      <w:r w:rsidR="00015A5A">
        <w:rPr>
          <w:rFonts w:cs="Arial"/>
          <w:noProof/>
          <w:sz w:val="20"/>
          <w:szCs w:val="20"/>
          <w:lang w:val="en-GB"/>
        </w:rPr>
        <w:t xml:space="preserve">Student Affairs, </w:t>
      </w:r>
      <w:r w:rsidR="00393971" w:rsidRPr="00204F22">
        <w:rPr>
          <w:rFonts w:cs="Arial"/>
          <w:noProof/>
          <w:sz w:val="20"/>
          <w:szCs w:val="20"/>
          <w:lang w:val="en-GB"/>
        </w:rPr>
        <w:t>faculty, Academic Chairs</w:t>
      </w:r>
      <w:r w:rsidR="00A70D30">
        <w:rPr>
          <w:rFonts w:cs="Arial"/>
          <w:noProof/>
          <w:sz w:val="20"/>
          <w:szCs w:val="20"/>
          <w:lang w:val="en-GB"/>
        </w:rPr>
        <w:t>,</w:t>
      </w:r>
      <w:r w:rsidR="00362ECF">
        <w:rPr>
          <w:rFonts w:cs="Arial"/>
          <w:noProof/>
          <w:sz w:val="20"/>
          <w:szCs w:val="20"/>
          <w:lang w:val="en-GB"/>
        </w:rPr>
        <w:t>the</w:t>
      </w:r>
      <w:r>
        <w:rPr>
          <w:rFonts w:cs="Arial"/>
          <w:noProof/>
          <w:sz w:val="20"/>
          <w:szCs w:val="20"/>
          <w:lang w:val="en-GB"/>
        </w:rPr>
        <w:t xml:space="preserve"> </w:t>
      </w:r>
      <w:r w:rsidR="00015A5A">
        <w:rPr>
          <w:rFonts w:cs="Arial"/>
          <w:noProof/>
          <w:sz w:val="20"/>
          <w:szCs w:val="20"/>
          <w:lang w:val="en-GB"/>
        </w:rPr>
        <w:t>Centre for Teaching and Learning</w:t>
      </w:r>
      <w:r w:rsidR="007C0A7C">
        <w:rPr>
          <w:rFonts w:cs="Arial"/>
          <w:noProof/>
          <w:sz w:val="20"/>
          <w:szCs w:val="20"/>
          <w:lang w:val="en-GB"/>
        </w:rPr>
        <w:t>, Student Association</w:t>
      </w:r>
      <w:r w:rsidR="00393971" w:rsidRPr="00204F22">
        <w:rPr>
          <w:rFonts w:cs="Arial"/>
          <w:noProof/>
          <w:sz w:val="20"/>
          <w:szCs w:val="20"/>
          <w:lang w:val="en-GB"/>
        </w:rPr>
        <w:t xml:space="preserve"> and </w:t>
      </w:r>
      <w:r w:rsidR="00A70D30">
        <w:rPr>
          <w:rFonts w:cs="Arial"/>
          <w:noProof/>
          <w:sz w:val="20"/>
          <w:szCs w:val="20"/>
          <w:lang w:val="en-GB"/>
        </w:rPr>
        <w:t>other stakeholders</w:t>
      </w:r>
      <w:r w:rsidR="0032009C">
        <w:rPr>
          <w:rFonts w:cs="Arial"/>
          <w:noProof/>
          <w:sz w:val="20"/>
          <w:szCs w:val="20"/>
          <w:lang w:val="en-GB"/>
        </w:rPr>
        <w:t>.</w:t>
      </w:r>
      <w:r w:rsidR="00393971" w:rsidRPr="00204F22">
        <w:rPr>
          <w:rFonts w:cs="Arial"/>
          <w:noProof/>
          <w:sz w:val="20"/>
          <w:szCs w:val="20"/>
          <w:lang w:val="en-GB"/>
        </w:rPr>
        <w:t xml:space="preserve">. </w:t>
      </w:r>
    </w:p>
    <w:p w14:paraId="3D0AE7A4" w14:textId="77777777" w:rsidR="00106AEF" w:rsidRDefault="00106AEF" w:rsidP="00053E55">
      <w:pPr>
        <w:rPr>
          <w:b/>
          <w:bCs/>
        </w:rPr>
      </w:pPr>
    </w:p>
    <w:p w14:paraId="1F056D7C" w14:textId="06F0CF89" w:rsidR="00053E55" w:rsidRPr="00A40822" w:rsidRDefault="00053E55" w:rsidP="00C04257">
      <w:pPr>
        <w:tabs>
          <w:tab w:val="center" w:pos="4680"/>
        </w:tabs>
        <w:rPr>
          <w:b/>
          <w:bCs/>
        </w:rPr>
      </w:pPr>
      <w:r w:rsidRPr="00FE4DBB">
        <w:rPr>
          <w:b/>
          <w:bCs/>
        </w:rPr>
        <w:t>Activity D</w:t>
      </w:r>
      <w:r w:rsidRPr="00A40822">
        <w:rPr>
          <w:b/>
          <w:bCs/>
        </w:rPr>
        <w:t>:</w:t>
      </w:r>
      <w:r w:rsidR="00106AEF" w:rsidRPr="00A40822">
        <w:rPr>
          <w:b/>
          <w:bCs/>
        </w:rPr>
        <w:t xml:space="preserve"> </w:t>
      </w:r>
      <w:sdt>
        <w:sdtPr>
          <w:rPr>
            <w:rFonts w:cs="Arial"/>
            <w:b/>
            <w:bCs/>
            <w:sz w:val="22"/>
            <w:szCs w:val="22"/>
            <w:lang w:val="en-GB"/>
          </w:rPr>
          <w:id w:val="500320108"/>
          <w:placeholder>
            <w:docPart w:val="03FA78172D364BD5AD30FD153E7292B9"/>
          </w:placeholder>
          <w:text/>
        </w:sdtPr>
        <w:sdtEndPr/>
        <w:sdtContent>
          <w:r w:rsidR="00393971" w:rsidRPr="00A40822">
            <w:rPr>
              <w:rFonts w:cs="Arial"/>
              <w:b/>
              <w:bCs/>
              <w:sz w:val="22"/>
              <w:szCs w:val="22"/>
              <w:lang w:val="en-GB"/>
            </w:rPr>
            <w:t>Professional Development</w:t>
          </w:r>
          <w:r w:rsidR="00C04257" w:rsidRPr="00A40822">
            <w:rPr>
              <w:rFonts w:cs="Arial"/>
              <w:b/>
              <w:bCs/>
              <w:sz w:val="22"/>
              <w:szCs w:val="22"/>
              <w:lang w:val="en-GB"/>
            </w:rPr>
            <w:t xml:space="preserve"> </w:t>
          </w:r>
        </w:sdtContent>
      </w:sdt>
      <w:r w:rsidR="00C04257" w:rsidRPr="00A40822">
        <w:rPr>
          <w:rFonts w:cs="Arial"/>
          <w:b/>
          <w:bCs/>
          <w:sz w:val="22"/>
          <w:szCs w:val="22"/>
          <w:lang w:val="en-GB"/>
        </w:rPr>
        <w:tab/>
        <w:t>(</w:t>
      </w:r>
      <w:r w:rsidR="00393971" w:rsidRPr="00A40822">
        <w:rPr>
          <w:b/>
          <w:bCs/>
        </w:rPr>
        <w:t>5</w:t>
      </w:r>
      <w:r w:rsidRPr="00A40822">
        <w:rPr>
          <w:b/>
          <w:bCs/>
        </w:rPr>
        <w:t>%)</w:t>
      </w:r>
    </w:p>
    <w:p w14:paraId="4EF1696A" w14:textId="6C808E27" w:rsidR="00393971" w:rsidRPr="00204F22" w:rsidRDefault="00393971" w:rsidP="00393971">
      <w:pPr>
        <w:pStyle w:val="Default"/>
        <w:numPr>
          <w:ilvl w:val="0"/>
          <w:numId w:val="10"/>
        </w:numPr>
        <w:rPr>
          <w:sz w:val="20"/>
          <w:szCs w:val="20"/>
        </w:rPr>
      </w:pPr>
      <w:r w:rsidRPr="00204F22">
        <w:rPr>
          <w:sz w:val="20"/>
          <w:szCs w:val="20"/>
        </w:rPr>
        <w:t>Develop and maintain collaborative relationships with writing centre</w:t>
      </w:r>
      <w:r w:rsidR="00AA26F0">
        <w:rPr>
          <w:sz w:val="20"/>
          <w:szCs w:val="20"/>
        </w:rPr>
        <w:t>,</w:t>
      </w:r>
      <w:r w:rsidR="00084193">
        <w:rPr>
          <w:sz w:val="20"/>
          <w:szCs w:val="20"/>
        </w:rPr>
        <w:t xml:space="preserve"> </w:t>
      </w:r>
      <w:r w:rsidRPr="00204F22">
        <w:rPr>
          <w:sz w:val="20"/>
          <w:szCs w:val="20"/>
        </w:rPr>
        <w:t>EAL</w:t>
      </w:r>
      <w:r w:rsidR="007C0A7C">
        <w:rPr>
          <w:sz w:val="20"/>
          <w:szCs w:val="20"/>
        </w:rPr>
        <w:t xml:space="preserve">, </w:t>
      </w:r>
      <w:r w:rsidR="00D72A53">
        <w:rPr>
          <w:sz w:val="20"/>
          <w:szCs w:val="20"/>
        </w:rPr>
        <w:t>and</w:t>
      </w:r>
      <w:r w:rsidR="00AA26F0">
        <w:rPr>
          <w:sz w:val="20"/>
          <w:szCs w:val="20"/>
        </w:rPr>
        <w:t xml:space="preserve"> learning support </w:t>
      </w:r>
      <w:r w:rsidRPr="00204F22">
        <w:rPr>
          <w:sz w:val="20"/>
          <w:szCs w:val="20"/>
        </w:rPr>
        <w:t>colleagues at other post-secondary institutions.</w:t>
      </w:r>
    </w:p>
    <w:p w14:paraId="1E65DC1B" w14:textId="77777777" w:rsidR="00393971" w:rsidRPr="00204F22" w:rsidRDefault="00393971" w:rsidP="00393971">
      <w:pPr>
        <w:numPr>
          <w:ilvl w:val="0"/>
          <w:numId w:val="10"/>
        </w:numPr>
        <w:rPr>
          <w:bCs/>
          <w:sz w:val="20"/>
          <w:szCs w:val="20"/>
        </w:rPr>
      </w:pPr>
      <w:r w:rsidRPr="00204F22">
        <w:rPr>
          <w:bCs/>
          <w:sz w:val="20"/>
          <w:szCs w:val="20"/>
        </w:rPr>
        <w:t>Participate in relevant professional development and lifelong learning opportunities to maintain currency in professional practice and emerging trends.</w:t>
      </w:r>
    </w:p>
    <w:p w14:paraId="44B9AE0F" w14:textId="77777777" w:rsidR="00393971" w:rsidRPr="00204F22" w:rsidRDefault="00393971" w:rsidP="00393971">
      <w:pPr>
        <w:numPr>
          <w:ilvl w:val="0"/>
          <w:numId w:val="10"/>
        </w:numPr>
        <w:rPr>
          <w:bCs/>
          <w:sz w:val="20"/>
          <w:szCs w:val="20"/>
        </w:rPr>
      </w:pPr>
      <w:r w:rsidRPr="00204F22">
        <w:rPr>
          <w:bCs/>
          <w:sz w:val="20"/>
          <w:szCs w:val="20"/>
        </w:rPr>
        <w:t>Contribute to the profession through active engagement in professional associations, research, publishing, presentations and services.</w:t>
      </w:r>
    </w:p>
    <w:p w14:paraId="4ED13387" w14:textId="77777777" w:rsidR="00952A27" w:rsidRDefault="00952A27" w:rsidP="00FE4DBB">
      <w:pPr>
        <w:rPr>
          <w:b/>
          <w:sz w:val="22"/>
          <w:szCs w:val="22"/>
          <w:u w:val="single"/>
        </w:rPr>
      </w:pPr>
    </w:p>
    <w:p w14:paraId="0748C79E" w14:textId="77777777" w:rsidR="00196996" w:rsidRDefault="00196996" w:rsidP="00FE4DBB">
      <w:pPr>
        <w:rPr>
          <w:b/>
          <w:sz w:val="22"/>
          <w:szCs w:val="22"/>
          <w:u w:val="single"/>
        </w:rPr>
      </w:pPr>
    </w:p>
    <w:p w14:paraId="4A38BC19" w14:textId="77777777" w:rsidR="00196996" w:rsidRDefault="00196996" w:rsidP="00FE4DBB">
      <w:pPr>
        <w:rPr>
          <w:b/>
          <w:sz w:val="22"/>
          <w:szCs w:val="22"/>
          <w:u w:val="single"/>
        </w:rPr>
      </w:pPr>
    </w:p>
    <w:p w14:paraId="5464004D" w14:textId="77777777" w:rsidR="00196996" w:rsidRDefault="00196996" w:rsidP="00FE4DBB">
      <w:pPr>
        <w:rPr>
          <w:b/>
          <w:sz w:val="22"/>
          <w:szCs w:val="22"/>
          <w:u w:val="single"/>
        </w:rPr>
      </w:pPr>
    </w:p>
    <w:p w14:paraId="2A9F58D2" w14:textId="77777777" w:rsidR="00196996" w:rsidRDefault="00196996" w:rsidP="00FE4DBB">
      <w:pPr>
        <w:rPr>
          <w:b/>
          <w:sz w:val="22"/>
          <w:szCs w:val="22"/>
          <w:u w:val="single"/>
        </w:rPr>
      </w:pPr>
    </w:p>
    <w:p w14:paraId="4CE819A6" w14:textId="77777777" w:rsidR="00196996" w:rsidRDefault="00196996" w:rsidP="00FE4DBB">
      <w:pPr>
        <w:rPr>
          <w:b/>
          <w:sz w:val="22"/>
          <w:szCs w:val="22"/>
          <w:u w:val="single"/>
        </w:rPr>
      </w:pPr>
    </w:p>
    <w:p w14:paraId="761084BB" w14:textId="77777777" w:rsidR="00196996" w:rsidRDefault="00196996" w:rsidP="00FE4DBB">
      <w:pPr>
        <w:rPr>
          <w:b/>
          <w:sz w:val="22"/>
          <w:szCs w:val="22"/>
          <w:u w:val="single"/>
        </w:rPr>
      </w:pPr>
    </w:p>
    <w:p w14:paraId="6DA280FB" w14:textId="77777777" w:rsidR="00196996" w:rsidRDefault="00196996" w:rsidP="00FE4DBB">
      <w:pPr>
        <w:rPr>
          <w:b/>
          <w:sz w:val="22"/>
          <w:szCs w:val="22"/>
          <w:u w:val="single"/>
        </w:rPr>
      </w:pPr>
    </w:p>
    <w:p w14:paraId="426ECF20" w14:textId="72C0E873"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300CD817"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77CABF8C"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rsidRPr="00A40822" w14:paraId="5724B401" w14:textId="77777777" w:rsidTr="009832BC">
        <w:trPr>
          <w:trHeight w:val="419"/>
        </w:trPr>
        <w:tc>
          <w:tcPr>
            <w:tcW w:w="3757" w:type="dxa"/>
            <w:vAlign w:val="center"/>
          </w:tcPr>
          <w:p w14:paraId="38234BDB" w14:textId="77777777" w:rsidR="00867E15" w:rsidRPr="00A40822" w:rsidRDefault="00867E15" w:rsidP="00952FAD">
            <w:pPr>
              <w:rPr>
                <w:sz w:val="18"/>
                <w:szCs w:val="18"/>
              </w:rPr>
            </w:pPr>
            <w:r w:rsidRPr="00A40822">
              <w:rPr>
                <w:sz w:val="18"/>
                <w:szCs w:val="18"/>
              </w:rPr>
              <w:t xml:space="preserve">Secondary School                                                                 </w:t>
            </w:r>
          </w:p>
        </w:tc>
        <w:tc>
          <w:tcPr>
            <w:tcW w:w="5732" w:type="dxa"/>
            <w:vAlign w:val="center"/>
          </w:tcPr>
          <w:p w14:paraId="3D21DCE9" w14:textId="77777777" w:rsidR="00867E15" w:rsidRPr="00A40822" w:rsidRDefault="006E164F" w:rsidP="00952FAD">
            <w:pPr>
              <w:rPr>
                <w:sz w:val="18"/>
                <w:szCs w:val="18"/>
              </w:rPr>
            </w:pPr>
            <w:sdt>
              <w:sdtPr>
                <w:rPr>
                  <w:rFonts w:cs="Arial"/>
                  <w:b/>
                  <w:sz w:val="18"/>
                  <w:szCs w:val="18"/>
                  <w:lang w:val="en-GB"/>
                </w:rPr>
                <w:id w:val="-195389638"/>
                <w14:checkbox>
                  <w14:checked w14:val="0"/>
                  <w14:checkedState w14:val="2612" w14:font="MS Gothic"/>
                  <w14:uncheckedState w14:val="2610" w14:font="MS Gothic"/>
                </w14:checkbox>
              </w:sdtPr>
              <w:sdtEndPr/>
              <w:sdtContent>
                <w:r w:rsidR="009832BC" w:rsidRPr="00A40822">
                  <w:rPr>
                    <w:rFonts w:ascii="MS Gothic" w:eastAsia="MS Gothic" w:hAnsi="MS Gothic" w:cs="Arial" w:hint="eastAsia"/>
                    <w:b/>
                    <w:sz w:val="18"/>
                    <w:szCs w:val="18"/>
                    <w:lang w:val="en-GB"/>
                  </w:rPr>
                  <w:t>☐</w:t>
                </w:r>
              </w:sdtContent>
            </w:sdt>
          </w:p>
        </w:tc>
      </w:tr>
      <w:tr w:rsidR="00867E15" w:rsidRPr="00A40822" w14:paraId="14FC478E" w14:textId="77777777" w:rsidTr="009832BC">
        <w:trPr>
          <w:trHeight w:val="434"/>
        </w:trPr>
        <w:tc>
          <w:tcPr>
            <w:tcW w:w="3757" w:type="dxa"/>
            <w:shd w:val="clear" w:color="auto" w:fill="EDEDED" w:themeFill="accent3" w:themeFillTint="33"/>
            <w:vAlign w:val="center"/>
          </w:tcPr>
          <w:p w14:paraId="361A70A4" w14:textId="77777777" w:rsidR="00867E15" w:rsidRPr="00A40822" w:rsidRDefault="00867E15" w:rsidP="00952FAD">
            <w:pPr>
              <w:rPr>
                <w:sz w:val="18"/>
                <w:szCs w:val="18"/>
              </w:rPr>
            </w:pPr>
            <w:r w:rsidRPr="00A40822">
              <w:rPr>
                <w:sz w:val="18"/>
                <w:szCs w:val="18"/>
              </w:rPr>
              <w:t xml:space="preserve">Trade School                                                                         </w:t>
            </w:r>
          </w:p>
        </w:tc>
        <w:tc>
          <w:tcPr>
            <w:tcW w:w="5732" w:type="dxa"/>
            <w:shd w:val="clear" w:color="auto" w:fill="EDEDED" w:themeFill="accent3" w:themeFillTint="33"/>
            <w:vAlign w:val="center"/>
          </w:tcPr>
          <w:p w14:paraId="2F601B19" w14:textId="77777777" w:rsidR="00867E15" w:rsidRPr="00A40822" w:rsidRDefault="006E164F" w:rsidP="00952FAD">
            <w:pPr>
              <w:rPr>
                <w:sz w:val="18"/>
                <w:szCs w:val="18"/>
              </w:rPr>
            </w:pPr>
            <w:sdt>
              <w:sdtPr>
                <w:rPr>
                  <w:rFonts w:cs="Arial"/>
                  <w:b/>
                  <w:sz w:val="18"/>
                  <w:szCs w:val="18"/>
                  <w:lang w:val="en-GB"/>
                </w:rPr>
                <w:id w:val="-1842072492"/>
                <w14:checkbox>
                  <w14:checked w14:val="0"/>
                  <w14:checkedState w14:val="2612" w14:font="MS Gothic"/>
                  <w14:uncheckedState w14:val="2610" w14:font="MS Gothic"/>
                </w14:checkbox>
              </w:sdtPr>
              <w:sdtEndPr/>
              <w:sdtContent>
                <w:r w:rsidR="009832BC" w:rsidRPr="00A40822">
                  <w:rPr>
                    <w:rFonts w:ascii="MS Gothic" w:eastAsia="MS Gothic" w:hAnsi="MS Gothic" w:cs="Arial" w:hint="eastAsia"/>
                    <w:b/>
                    <w:sz w:val="18"/>
                    <w:szCs w:val="18"/>
                    <w:lang w:val="en-GB"/>
                  </w:rPr>
                  <w:t>☐</w:t>
                </w:r>
              </w:sdtContent>
            </w:sdt>
          </w:p>
        </w:tc>
      </w:tr>
      <w:tr w:rsidR="00867E15" w:rsidRPr="00A40822" w14:paraId="093092E9" w14:textId="77777777" w:rsidTr="009832BC">
        <w:trPr>
          <w:trHeight w:val="434"/>
        </w:trPr>
        <w:tc>
          <w:tcPr>
            <w:tcW w:w="3757" w:type="dxa"/>
            <w:vAlign w:val="center"/>
          </w:tcPr>
          <w:p w14:paraId="2D51D247" w14:textId="77777777" w:rsidR="00867E15" w:rsidRPr="00A40822" w:rsidRDefault="009832BC" w:rsidP="00F910F4">
            <w:pPr>
              <w:rPr>
                <w:sz w:val="18"/>
                <w:szCs w:val="18"/>
              </w:rPr>
            </w:pPr>
            <w:r w:rsidRPr="00A40822">
              <w:rPr>
                <w:sz w:val="18"/>
                <w:szCs w:val="18"/>
              </w:rPr>
              <w:t>Community College</w:t>
            </w:r>
            <w:r w:rsidR="00867E15" w:rsidRPr="00A40822">
              <w:rPr>
                <w:sz w:val="18"/>
                <w:szCs w:val="18"/>
              </w:rPr>
              <w:t xml:space="preserve"> </w:t>
            </w:r>
          </w:p>
        </w:tc>
        <w:tc>
          <w:tcPr>
            <w:tcW w:w="5732" w:type="dxa"/>
            <w:vAlign w:val="center"/>
          </w:tcPr>
          <w:p w14:paraId="3449AAF7" w14:textId="3E11378F" w:rsidR="00867E15" w:rsidRPr="00A40822" w:rsidRDefault="006E164F" w:rsidP="00473194">
            <w:pPr>
              <w:rPr>
                <w:sz w:val="18"/>
                <w:szCs w:val="18"/>
                <w:u w:val="single"/>
              </w:rPr>
            </w:pPr>
            <w:sdt>
              <w:sdtPr>
                <w:rPr>
                  <w:rFonts w:cs="Arial"/>
                  <w:b/>
                  <w:sz w:val="18"/>
                  <w:szCs w:val="18"/>
                  <w:lang w:val="en-GB"/>
                </w:rPr>
                <w:id w:val="-749190231"/>
                <w14:checkbox>
                  <w14:checked w14:val="0"/>
                  <w14:checkedState w14:val="2612" w14:font="MS Gothic"/>
                  <w14:uncheckedState w14:val="2610" w14:font="MS Gothic"/>
                </w14:checkbox>
              </w:sdtPr>
              <w:sdtEndPr/>
              <w:sdtContent>
                <w:r w:rsidR="009832BC" w:rsidRPr="00A40822">
                  <w:rPr>
                    <w:rFonts w:ascii="MS Gothic" w:eastAsia="MS Gothic" w:hAnsi="MS Gothic" w:cs="Arial" w:hint="eastAsia"/>
                    <w:b/>
                    <w:sz w:val="18"/>
                    <w:szCs w:val="18"/>
                    <w:lang w:val="en-GB"/>
                  </w:rPr>
                  <w:t>☐</w:t>
                </w:r>
              </w:sdtContent>
            </w:sdt>
            <w:r w:rsidR="009832BC" w:rsidRPr="00A40822">
              <w:rPr>
                <w:sz w:val="18"/>
                <w:szCs w:val="18"/>
              </w:rPr>
              <w:t xml:space="preserve"> </w:t>
            </w:r>
            <w:r w:rsidR="00867E15" w:rsidRPr="00A40822">
              <w:rPr>
                <w:sz w:val="18"/>
                <w:szCs w:val="18"/>
              </w:rPr>
              <w:t>1 Year</w:t>
            </w:r>
            <w:r w:rsidR="00473194" w:rsidRPr="00A40822">
              <w:rPr>
                <w:sz w:val="18"/>
                <w:szCs w:val="18"/>
              </w:rPr>
              <w:t xml:space="preserve">         </w:t>
            </w:r>
            <w:sdt>
              <w:sdtPr>
                <w:rPr>
                  <w:rFonts w:cs="Arial"/>
                  <w:b/>
                  <w:sz w:val="18"/>
                  <w:szCs w:val="18"/>
                  <w:lang w:val="en-GB"/>
                </w:rPr>
                <w:id w:val="-475923677"/>
                <w14:checkbox>
                  <w14:checked w14:val="0"/>
                  <w14:checkedState w14:val="2612" w14:font="MS Gothic"/>
                  <w14:uncheckedState w14:val="2610" w14:font="MS Gothic"/>
                </w14:checkbox>
              </w:sdtPr>
              <w:sdtEndPr/>
              <w:sdtContent>
                <w:r w:rsidR="009832BC" w:rsidRPr="00A40822">
                  <w:rPr>
                    <w:rFonts w:ascii="MS Gothic" w:eastAsia="MS Gothic" w:hAnsi="MS Gothic" w:cs="Arial" w:hint="eastAsia"/>
                    <w:b/>
                    <w:sz w:val="18"/>
                    <w:szCs w:val="18"/>
                    <w:lang w:val="en-GB"/>
                  </w:rPr>
                  <w:t>☐</w:t>
                </w:r>
              </w:sdtContent>
            </w:sdt>
            <w:r w:rsidR="009832BC" w:rsidRPr="00A40822">
              <w:rPr>
                <w:sz w:val="18"/>
                <w:szCs w:val="18"/>
              </w:rPr>
              <w:t xml:space="preserve"> </w:t>
            </w:r>
            <w:r w:rsidR="00867E15" w:rsidRPr="00A40822">
              <w:rPr>
                <w:sz w:val="18"/>
                <w:szCs w:val="18"/>
              </w:rPr>
              <w:t>2 Years</w:t>
            </w:r>
            <w:r w:rsidR="00473194" w:rsidRPr="00A40822">
              <w:rPr>
                <w:sz w:val="18"/>
                <w:szCs w:val="18"/>
              </w:rPr>
              <w:t xml:space="preserve">       </w:t>
            </w:r>
            <w:sdt>
              <w:sdtPr>
                <w:rPr>
                  <w:rFonts w:cs="Arial"/>
                  <w:b/>
                  <w:sz w:val="18"/>
                  <w:szCs w:val="18"/>
                  <w:lang w:val="en-GB"/>
                </w:rPr>
                <w:id w:val="-1116830755"/>
                <w14:checkbox>
                  <w14:checked w14:val="0"/>
                  <w14:checkedState w14:val="2612" w14:font="MS Gothic"/>
                  <w14:uncheckedState w14:val="2610" w14:font="MS Gothic"/>
                </w14:checkbox>
              </w:sdtPr>
              <w:sdtEndPr/>
              <w:sdtContent>
                <w:r w:rsidR="009832BC" w:rsidRPr="00A40822">
                  <w:rPr>
                    <w:rFonts w:ascii="MS Gothic" w:eastAsia="MS Gothic" w:hAnsi="MS Gothic" w:cs="Arial" w:hint="eastAsia"/>
                    <w:b/>
                    <w:sz w:val="18"/>
                    <w:szCs w:val="18"/>
                    <w:lang w:val="en-GB"/>
                  </w:rPr>
                  <w:t>☐</w:t>
                </w:r>
              </w:sdtContent>
            </w:sdt>
            <w:r w:rsidR="009832BC" w:rsidRPr="00A40822">
              <w:rPr>
                <w:rFonts w:cs="Arial"/>
                <w:sz w:val="18"/>
                <w:szCs w:val="18"/>
                <w:lang w:val="en-GB"/>
              </w:rPr>
              <w:t xml:space="preserve"> </w:t>
            </w:r>
            <w:r w:rsidR="00867E15" w:rsidRPr="00A40822">
              <w:rPr>
                <w:rFonts w:cs="Arial"/>
                <w:sz w:val="18"/>
                <w:szCs w:val="18"/>
                <w:lang w:val="en-GB"/>
              </w:rPr>
              <w:t>3 Years</w:t>
            </w:r>
          </w:p>
        </w:tc>
      </w:tr>
      <w:tr w:rsidR="00867E15" w:rsidRPr="00A40822" w14:paraId="30BF772F" w14:textId="77777777" w:rsidTr="009832BC">
        <w:trPr>
          <w:trHeight w:val="434"/>
        </w:trPr>
        <w:tc>
          <w:tcPr>
            <w:tcW w:w="3757" w:type="dxa"/>
            <w:shd w:val="clear" w:color="auto" w:fill="EDEDED" w:themeFill="accent3" w:themeFillTint="33"/>
            <w:vAlign w:val="center"/>
          </w:tcPr>
          <w:p w14:paraId="2780AB92" w14:textId="77777777" w:rsidR="00867E15" w:rsidRPr="00A40822" w:rsidRDefault="00867E15" w:rsidP="00952FAD">
            <w:pPr>
              <w:rPr>
                <w:sz w:val="18"/>
                <w:szCs w:val="18"/>
              </w:rPr>
            </w:pPr>
            <w:r w:rsidRPr="00A40822">
              <w:rPr>
                <w:sz w:val="18"/>
                <w:szCs w:val="18"/>
              </w:rPr>
              <w:t xml:space="preserve">University Undergraduate Degree                                         </w:t>
            </w:r>
          </w:p>
        </w:tc>
        <w:tc>
          <w:tcPr>
            <w:tcW w:w="5732" w:type="dxa"/>
            <w:shd w:val="clear" w:color="auto" w:fill="EDEDED" w:themeFill="accent3" w:themeFillTint="33"/>
            <w:vAlign w:val="center"/>
          </w:tcPr>
          <w:p w14:paraId="0E42B8FD" w14:textId="77777777" w:rsidR="00867E15" w:rsidRPr="00A40822" w:rsidRDefault="006E164F" w:rsidP="00952FAD">
            <w:pPr>
              <w:rPr>
                <w:sz w:val="18"/>
                <w:szCs w:val="18"/>
              </w:rPr>
            </w:pPr>
            <w:sdt>
              <w:sdtPr>
                <w:rPr>
                  <w:rFonts w:cs="Arial"/>
                  <w:b/>
                  <w:sz w:val="18"/>
                  <w:szCs w:val="18"/>
                  <w:lang w:val="en-GB"/>
                </w:rPr>
                <w:id w:val="1903329649"/>
                <w14:checkbox>
                  <w14:checked w14:val="1"/>
                  <w14:checkedState w14:val="2612" w14:font="MS Gothic"/>
                  <w14:uncheckedState w14:val="2610" w14:font="MS Gothic"/>
                </w14:checkbox>
              </w:sdtPr>
              <w:sdtEndPr/>
              <w:sdtContent>
                <w:r w:rsidR="00393971" w:rsidRPr="00A40822">
                  <w:rPr>
                    <w:rFonts w:ascii="MS Gothic" w:eastAsia="MS Gothic" w:hAnsi="MS Gothic" w:cs="Arial" w:hint="eastAsia"/>
                    <w:b/>
                    <w:sz w:val="18"/>
                    <w:szCs w:val="18"/>
                    <w:lang w:val="en-GB"/>
                  </w:rPr>
                  <w:t>☒</w:t>
                </w:r>
              </w:sdtContent>
            </w:sdt>
          </w:p>
        </w:tc>
      </w:tr>
      <w:tr w:rsidR="00867E15" w:rsidRPr="00A40822" w14:paraId="11606367" w14:textId="77777777" w:rsidTr="009832BC">
        <w:trPr>
          <w:trHeight w:val="434"/>
        </w:trPr>
        <w:tc>
          <w:tcPr>
            <w:tcW w:w="3757" w:type="dxa"/>
            <w:vAlign w:val="center"/>
          </w:tcPr>
          <w:p w14:paraId="3C4C2589" w14:textId="77777777" w:rsidR="00867E15" w:rsidRPr="00A40822" w:rsidRDefault="00867E15" w:rsidP="00952FAD">
            <w:pPr>
              <w:rPr>
                <w:sz w:val="18"/>
                <w:szCs w:val="18"/>
              </w:rPr>
            </w:pPr>
            <w:r w:rsidRPr="00A40822">
              <w:rPr>
                <w:sz w:val="18"/>
                <w:szCs w:val="18"/>
              </w:rPr>
              <w:t xml:space="preserve">Masters                                                                                 </w:t>
            </w:r>
          </w:p>
        </w:tc>
        <w:tc>
          <w:tcPr>
            <w:tcW w:w="5732" w:type="dxa"/>
            <w:vAlign w:val="center"/>
          </w:tcPr>
          <w:p w14:paraId="5048BBFB" w14:textId="77777777" w:rsidR="00867E15" w:rsidRPr="00A40822" w:rsidRDefault="006E164F" w:rsidP="00952FAD">
            <w:pPr>
              <w:rPr>
                <w:sz w:val="18"/>
                <w:szCs w:val="18"/>
              </w:rPr>
            </w:pPr>
            <w:sdt>
              <w:sdtPr>
                <w:rPr>
                  <w:rFonts w:cs="Arial"/>
                  <w:b/>
                  <w:sz w:val="18"/>
                  <w:szCs w:val="18"/>
                  <w:lang w:val="en-GB"/>
                </w:rPr>
                <w:id w:val="-703479026"/>
                <w14:checkbox>
                  <w14:checked w14:val="0"/>
                  <w14:checkedState w14:val="2612" w14:font="MS Gothic"/>
                  <w14:uncheckedState w14:val="2610" w14:font="MS Gothic"/>
                </w14:checkbox>
              </w:sdtPr>
              <w:sdtEndPr/>
              <w:sdtContent>
                <w:r w:rsidR="009832BC" w:rsidRPr="00A40822">
                  <w:rPr>
                    <w:rFonts w:ascii="MS Gothic" w:eastAsia="MS Gothic" w:hAnsi="MS Gothic" w:cs="Arial" w:hint="eastAsia"/>
                    <w:b/>
                    <w:sz w:val="18"/>
                    <w:szCs w:val="18"/>
                    <w:lang w:val="en-GB"/>
                  </w:rPr>
                  <w:t>☐</w:t>
                </w:r>
              </w:sdtContent>
            </w:sdt>
          </w:p>
        </w:tc>
      </w:tr>
      <w:tr w:rsidR="00867E15" w:rsidRPr="00A40822" w14:paraId="6846F29E" w14:textId="77777777" w:rsidTr="009832BC">
        <w:trPr>
          <w:trHeight w:val="434"/>
        </w:trPr>
        <w:tc>
          <w:tcPr>
            <w:tcW w:w="3757" w:type="dxa"/>
            <w:shd w:val="clear" w:color="auto" w:fill="EDEDED" w:themeFill="accent3" w:themeFillTint="33"/>
            <w:vAlign w:val="center"/>
          </w:tcPr>
          <w:p w14:paraId="39D22A61" w14:textId="77777777" w:rsidR="00867E15" w:rsidRPr="00A40822" w:rsidRDefault="00867E15" w:rsidP="00952FAD">
            <w:pPr>
              <w:rPr>
                <w:sz w:val="18"/>
                <w:szCs w:val="18"/>
              </w:rPr>
            </w:pPr>
            <w:r w:rsidRPr="00A40822">
              <w:rPr>
                <w:sz w:val="18"/>
                <w:szCs w:val="18"/>
              </w:rPr>
              <w:t xml:space="preserve">Doctorate                                                                               </w:t>
            </w:r>
          </w:p>
        </w:tc>
        <w:tc>
          <w:tcPr>
            <w:tcW w:w="5732" w:type="dxa"/>
            <w:shd w:val="clear" w:color="auto" w:fill="EDEDED" w:themeFill="accent3" w:themeFillTint="33"/>
            <w:vAlign w:val="center"/>
          </w:tcPr>
          <w:p w14:paraId="4EB09B69" w14:textId="77777777" w:rsidR="00867E15" w:rsidRPr="00A40822" w:rsidRDefault="006E164F" w:rsidP="00952FAD">
            <w:pPr>
              <w:rPr>
                <w:sz w:val="18"/>
                <w:szCs w:val="18"/>
              </w:rPr>
            </w:pPr>
            <w:sdt>
              <w:sdtPr>
                <w:rPr>
                  <w:rFonts w:cs="Arial"/>
                  <w:b/>
                  <w:sz w:val="18"/>
                  <w:szCs w:val="18"/>
                  <w:lang w:val="en-GB"/>
                </w:rPr>
                <w:id w:val="-905681663"/>
                <w14:checkbox>
                  <w14:checked w14:val="0"/>
                  <w14:checkedState w14:val="2612" w14:font="MS Gothic"/>
                  <w14:uncheckedState w14:val="2610" w14:font="MS Gothic"/>
                </w14:checkbox>
              </w:sdtPr>
              <w:sdtEndPr/>
              <w:sdtContent>
                <w:r w:rsidR="009832BC" w:rsidRPr="00A40822">
                  <w:rPr>
                    <w:rFonts w:ascii="MS Gothic" w:eastAsia="MS Gothic" w:hAnsi="MS Gothic" w:cs="Arial" w:hint="eastAsia"/>
                    <w:b/>
                    <w:sz w:val="18"/>
                    <w:szCs w:val="18"/>
                    <w:lang w:val="en-GB"/>
                  </w:rPr>
                  <w:t>☐</w:t>
                </w:r>
              </w:sdtContent>
            </w:sdt>
          </w:p>
        </w:tc>
      </w:tr>
      <w:tr w:rsidR="00867E15" w:rsidRPr="00A40822" w14:paraId="3C2FC197" w14:textId="77777777" w:rsidTr="009832BC">
        <w:trPr>
          <w:trHeight w:val="656"/>
        </w:trPr>
        <w:tc>
          <w:tcPr>
            <w:tcW w:w="3757" w:type="dxa"/>
            <w:vAlign w:val="center"/>
          </w:tcPr>
          <w:p w14:paraId="04D691AF" w14:textId="77777777" w:rsidR="00867E15" w:rsidRPr="00A40822" w:rsidRDefault="00867E15" w:rsidP="00867E15">
            <w:pPr>
              <w:rPr>
                <w:sz w:val="18"/>
                <w:szCs w:val="18"/>
              </w:rPr>
            </w:pPr>
            <w:r w:rsidRPr="00A40822">
              <w:rPr>
                <w:sz w:val="18"/>
                <w:szCs w:val="18"/>
              </w:rPr>
              <w:t xml:space="preserve">Recognized Professional Certificate </w:t>
            </w:r>
          </w:p>
          <w:p w14:paraId="369FAAD6" w14:textId="77777777" w:rsidR="00867E15" w:rsidRPr="00A40822" w:rsidRDefault="00867E15" w:rsidP="00867E15">
            <w:pPr>
              <w:rPr>
                <w:rFonts w:cs="Arial"/>
                <w:sz w:val="18"/>
                <w:szCs w:val="18"/>
                <w:lang w:val="en-GB"/>
              </w:rPr>
            </w:pPr>
            <w:r w:rsidRPr="00A40822">
              <w:rPr>
                <w:sz w:val="18"/>
                <w:szCs w:val="18"/>
              </w:rPr>
              <w:t>or Degree Designation</w:t>
            </w:r>
          </w:p>
        </w:tc>
        <w:tc>
          <w:tcPr>
            <w:tcW w:w="5732" w:type="dxa"/>
            <w:vAlign w:val="center"/>
          </w:tcPr>
          <w:p w14:paraId="2669996D" w14:textId="0D7FD938" w:rsidR="00867E15" w:rsidRPr="00A40822" w:rsidRDefault="006E164F" w:rsidP="00F910F4">
            <w:pPr>
              <w:rPr>
                <w:sz w:val="18"/>
                <w:szCs w:val="18"/>
              </w:rPr>
            </w:pPr>
            <w:sdt>
              <w:sdtPr>
                <w:rPr>
                  <w:sz w:val="18"/>
                  <w:szCs w:val="18"/>
                </w:rPr>
                <w:id w:val="-756294971"/>
                <w:placeholder>
                  <w:docPart w:val="46C78F66C3A14B6099EF17AAD6F2E4FE"/>
                </w:placeholder>
                <w:text/>
              </w:sdtPr>
              <w:sdtEndPr/>
              <w:sdtContent>
                <w:r w:rsidR="00393971" w:rsidRPr="00A40822">
                  <w:rPr>
                    <w:sz w:val="18"/>
                    <w:szCs w:val="18"/>
                  </w:rPr>
                  <w:t>In addition to a relevant Bachelor Degree, Certification to Teach English as an Additional Language is required</w:t>
                </w:r>
              </w:sdtContent>
            </w:sdt>
          </w:p>
        </w:tc>
      </w:tr>
    </w:tbl>
    <w:p w14:paraId="0F229347" w14:textId="77777777" w:rsidR="00F910F4" w:rsidRDefault="00F910F4" w:rsidP="00F910F4">
      <w:pPr>
        <w:rPr>
          <w:sz w:val="22"/>
          <w:szCs w:val="22"/>
        </w:rPr>
      </w:pPr>
    </w:p>
    <w:p w14:paraId="3C78C0F7" w14:textId="77777777" w:rsidR="00F910F4" w:rsidRDefault="00F910F4" w:rsidP="00F910F4">
      <w:pPr>
        <w:rPr>
          <w:i/>
          <w:sz w:val="20"/>
          <w:szCs w:val="20"/>
        </w:rPr>
      </w:pPr>
      <w:r w:rsidRPr="00C31AA8">
        <w:rPr>
          <w:i/>
          <w:sz w:val="20"/>
          <w:szCs w:val="20"/>
        </w:rPr>
        <w:t>Please list any additional skills or training required</w:t>
      </w:r>
      <w:r w:rsidR="00FB55CE">
        <w:rPr>
          <w:i/>
          <w:sz w:val="20"/>
          <w:szCs w:val="20"/>
        </w:rPr>
        <w:t xml:space="preserve"> for this position</w:t>
      </w:r>
      <w:r w:rsidRPr="00C31AA8">
        <w:rPr>
          <w:i/>
          <w:sz w:val="20"/>
          <w:szCs w:val="20"/>
        </w:rPr>
        <w:t>, including assets:</w:t>
      </w:r>
    </w:p>
    <w:p w14:paraId="7F8FAA14" w14:textId="77777777" w:rsidR="00106AEF" w:rsidRPr="00C31AA8" w:rsidRDefault="00106AEF" w:rsidP="00F910F4">
      <w:pPr>
        <w:rPr>
          <w:i/>
          <w:sz w:val="20"/>
          <w:szCs w:val="20"/>
        </w:rPr>
      </w:pPr>
    </w:p>
    <w:p w14:paraId="457CC61D" w14:textId="4EE88088" w:rsidR="00143422" w:rsidRPr="00204F22" w:rsidRDefault="00143422" w:rsidP="00143422">
      <w:pPr>
        <w:numPr>
          <w:ilvl w:val="0"/>
          <w:numId w:val="11"/>
        </w:numPr>
        <w:autoSpaceDE w:val="0"/>
        <w:autoSpaceDN w:val="0"/>
        <w:adjustRightInd w:val="0"/>
        <w:rPr>
          <w:rFonts w:cs="Arial"/>
          <w:color w:val="000000"/>
          <w:sz w:val="20"/>
          <w:szCs w:val="20"/>
        </w:rPr>
      </w:pPr>
      <w:r w:rsidRPr="00204F22">
        <w:rPr>
          <w:rFonts w:cs="Arial"/>
          <w:color w:val="000000"/>
          <w:sz w:val="20"/>
          <w:szCs w:val="20"/>
        </w:rPr>
        <w:t xml:space="preserve">Knowledge </w:t>
      </w:r>
      <w:r w:rsidR="00EC1862">
        <w:rPr>
          <w:rFonts w:cs="Arial"/>
          <w:color w:val="000000"/>
          <w:sz w:val="20"/>
          <w:szCs w:val="20"/>
        </w:rPr>
        <w:t xml:space="preserve">and experience </w:t>
      </w:r>
      <w:r w:rsidRPr="00204F22">
        <w:rPr>
          <w:rFonts w:cs="Arial"/>
          <w:color w:val="000000"/>
          <w:sz w:val="20"/>
          <w:szCs w:val="20"/>
        </w:rPr>
        <w:t xml:space="preserve">in the fields of </w:t>
      </w:r>
      <w:r w:rsidR="00F771FA">
        <w:rPr>
          <w:rFonts w:cs="Arial"/>
          <w:color w:val="000000"/>
          <w:sz w:val="20"/>
          <w:szCs w:val="20"/>
        </w:rPr>
        <w:t xml:space="preserve">education, </w:t>
      </w:r>
      <w:r w:rsidRPr="00204F22">
        <w:rPr>
          <w:rFonts w:cs="Arial"/>
          <w:color w:val="000000"/>
          <w:sz w:val="20"/>
          <w:szCs w:val="20"/>
        </w:rPr>
        <w:t>academic literacies, writing centre theory/pedagogy, English as an Additional Language (EAL)</w:t>
      </w:r>
      <w:r w:rsidR="00F872EC">
        <w:rPr>
          <w:rFonts w:cs="Arial"/>
          <w:color w:val="000000"/>
          <w:sz w:val="20"/>
          <w:szCs w:val="20"/>
        </w:rPr>
        <w:t>,</w:t>
      </w:r>
      <w:r w:rsidRPr="00204F22">
        <w:rPr>
          <w:rFonts w:cs="Arial"/>
          <w:color w:val="000000"/>
          <w:sz w:val="20"/>
          <w:szCs w:val="20"/>
        </w:rPr>
        <w:t xml:space="preserve"> </w:t>
      </w:r>
      <w:r w:rsidR="007762D1">
        <w:rPr>
          <w:rFonts w:cs="Arial"/>
          <w:color w:val="000000"/>
          <w:sz w:val="20"/>
          <w:szCs w:val="20"/>
        </w:rPr>
        <w:t xml:space="preserve">tutoring </w:t>
      </w:r>
      <w:r w:rsidR="00947895">
        <w:rPr>
          <w:rFonts w:cs="Arial"/>
          <w:color w:val="000000"/>
          <w:sz w:val="20"/>
          <w:szCs w:val="20"/>
        </w:rPr>
        <w:t>and peer learning.</w:t>
      </w:r>
    </w:p>
    <w:p w14:paraId="0916484D" w14:textId="77777777" w:rsidR="00EC1862" w:rsidRDefault="00143422" w:rsidP="00FA08CE">
      <w:pPr>
        <w:pStyle w:val="ListParagraph"/>
        <w:numPr>
          <w:ilvl w:val="0"/>
          <w:numId w:val="11"/>
        </w:numPr>
        <w:rPr>
          <w:rFonts w:cs="Arial"/>
          <w:sz w:val="20"/>
          <w:szCs w:val="20"/>
          <w:lang w:val="en-GB"/>
        </w:rPr>
      </w:pPr>
      <w:r w:rsidRPr="00204F22">
        <w:rPr>
          <w:rFonts w:cs="Arial"/>
          <w:color w:val="000000"/>
          <w:sz w:val="20"/>
          <w:szCs w:val="20"/>
        </w:rPr>
        <w:t>Experience teaching in higher education, with a focus on language education and writing development.</w:t>
      </w:r>
      <w:r w:rsidR="00FA08CE" w:rsidRPr="00FA08CE">
        <w:rPr>
          <w:rFonts w:cs="Arial"/>
          <w:sz w:val="20"/>
          <w:szCs w:val="20"/>
          <w:lang w:val="en-GB"/>
        </w:rPr>
        <w:t xml:space="preserve"> </w:t>
      </w:r>
    </w:p>
    <w:p w14:paraId="6536912F" w14:textId="7035B80B" w:rsidR="00143422" w:rsidRDefault="00143422" w:rsidP="00143422">
      <w:pPr>
        <w:numPr>
          <w:ilvl w:val="0"/>
          <w:numId w:val="11"/>
        </w:numPr>
        <w:autoSpaceDE w:val="0"/>
        <w:autoSpaceDN w:val="0"/>
        <w:adjustRightInd w:val="0"/>
        <w:rPr>
          <w:rFonts w:cs="Arial"/>
          <w:color w:val="000000"/>
          <w:sz w:val="20"/>
          <w:szCs w:val="20"/>
        </w:rPr>
      </w:pPr>
      <w:r w:rsidRPr="00204F22">
        <w:rPr>
          <w:rFonts w:cs="Arial"/>
          <w:color w:val="000000"/>
          <w:sz w:val="20"/>
          <w:szCs w:val="20"/>
        </w:rPr>
        <w:t xml:space="preserve">Training and </w:t>
      </w:r>
      <w:r w:rsidR="00760C9B">
        <w:rPr>
          <w:rFonts w:cs="Arial"/>
          <w:color w:val="000000"/>
          <w:sz w:val="20"/>
          <w:szCs w:val="20"/>
        </w:rPr>
        <w:t xml:space="preserve">demonstrated </w:t>
      </w:r>
      <w:r w:rsidRPr="00204F22">
        <w:rPr>
          <w:rFonts w:cs="Arial"/>
          <w:color w:val="000000"/>
          <w:sz w:val="20"/>
          <w:szCs w:val="20"/>
        </w:rPr>
        <w:t xml:space="preserve">experience working with English as an Additional Language (EAL) learners. </w:t>
      </w:r>
    </w:p>
    <w:p w14:paraId="2EA80E6A" w14:textId="77777777" w:rsidR="002310CD" w:rsidRDefault="002310CD" w:rsidP="002310CD">
      <w:pPr>
        <w:widowControl w:val="0"/>
        <w:numPr>
          <w:ilvl w:val="0"/>
          <w:numId w:val="11"/>
        </w:numPr>
        <w:tabs>
          <w:tab w:val="left" w:pos="-1440"/>
        </w:tabs>
        <w:rPr>
          <w:rFonts w:cs="Arial"/>
          <w:sz w:val="20"/>
          <w:szCs w:val="20"/>
          <w:lang w:val="en-GB"/>
        </w:rPr>
      </w:pPr>
      <w:r w:rsidRPr="00204F22">
        <w:rPr>
          <w:rFonts w:cs="Arial"/>
          <w:sz w:val="20"/>
          <w:szCs w:val="20"/>
          <w:lang w:val="en-GB"/>
        </w:rPr>
        <w:t>Project Management and leadership experience.</w:t>
      </w:r>
    </w:p>
    <w:p w14:paraId="4E44D9E9" w14:textId="77777777" w:rsidR="007413C4" w:rsidRPr="00FA08CE" w:rsidRDefault="007413C4" w:rsidP="007413C4">
      <w:pPr>
        <w:pStyle w:val="ListParagraph"/>
        <w:numPr>
          <w:ilvl w:val="0"/>
          <w:numId w:val="11"/>
        </w:numPr>
        <w:rPr>
          <w:rFonts w:cs="Arial"/>
          <w:sz w:val="20"/>
          <w:szCs w:val="20"/>
          <w:lang w:val="en-GB"/>
        </w:rPr>
      </w:pPr>
      <w:r w:rsidRPr="00143422">
        <w:rPr>
          <w:rFonts w:cs="Arial"/>
          <w:sz w:val="20"/>
          <w:szCs w:val="20"/>
          <w:lang w:val="en-GB"/>
        </w:rPr>
        <w:t>Postgraduate degree is considered an asset.</w:t>
      </w:r>
    </w:p>
    <w:p w14:paraId="462AD85D" w14:textId="77777777" w:rsidR="007413C4" w:rsidRDefault="007413C4" w:rsidP="007413C4">
      <w:pPr>
        <w:widowControl w:val="0"/>
        <w:tabs>
          <w:tab w:val="left" w:pos="-1440"/>
        </w:tabs>
        <w:ind w:left="360"/>
        <w:rPr>
          <w:rFonts w:cs="Arial"/>
          <w:sz w:val="20"/>
          <w:szCs w:val="20"/>
          <w:lang w:val="en-GB"/>
        </w:rPr>
      </w:pPr>
    </w:p>
    <w:p w14:paraId="5ADEC13C" w14:textId="77777777" w:rsidR="002310CD" w:rsidRPr="00204F22" w:rsidRDefault="002310CD" w:rsidP="002310CD">
      <w:pPr>
        <w:autoSpaceDE w:val="0"/>
        <w:autoSpaceDN w:val="0"/>
        <w:adjustRightInd w:val="0"/>
        <w:ind w:left="360"/>
        <w:rPr>
          <w:rFonts w:cs="Arial"/>
          <w:color w:val="000000"/>
          <w:sz w:val="20"/>
          <w:szCs w:val="20"/>
        </w:rPr>
      </w:pPr>
    </w:p>
    <w:p w14:paraId="0CFDF931" w14:textId="77777777"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064D896C" w14:textId="77777777" w:rsidR="00B53302" w:rsidRPr="00473194" w:rsidRDefault="00292EA1" w:rsidP="00B53302">
      <w:pPr>
        <w:rPr>
          <w:i/>
          <w:sz w:val="18"/>
          <w:szCs w:val="18"/>
        </w:rPr>
      </w:pPr>
      <w:r w:rsidRPr="00473194">
        <w:rPr>
          <w:i/>
          <w:sz w:val="18"/>
          <w:szCs w:val="18"/>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A40822" w14:paraId="713D3CAD" w14:textId="77777777" w:rsidTr="00A035BD">
        <w:trPr>
          <w:trHeight w:val="580"/>
        </w:trPr>
        <w:tc>
          <w:tcPr>
            <w:tcW w:w="5845" w:type="dxa"/>
            <w:gridSpan w:val="10"/>
            <w:shd w:val="clear" w:color="auto" w:fill="EDEDED" w:themeFill="accent3" w:themeFillTint="33"/>
            <w:vAlign w:val="center"/>
          </w:tcPr>
          <w:p w14:paraId="679DA5AF" w14:textId="77777777" w:rsidR="00FE3146" w:rsidRPr="00A40822" w:rsidRDefault="00FE3146" w:rsidP="00530881">
            <w:pPr>
              <w:jc w:val="center"/>
              <w:rPr>
                <w:b/>
                <w:sz w:val="18"/>
                <w:szCs w:val="18"/>
              </w:rPr>
            </w:pPr>
            <w:r w:rsidRPr="00A40822">
              <w:rPr>
                <w:b/>
                <w:sz w:val="18"/>
                <w:szCs w:val="18"/>
              </w:rPr>
              <w:t>Required Previous Related Position Experience</w:t>
            </w:r>
          </w:p>
        </w:tc>
        <w:tc>
          <w:tcPr>
            <w:tcW w:w="270" w:type="dxa"/>
            <w:vMerge w:val="restart"/>
            <w:shd w:val="clear" w:color="auto" w:fill="525252" w:themeFill="accent3" w:themeFillShade="80"/>
          </w:tcPr>
          <w:p w14:paraId="25EA2648" w14:textId="77777777" w:rsidR="00FE3146" w:rsidRPr="00A40822" w:rsidRDefault="00FE3146" w:rsidP="00530881">
            <w:pPr>
              <w:jc w:val="center"/>
              <w:rPr>
                <w:sz w:val="18"/>
                <w:szCs w:val="18"/>
              </w:rPr>
            </w:pPr>
          </w:p>
        </w:tc>
        <w:tc>
          <w:tcPr>
            <w:tcW w:w="3510" w:type="dxa"/>
            <w:gridSpan w:val="6"/>
            <w:shd w:val="clear" w:color="auto" w:fill="EDEDED" w:themeFill="accent3" w:themeFillTint="33"/>
            <w:vAlign w:val="center"/>
          </w:tcPr>
          <w:p w14:paraId="22CB6DBA" w14:textId="77777777" w:rsidR="00FE3146" w:rsidRPr="00A40822" w:rsidRDefault="00FE3146" w:rsidP="00530881">
            <w:pPr>
              <w:jc w:val="center"/>
              <w:rPr>
                <w:b/>
                <w:sz w:val="18"/>
                <w:szCs w:val="18"/>
              </w:rPr>
            </w:pPr>
            <w:r w:rsidRPr="00A40822">
              <w:rPr>
                <w:b/>
                <w:sz w:val="18"/>
                <w:szCs w:val="18"/>
              </w:rPr>
              <w:t>Time in the Position</w:t>
            </w:r>
          </w:p>
        </w:tc>
      </w:tr>
      <w:tr w:rsidR="00FE3146" w:rsidRPr="00A40822" w14:paraId="286FC5B0" w14:textId="77777777" w:rsidTr="00A035BD">
        <w:trPr>
          <w:trHeight w:val="624"/>
        </w:trPr>
        <w:tc>
          <w:tcPr>
            <w:tcW w:w="582" w:type="dxa"/>
            <w:vAlign w:val="center"/>
          </w:tcPr>
          <w:p w14:paraId="554DBD52" w14:textId="77777777" w:rsidR="00FE3146" w:rsidRPr="00A40822" w:rsidRDefault="006E164F" w:rsidP="00530881">
            <w:pPr>
              <w:jc w:val="center"/>
              <w:rPr>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EndPr/>
              <w:sdtContent>
                <w:r w:rsidR="00A17825" w:rsidRPr="00A40822">
                  <w:rPr>
                    <w:rFonts w:ascii="MS Gothic" w:eastAsia="MS Gothic" w:hAnsi="MS Gothic" w:cs="Arial" w:hint="eastAsia"/>
                    <w:b/>
                    <w:sz w:val="18"/>
                    <w:szCs w:val="18"/>
                    <w:lang w:val="en-GB"/>
                  </w:rPr>
                  <w:t>☐</w:t>
                </w:r>
              </w:sdtContent>
            </w:sdt>
          </w:p>
        </w:tc>
        <w:tc>
          <w:tcPr>
            <w:tcW w:w="582" w:type="dxa"/>
            <w:vAlign w:val="center"/>
          </w:tcPr>
          <w:p w14:paraId="2264D206" w14:textId="77777777" w:rsidR="00FE3146" w:rsidRPr="00A40822" w:rsidRDefault="006E164F" w:rsidP="00530881">
            <w:pPr>
              <w:jc w:val="center"/>
              <w:rPr>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EndPr/>
              <w:sdtContent>
                <w:r w:rsidR="00FE3146" w:rsidRPr="00A40822">
                  <w:rPr>
                    <w:rFonts w:ascii="MS Gothic" w:eastAsia="MS Gothic" w:hAnsi="MS Gothic" w:cs="Arial" w:hint="eastAsia"/>
                    <w:b/>
                    <w:sz w:val="18"/>
                    <w:szCs w:val="18"/>
                    <w:lang w:val="en-GB"/>
                  </w:rPr>
                  <w:t>☐</w:t>
                </w:r>
              </w:sdtContent>
            </w:sdt>
          </w:p>
        </w:tc>
        <w:tc>
          <w:tcPr>
            <w:tcW w:w="582" w:type="dxa"/>
            <w:vAlign w:val="center"/>
          </w:tcPr>
          <w:p w14:paraId="10DA04DA" w14:textId="77777777" w:rsidR="00FE3146" w:rsidRPr="00A40822" w:rsidRDefault="006E164F" w:rsidP="00530881">
            <w:pPr>
              <w:jc w:val="center"/>
              <w:rPr>
                <w:b/>
                <w:sz w:val="18"/>
                <w:szCs w:val="18"/>
              </w:rPr>
            </w:pPr>
            <w:sdt>
              <w:sdtPr>
                <w:rPr>
                  <w:rFonts w:cs="Arial"/>
                  <w:b/>
                  <w:sz w:val="18"/>
                  <w:szCs w:val="18"/>
                  <w:lang w:val="en-GB"/>
                </w:rPr>
                <w:id w:val="-1626994025"/>
                <w14:checkbox>
                  <w14:checked w14:val="0"/>
                  <w14:checkedState w14:val="2612" w14:font="MS Gothic"/>
                  <w14:uncheckedState w14:val="2610" w14:font="MS Gothic"/>
                </w14:checkbox>
              </w:sdtPr>
              <w:sdtEndPr/>
              <w:sdtContent>
                <w:r w:rsidR="00FE3146" w:rsidRPr="00A40822">
                  <w:rPr>
                    <w:rFonts w:ascii="MS Gothic" w:eastAsia="MS Gothic" w:hAnsi="MS Gothic" w:cs="Arial" w:hint="eastAsia"/>
                    <w:b/>
                    <w:sz w:val="18"/>
                    <w:szCs w:val="18"/>
                    <w:lang w:val="en-GB"/>
                  </w:rPr>
                  <w:t>☐</w:t>
                </w:r>
              </w:sdtContent>
            </w:sdt>
          </w:p>
        </w:tc>
        <w:tc>
          <w:tcPr>
            <w:tcW w:w="582" w:type="dxa"/>
            <w:vAlign w:val="center"/>
          </w:tcPr>
          <w:p w14:paraId="16F8DC6A" w14:textId="77777777" w:rsidR="00FE3146" w:rsidRPr="00A40822" w:rsidRDefault="006E164F" w:rsidP="00530881">
            <w:pPr>
              <w:jc w:val="center"/>
              <w:rPr>
                <w:b/>
                <w:sz w:val="18"/>
                <w:szCs w:val="18"/>
              </w:rPr>
            </w:pPr>
            <w:sdt>
              <w:sdtPr>
                <w:rPr>
                  <w:rFonts w:cs="Arial"/>
                  <w:b/>
                  <w:sz w:val="18"/>
                  <w:szCs w:val="18"/>
                  <w:lang w:val="en-GB"/>
                </w:rPr>
                <w:id w:val="-343555844"/>
                <w14:checkbox>
                  <w14:checked w14:val="1"/>
                  <w14:checkedState w14:val="2612" w14:font="MS Gothic"/>
                  <w14:uncheckedState w14:val="2610" w14:font="MS Gothic"/>
                </w14:checkbox>
              </w:sdtPr>
              <w:sdtEndPr/>
              <w:sdtContent>
                <w:r w:rsidR="00143422" w:rsidRPr="00A40822">
                  <w:rPr>
                    <w:rFonts w:ascii="MS Gothic" w:eastAsia="MS Gothic" w:hAnsi="MS Gothic" w:cs="Arial" w:hint="eastAsia"/>
                    <w:b/>
                    <w:sz w:val="18"/>
                    <w:szCs w:val="18"/>
                    <w:lang w:val="en-GB"/>
                  </w:rPr>
                  <w:t>☒</w:t>
                </w:r>
              </w:sdtContent>
            </w:sdt>
          </w:p>
        </w:tc>
        <w:tc>
          <w:tcPr>
            <w:tcW w:w="581" w:type="dxa"/>
            <w:vAlign w:val="center"/>
          </w:tcPr>
          <w:p w14:paraId="642C9158" w14:textId="08D3C5A9" w:rsidR="00FE3146" w:rsidRPr="00A40822" w:rsidRDefault="006E164F" w:rsidP="00530881">
            <w:pPr>
              <w:jc w:val="center"/>
              <w:rPr>
                <w:b/>
                <w:sz w:val="18"/>
                <w:szCs w:val="18"/>
              </w:rPr>
            </w:pPr>
            <w:sdt>
              <w:sdtPr>
                <w:rPr>
                  <w:rFonts w:cs="Arial"/>
                  <w:b/>
                  <w:sz w:val="18"/>
                  <w:szCs w:val="18"/>
                  <w:lang w:val="en-GB"/>
                </w:rPr>
                <w:id w:val="184016827"/>
                <w14:checkbox>
                  <w14:checked w14:val="0"/>
                  <w14:checkedState w14:val="2612" w14:font="MS Gothic"/>
                  <w14:uncheckedState w14:val="2610" w14:font="MS Gothic"/>
                </w14:checkbox>
              </w:sdtPr>
              <w:sdtEndPr/>
              <w:sdtContent>
                <w:r w:rsidR="00BE76FB">
                  <w:rPr>
                    <w:rFonts w:ascii="MS Gothic" w:eastAsia="MS Gothic" w:hAnsi="MS Gothic" w:cs="Arial" w:hint="eastAsia"/>
                    <w:b/>
                    <w:sz w:val="18"/>
                    <w:szCs w:val="18"/>
                    <w:lang w:val="en-GB"/>
                  </w:rPr>
                  <w:t>☐</w:t>
                </w:r>
              </w:sdtContent>
            </w:sdt>
          </w:p>
        </w:tc>
        <w:tc>
          <w:tcPr>
            <w:tcW w:w="581" w:type="dxa"/>
            <w:vAlign w:val="center"/>
          </w:tcPr>
          <w:p w14:paraId="1CD0B7B6" w14:textId="77777777" w:rsidR="00FE3146" w:rsidRPr="00A40822" w:rsidRDefault="006E164F" w:rsidP="00530881">
            <w:pPr>
              <w:jc w:val="center"/>
              <w:rPr>
                <w:b/>
                <w:sz w:val="18"/>
                <w:szCs w:val="18"/>
              </w:rPr>
            </w:pPr>
            <w:sdt>
              <w:sdtPr>
                <w:rPr>
                  <w:rFonts w:cs="Arial"/>
                  <w:b/>
                  <w:sz w:val="18"/>
                  <w:szCs w:val="18"/>
                  <w:lang w:val="en-GB"/>
                </w:rPr>
                <w:id w:val="650491032"/>
                <w14:checkbox>
                  <w14:checked w14:val="0"/>
                  <w14:checkedState w14:val="2612" w14:font="MS Gothic"/>
                  <w14:uncheckedState w14:val="2610" w14:font="MS Gothic"/>
                </w14:checkbox>
              </w:sdtPr>
              <w:sdtEndPr/>
              <w:sdtContent>
                <w:r w:rsidR="00A17825" w:rsidRPr="00A40822">
                  <w:rPr>
                    <w:rFonts w:ascii="MS Gothic" w:eastAsia="MS Gothic" w:hAnsi="MS Gothic" w:cs="Arial" w:hint="eastAsia"/>
                    <w:b/>
                    <w:sz w:val="18"/>
                    <w:szCs w:val="18"/>
                    <w:lang w:val="en-GB"/>
                  </w:rPr>
                  <w:t>☐</w:t>
                </w:r>
              </w:sdtContent>
            </w:sdt>
          </w:p>
        </w:tc>
        <w:tc>
          <w:tcPr>
            <w:tcW w:w="581" w:type="dxa"/>
            <w:vAlign w:val="center"/>
          </w:tcPr>
          <w:p w14:paraId="0E247353" w14:textId="77777777" w:rsidR="00FE3146" w:rsidRPr="00A40822" w:rsidRDefault="006E164F" w:rsidP="00530881">
            <w:pPr>
              <w:jc w:val="center"/>
              <w:rPr>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EndPr/>
              <w:sdtContent>
                <w:r w:rsidR="00FE3146" w:rsidRPr="00A40822">
                  <w:rPr>
                    <w:rFonts w:ascii="MS Gothic" w:eastAsia="MS Gothic" w:hAnsi="MS Gothic" w:cs="Arial" w:hint="eastAsia"/>
                    <w:b/>
                    <w:sz w:val="18"/>
                    <w:szCs w:val="18"/>
                    <w:lang w:val="en-GB"/>
                  </w:rPr>
                  <w:t>☐</w:t>
                </w:r>
              </w:sdtContent>
            </w:sdt>
          </w:p>
        </w:tc>
        <w:tc>
          <w:tcPr>
            <w:tcW w:w="581" w:type="dxa"/>
            <w:vAlign w:val="center"/>
          </w:tcPr>
          <w:p w14:paraId="2768DF17" w14:textId="77777777" w:rsidR="00FE3146" w:rsidRPr="00A40822" w:rsidRDefault="006E164F" w:rsidP="00530881">
            <w:pPr>
              <w:jc w:val="center"/>
              <w:rPr>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EndPr/>
              <w:sdtContent>
                <w:r w:rsidR="00FE3146" w:rsidRPr="00A40822">
                  <w:rPr>
                    <w:rFonts w:ascii="MS Gothic" w:eastAsia="MS Gothic" w:hAnsi="MS Gothic" w:cs="Arial" w:hint="eastAsia"/>
                    <w:b/>
                    <w:sz w:val="18"/>
                    <w:szCs w:val="18"/>
                    <w:lang w:val="en-GB"/>
                  </w:rPr>
                  <w:t>☐</w:t>
                </w:r>
              </w:sdtContent>
            </w:sdt>
          </w:p>
        </w:tc>
        <w:tc>
          <w:tcPr>
            <w:tcW w:w="586" w:type="dxa"/>
            <w:vAlign w:val="center"/>
          </w:tcPr>
          <w:p w14:paraId="7D434813" w14:textId="77777777" w:rsidR="00FE3146" w:rsidRPr="00A40822" w:rsidRDefault="006E164F" w:rsidP="00530881">
            <w:pPr>
              <w:jc w:val="center"/>
              <w:rPr>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EndPr/>
              <w:sdtContent>
                <w:r w:rsidR="00FE3146" w:rsidRPr="00A40822">
                  <w:rPr>
                    <w:rFonts w:ascii="MS Gothic" w:eastAsia="MS Gothic" w:hAnsi="MS Gothic" w:cs="Arial" w:hint="eastAsia"/>
                    <w:b/>
                    <w:sz w:val="18"/>
                    <w:szCs w:val="18"/>
                    <w:lang w:val="en-GB"/>
                  </w:rPr>
                  <w:t>☐</w:t>
                </w:r>
              </w:sdtContent>
            </w:sdt>
          </w:p>
        </w:tc>
        <w:tc>
          <w:tcPr>
            <w:tcW w:w="607" w:type="dxa"/>
            <w:vAlign w:val="center"/>
          </w:tcPr>
          <w:p w14:paraId="1930EF20" w14:textId="77777777" w:rsidR="00FE3146" w:rsidRPr="00A40822" w:rsidRDefault="006E164F" w:rsidP="00530881">
            <w:pPr>
              <w:jc w:val="center"/>
              <w:rPr>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EndPr/>
              <w:sdtContent>
                <w:r w:rsidR="00FE3146" w:rsidRPr="00A40822">
                  <w:rPr>
                    <w:rFonts w:ascii="MS Gothic" w:eastAsia="MS Gothic" w:hAnsi="MS Gothic" w:cs="Arial" w:hint="eastAsia"/>
                    <w:b/>
                    <w:sz w:val="18"/>
                    <w:szCs w:val="18"/>
                    <w:lang w:val="en-GB"/>
                  </w:rPr>
                  <w:t>☐</w:t>
                </w:r>
              </w:sdtContent>
            </w:sdt>
          </w:p>
        </w:tc>
        <w:tc>
          <w:tcPr>
            <w:tcW w:w="270" w:type="dxa"/>
            <w:vMerge/>
            <w:shd w:val="clear" w:color="auto" w:fill="525252" w:themeFill="accent3" w:themeFillShade="80"/>
          </w:tcPr>
          <w:p w14:paraId="05525999" w14:textId="77777777" w:rsidR="00FE3146" w:rsidRPr="00A40822" w:rsidRDefault="00FE3146" w:rsidP="00530881">
            <w:pPr>
              <w:jc w:val="center"/>
              <w:rPr>
                <w:rFonts w:cs="Arial"/>
                <w:b/>
                <w:sz w:val="18"/>
                <w:szCs w:val="18"/>
                <w:lang w:val="en-GB"/>
              </w:rPr>
            </w:pPr>
          </w:p>
        </w:tc>
        <w:tc>
          <w:tcPr>
            <w:tcW w:w="630" w:type="dxa"/>
            <w:vAlign w:val="center"/>
          </w:tcPr>
          <w:p w14:paraId="4343F42F" w14:textId="77777777" w:rsidR="00FE3146" w:rsidRPr="00A40822" w:rsidRDefault="006E164F" w:rsidP="00530881">
            <w:pPr>
              <w:jc w:val="center"/>
              <w:rPr>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EndPr/>
              <w:sdtContent>
                <w:r w:rsidR="009832BC" w:rsidRPr="00A40822">
                  <w:rPr>
                    <w:rFonts w:ascii="MS Gothic" w:eastAsia="MS Gothic" w:hAnsi="MS Gothic" w:cs="Arial" w:hint="eastAsia"/>
                    <w:b/>
                    <w:sz w:val="18"/>
                    <w:szCs w:val="18"/>
                    <w:lang w:val="en-GB"/>
                  </w:rPr>
                  <w:t>☐</w:t>
                </w:r>
              </w:sdtContent>
            </w:sdt>
          </w:p>
        </w:tc>
        <w:tc>
          <w:tcPr>
            <w:tcW w:w="630" w:type="dxa"/>
            <w:vAlign w:val="center"/>
          </w:tcPr>
          <w:p w14:paraId="20FB925B" w14:textId="77777777" w:rsidR="00FE3146" w:rsidRPr="00A40822" w:rsidRDefault="006E164F" w:rsidP="00530881">
            <w:pPr>
              <w:jc w:val="center"/>
              <w:rPr>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EndPr/>
              <w:sdtContent>
                <w:r w:rsidR="00FE3146" w:rsidRPr="00A40822">
                  <w:rPr>
                    <w:rFonts w:ascii="MS Gothic" w:eastAsia="MS Gothic" w:hAnsi="MS Gothic" w:cs="Arial" w:hint="eastAsia"/>
                    <w:b/>
                    <w:sz w:val="18"/>
                    <w:szCs w:val="18"/>
                    <w:lang w:val="en-GB"/>
                  </w:rPr>
                  <w:t>☐</w:t>
                </w:r>
              </w:sdtContent>
            </w:sdt>
          </w:p>
        </w:tc>
        <w:tc>
          <w:tcPr>
            <w:tcW w:w="540" w:type="dxa"/>
            <w:vAlign w:val="center"/>
          </w:tcPr>
          <w:p w14:paraId="6E2A7A62" w14:textId="77777777" w:rsidR="00FE3146" w:rsidRPr="00A40822" w:rsidRDefault="006E164F" w:rsidP="00530881">
            <w:pPr>
              <w:jc w:val="center"/>
              <w:rPr>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EndPr/>
              <w:sdtContent>
                <w:r w:rsidR="00FE3146" w:rsidRPr="00A40822">
                  <w:rPr>
                    <w:rFonts w:ascii="MS Gothic" w:eastAsia="MS Gothic" w:hAnsi="MS Gothic" w:cs="Arial" w:hint="eastAsia"/>
                    <w:b/>
                    <w:sz w:val="18"/>
                    <w:szCs w:val="18"/>
                    <w:lang w:val="en-GB"/>
                  </w:rPr>
                  <w:t>☐</w:t>
                </w:r>
              </w:sdtContent>
            </w:sdt>
          </w:p>
        </w:tc>
        <w:tc>
          <w:tcPr>
            <w:tcW w:w="540" w:type="dxa"/>
            <w:vAlign w:val="center"/>
          </w:tcPr>
          <w:p w14:paraId="6EA5ECD2" w14:textId="77777777" w:rsidR="00FE3146" w:rsidRPr="00A40822" w:rsidRDefault="006E164F" w:rsidP="00530881">
            <w:pPr>
              <w:jc w:val="center"/>
              <w:rPr>
                <w:b/>
                <w:sz w:val="18"/>
                <w:szCs w:val="18"/>
              </w:rPr>
            </w:pPr>
            <w:sdt>
              <w:sdtPr>
                <w:rPr>
                  <w:rFonts w:cs="Arial"/>
                  <w:b/>
                  <w:sz w:val="18"/>
                  <w:szCs w:val="18"/>
                  <w:lang w:val="en-GB"/>
                </w:rPr>
                <w:id w:val="-1558691802"/>
                <w14:checkbox>
                  <w14:checked w14:val="1"/>
                  <w14:checkedState w14:val="2612" w14:font="MS Gothic"/>
                  <w14:uncheckedState w14:val="2610" w14:font="MS Gothic"/>
                </w14:checkbox>
              </w:sdtPr>
              <w:sdtEndPr/>
              <w:sdtContent>
                <w:r w:rsidR="00FA08CE" w:rsidRPr="00A40822">
                  <w:rPr>
                    <w:rFonts w:ascii="MS Gothic" w:eastAsia="MS Gothic" w:hAnsi="MS Gothic" w:cs="Arial" w:hint="eastAsia"/>
                    <w:b/>
                    <w:sz w:val="18"/>
                    <w:szCs w:val="18"/>
                    <w:lang w:val="en-GB"/>
                  </w:rPr>
                  <w:t>☒</w:t>
                </w:r>
              </w:sdtContent>
            </w:sdt>
          </w:p>
        </w:tc>
        <w:tc>
          <w:tcPr>
            <w:tcW w:w="540" w:type="dxa"/>
            <w:vAlign w:val="center"/>
          </w:tcPr>
          <w:p w14:paraId="6E7B31CB" w14:textId="77777777" w:rsidR="00FE3146" w:rsidRPr="00A40822" w:rsidRDefault="006E164F" w:rsidP="00530881">
            <w:pPr>
              <w:jc w:val="center"/>
              <w:rPr>
                <w:b/>
                <w:sz w:val="18"/>
                <w:szCs w:val="18"/>
              </w:rPr>
            </w:pPr>
            <w:sdt>
              <w:sdtPr>
                <w:rPr>
                  <w:rFonts w:cs="Arial"/>
                  <w:b/>
                  <w:sz w:val="18"/>
                  <w:szCs w:val="18"/>
                  <w:lang w:val="en-GB"/>
                </w:rPr>
                <w:id w:val="-1389722333"/>
                <w14:checkbox>
                  <w14:checked w14:val="0"/>
                  <w14:checkedState w14:val="2612" w14:font="MS Gothic"/>
                  <w14:uncheckedState w14:val="2610" w14:font="MS Gothic"/>
                </w14:checkbox>
              </w:sdtPr>
              <w:sdtEndPr/>
              <w:sdtContent>
                <w:r w:rsidR="00FE3146" w:rsidRPr="00A40822">
                  <w:rPr>
                    <w:rFonts w:ascii="MS Gothic" w:eastAsia="MS Gothic" w:hAnsi="MS Gothic" w:cs="Arial" w:hint="eastAsia"/>
                    <w:b/>
                    <w:sz w:val="18"/>
                    <w:szCs w:val="18"/>
                    <w:lang w:val="en-GB"/>
                  </w:rPr>
                  <w:t>☐</w:t>
                </w:r>
              </w:sdtContent>
            </w:sdt>
          </w:p>
        </w:tc>
        <w:tc>
          <w:tcPr>
            <w:tcW w:w="630" w:type="dxa"/>
            <w:vAlign w:val="center"/>
          </w:tcPr>
          <w:p w14:paraId="07321C2E" w14:textId="77777777" w:rsidR="00FE3146" w:rsidRPr="00A40822" w:rsidRDefault="006E164F" w:rsidP="00530881">
            <w:pPr>
              <w:jc w:val="center"/>
              <w:rPr>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EndPr/>
              <w:sdtContent>
                <w:r w:rsidR="00FE3146" w:rsidRPr="00A40822">
                  <w:rPr>
                    <w:rFonts w:ascii="MS Gothic" w:eastAsia="MS Gothic" w:hAnsi="MS Gothic" w:cs="Arial" w:hint="eastAsia"/>
                    <w:b/>
                    <w:sz w:val="18"/>
                    <w:szCs w:val="18"/>
                    <w:lang w:val="en-GB"/>
                  </w:rPr>
                  <w:t>☐</w:t>
                </w:r>
              </w:sdtContent>
            </w:sdt>
          </w:p>
        </w:tc>
      </w:tr>
      <w:tr w:rsidR="00FE3146" w:rsidRPr="00A40822" w14:paraId="10865345" w14:textId="77777777" w:rsidTr="00A035BD">
        <w:trPr>
          <w:trHeight w:val="624"/>
        </w:trPr>
        <w:tc>
          <w:tcPr>
            <w:tcW w:w="582" w:type="dxa"/>
            <w:vAlign w:val="center"/>
          </w:tcPr>
          <w:p w14:paraId="62FFB485" w14:textId="77777777" w:rsidR="00FE3146" w:rsidRPr="00A40822" w:rsidRDefault="00FE3146" w:rsidP="00530881">
            <w:pPr>
              <w:jc w:val="center"/>
              <w:rPr>
                <w:sz w:val="18"/>
                <w:szCs w:val="18"/>
              </w:rPr>
            </w:pPr>
            <w:r w:rsidRPr="00A40822">
              <w:rPr>
                <w:sz w:val="18"/>
                <w:szCs w:val="18"/>
              </w:rPr>
              <w:t>3M</w:t>
            </w:r>
          </w:p>
        </w:tc>
        <w:tc>
          <w:tcPr>
            <w:tcW w:w="582" w:type="dxa"/>
            <w:vAlign w:val="center"/>
          </w:tcPr>
          <w:p w14:paraId="06BD4C61" w14:textId="77777777" w:rsidR="00FE3146" w:rsidRPr="00A40822" w:rsidRDefault="00FE3146" w:rsidP="00530881">
            <w:pPr>
              <w:jc w:val="center"/>
              <w:rPr>
                <w:sz w:val="18"/>
                <w:szCs w:val="18"/>
              </w:rPr>
            </w:pPr>
            <w:r w:rsidRPr="00A40822">
              <w:rPr>
                <w:sz w:val="18"/>
                <w:szCs w:val="18"/>
              </w:rPr>
              <w:t>6M</w:t>
            </w:r>
          </w:p>
        </w:tc>
        <w:tc>
          <w:tcPr>
            <w:tcW w:w="582" w:type="dxa"/>
            <w:vAlign w:val="center"/>
          </w:tcPr>
          <w:p w14:paraId="2727D498" w14:textId="77777777" w:rsidR="00FE3146" w:rsidRPr="00A40822" w:rsidRDefault="00FE3146" w:rsidP="00530881">
            <w:pPr>
              <w:jc w:val="center"/>
              <w:rPr>
                <w:sz w:val="18"/>
                <w:szCs w:val="18"/>
              </w:rPr>
            </w:pPr>
            <w:r w:rsidRPr="00A40822">
              <w:rPr>
                <w:sz w:val="18"/>
                <w:szCs w:val="18"/>
              </w:rPr>
              <w:t>1Y</w:t>
            </w:r>
          </w:p>
        </w:tc>
        <w:tc>
          <w:tcPr>
            <w:tcW w:w="582" w:type="dxa"/>
            <w:vAlign w:val="center"/>
          </w:tcPr>
          <w:p w14:paraId="3E139D44" w14:textId="77777777" w:rsidR="00FE3146" w:rsidRPr="00A40822" w:rsidRDefault="00FE3146" w:rsidP="00530881">
            <w:pPr>
              <w:jc w:val="center"/>
              <w:rPr>
                <w:sz w:val="18"/>
                <w:szCs w:val="18"/>
              </w:rPr>
            </w:pPr>
            <w:r w:rsidRPr="00A40822">
              <w:rPr>
                <w:sz w:val="18"/>
                <w:szCs w:val="18"/>
              </w:rPr>
              <w:t>3Y</w:t>
            </w:r>
          </w:p>
        </w:tc>
        <w:tc>
          <w:tcPr>
            <w:tcW w:w="581" w:type="dxa"/>
            <w:vAlign w:val="center"/>
          </w:tcPr>
          <w:p w14:paraId="11850F93" w14:textId="77777777" w:rsidR="00FE3146" w:rsidRPr="00A40822" w:rsidRDefault="00FE3146" w:rsidP="00530881">
            <w:pPr>
              <w:jc w:val="center"/>
              <w:rPr>
                <w:sz w:val="18"/>
                <w:szCs w:val="18"/>
              </w:rPr>
            </w:pPr>
            <w:r w:rsidRPr="00A40822">
              <w:rPr>
                <w:sz w:val="18"/>
                <w:szCs w:val="18"/>
              </w:rPr>
              <w:t>5Y</w:t>
            </w:r>
          </w:p>
        </w:tc>
        <w:tc>
          <w:tcPr>
            <w:tcW w:w="581" w:type="dxa"/>
            <w:vAlign w:val="center"/>
          </w:tcPr>
          <w:p w14:paraId="38B33406" w14:textId="77777777" w:rsidR="00FE3146" w:rsidRPr="00A40822" w:rsidRDefault="00FE3146" w:rsidP="00530881">
            <w:pPr>
              <w:jc w:val="center"/>
              <w:rPr>
                <w:sz w:val="18"/>
                <w:szCs w:val="18"/>
              </w:rPr>
            </w:pPr>
            <w:r w:rsidRPr="00A40822">
              <w:rPr>
                <w:sz w:val="18"/>
                <w:szCs w:val="18"/>
              </w:rPr>
              <w:t>7Y</w:t>
            </w:r>
          </w:p>
        </w:tc>
        <w:tc>
          <w:tcPr>
            <w:tcW w:w="581" w:type="dxa"/>
            <w:vAlign w:val="center"/>
          </w:tcPr>
          <w:p w14:paraId="4DDF97CE" w14:textId="77777777" w:rsidR="00FE3146" w:rsidRPr="00A40822" w:rsidRDefault="00FE3146" w:rsidP="00530881">
            <w:pPr>
              <w:jc w:val="center"/>
              <w:rPr>
                <w:sz w:val="18"/>
                <w:szCs w:val="18"/>
              </w:rPr>
            </w:pPr>
            <w:r w:rsidRPr="00A40822">
              <w:rPr>
                <w:sz w:val="18"/>
                <w:szCs w:val="18"/>
              </w:rPr>
              <w:t>10Y</w:t>
            </w:r>
          </w:p>
        </w:tc>
        <w:tc>
          <w:tcPr>
            <w:tcW w:w="581" w:type="dxa"/>
            <w:vAlign w:val="center"/>
          </w:tcPr>
          <w:p w14:paraId="15CF9A92" w14:textId="77777777" w:rsidR="00FE3146" w:rsidRPr="00A40822" w:rsidRDefault="00FE3146" w:rsidP="00A035BD">
            <w:pPr>
              <w:jc w:val="center"/>
              <w:rPr>
                <w:sz w:val="18"/>
                <w:szCs w:val="18"/>
              </w:rPr>
            </w:pPr>
            <w:r w:rsidRPr="00A40822">
              <w:rPr>
                <w:sz w:val="18"/>
                <w:szCs w:val="18"/>
              </w:rPr>
              <w:t>12</w:t>
            </w:r>
            <w:r w:rsidR="00A035BD" w:rsidRPr="00A40822">
              <w:rPr>
                <w:sz w:val="18"/>
                <w:szCs w:val="18"/>
              </w:rPr>
              <w:t>Y</w:t>
            </w:r>
          </w:p>
        </w:tc>
        <w:tc>
          <w:tcPr>
            <w:tcW w:w="586" w:type="dxa"/>
            <w:vAlign w:val="center"/>
          </w:tcPr>
          <w:p w14:paraId="5869999F" w14:textId="77777777" w:rsidR="00FE3146" w:rsidRPr="00A40822" w:rsidRDefault="00FE3146" w:rsidP="00530881">
            <w:pPr>
              <w:jc w:val="center"/>
              <w:rPr>
                <w:sz w:val="18"/>
                <w:szCs w:val="18"/>
              </w:rPr>
            </w:pPr>
            <w:r w:rsidRPr="00A40822">
              <w:rPr>
                <w:sz w:val="18"/>
                <w:szCs w:val="18"/>
              </w:rPr>
              <w:t>15Y</w:t>
            </w:r>
          </w:p>
        </w:tc>
        <w:tc>
          <w:tcPr>
            <w:tcW w:w="607" w:type="dxa"/>
            <w:vAlign w:val="center"/>
          </w:tcPr>
          <w:p w14:paraId="663746A5" w14:textId="77777777" w:rsidR="00FE3146" w:rsidRPr="00A40822" w:rsidRDefault="00FE3146" w:rsidP="00530881">
            <w:pPr>
              <w:jc w:val="center"/>
              <w:rPr>
                <w:sz w:val="18"/>
                <w:szCs w:val="18"/>
              </w:rPr>
            </w:pPr>
            <w:r w:rsidRPr="00A40822">
              <w:rPr>
                <w:sz w:val="18"/>
                <w:szCs w:val="18"/>
              </w:rPr>
              <w:t>+</w:t>
            </w:r>
          </w:p>
        </w:tc>
        <w:tc>
          <w:tcPr>
            <w:tcW w:w="270" w:type="dxa"/>
            <w:vMerge/>
            <w:shd w:val="clear" w:color="auto" w:fill="525252" w:themeFill="accent3" w:themeFillShade="80"/>
          </w:tcPr>
          <w:p w14:paraId="719E18A1" w14:textId="77777777" w:rsidR="00FE3146" w:rsidRPr="00A40822" w:rsidRDefault="00FE3146" w:rsidP="00530881">
            <w:pPr>
              <w:jc w:val="center"/>
              <w:rPr>
                <w:sz w:val="18"/>
                <w:szCs w:val="18"/>
              </w:rPr>
            </w:pPr>
          </w:p>
        </w:tc>
        <w:tc>
          <w:tcPr>
            <w:tcW w:w="630" w:type="dxa"/>
            <w:vAlign w:val="center"/>
          </w:tcPr>
          <w:p w14:paraId="5923DFE2" w14:textId="77777777" w:rsidR="00FE3146" w:rsidRPr="00A40822" w:rsidRDefault="00FE3146" w:rsidP="00530881">
            <w:pPr>
              <w:jc w:val="center"/>
              <w:rPr>
                <w:sz w:val="18"/>
                <w:szCs w:val="18"/>
              </w:rPr>
            </w:pPr>
            <w:r w:rsidRPr="00A40822">
              <w:rPr>
                <w:sz w:val="18"/>
                <w:szCs w:val="18"/>
              </w:rPr>
              <w:t>1M</w:t>
            </w:r>
          </w:p>
        </w:tc>
        <w:tc>
          <w:tcPr>
            <w:tcW w:w="630" w:type="dxa"/>
            <w:vAlign w:val="center"/>
          </w:tcPr>
          <w:p w14:paraId="5050C3A2" w14:textId="77777777" w:rsidR="00FE3146" w:rsidRPr="00A40822" w:rsidRDefault="00FE3146" w:rsidP="00530881">
            <w:pPr>
              <w:jc w:val="center"/>
              <w:rPr>
                <w:sz w:val="18"/>
                <w:szCs w:val="18"/>
              </w:rPr>
            </w:pPr>
            <w:r w:rsidRPr="00A40822">
              <w:rPr>
                <w:sz w:val="18"/>
                <w:szCs w:val="18"/>
              </w:rPr>
              <w:t>3M</w:t>
            </w:r>
          </w:p>
        </w:tc>
        <w:tc>
          <w:tcPr>
            <w:tcW w:w="540" w:type="dxa"/>
            <w:vAlign w:val="center"/>
          </w:tcPr>
          <w:p w14:paraId="456DF239" w14:textId="77777777" w:rsidR="00FE3146" w:rsidRPr="00A40822" w:rsidRDefault="00FE3146" w:rsidP="00530881">
            <w:pPr>
              <w:jc w:val="center"/>
              <w:rPr>
                <w:sz w:val="18"/>
                <w:szCs w:val="18"/>
              </w:rPr>
            </w:pPr>
            <w:r w:rsidRPr="00A40822">
              <w:rPr>
                <w:sz w:val="18"/>
                <w:szCs w:val="18"/>
              </w:rPr>
              <w:t>6M</w:t>
            </w:r>
          </w:p>
        </w:tc>
        <w:tc>
          <w:tcPr>
            <w:tcW w:w="540" w:type="dxa"/>
            <w:vAlign w:val="center"/>
          </w:tcPr>
          <w:p w14:paraId="25F23C6A" w14:textId="77777777" w:rsidR="00FE3146" w:rsidRPr="00A40822" w:rsidRDefault="00FE3146" w:rsidP="00530881">
            <w:pPr>
              <w:jc w:val="center"/>
              <w:rPr>
                <w:sz w:val="18"/>
                <w:szCs w:val="18"/>
              </w:rPr>
            </w:pPr>
            <w:r w:rsidRPr="00A40822">
              <w:rPr>
                <w:sz w:val="18"/>
                <w:szCs w:val="18"/>
              </w:rPr>
              <w:t>1Y</w:t>
            </w:r>
          </w:p>
        </w:tc>
        <w:tc>
          <w:tcPr>
            <w:tcW w:w="540" w:type="dxa"/>
            <w:vAlign w:val="center"/>
          </w:tcPr>
          <w:p w14:paraId="590481D4" w14:textId="77777777" w:rsidR="00FE3146" w:rsidRPr="00A40822" w:rsidRDefault="00FE3146" w:rsidP="00530881">
            <w:pPr>
              <w:jc w:val="center"/>
              <w:rPr>
                <w:sz w:val="18"/>
                <w:szCs w:val="18"/>
              </w:rPr>
            </w:pPr>
            <w:r w:rsidRPr="00A40822">
              <w:rPr>
                <w:sz w:val="18"/>
                <w:szCs w:val="18"/>
              </w:rPr>
              <w:t>2Y</w:t>
            </w:r>
          </w:p>
        </w:tc>
        <w:tc>
          <w:tcPr>
            <w:tcW w:w="630" w:type="dxa"/>
            <w:vAlign w:val="center"/>
          </w:tcPr>
          <w:p w14:paraId="1CF57B42" w14:textId="77777777" w:rsidR="00FE3146" w:rsidRPr="00A40822" w:rsidRDefault="00FE3146" w:rsidP="00530881">
            <w:pPr>
              <w:jc w:val="center"/>
              <w:rPr>
                <w:sz w:val="18"/>
                <w:szCs w:val="18"/>
              </w:rPr>
            </w:pPr>
            <w:r w:rsidRPr="00A40822">
              <w:rPr>
                <w:sz w:val="18"/>
                <w:szCs w:val="18"/>
              </w:rPr>
              <w:t>3Y</w:t>
            </w:r>
          </w:p>
        </w:tc>
      </w:tr>
    </w:tbl>
    <w:p w14:paraId="0C352BB4" w14:textId="77777777" w:rsidR="00F476AA" w:rsidRDefault="00F476AA" w:rsidP="00B53302">
      <w:pPr>
        <w:pStyle w:val="Default"/>
        <w:rPr>
          <w:i/>
          <w:sz w:val="20"/>
          <w:szCs w:val="20"/>
        </w:rPr>
      </w:pPr>
    </w:p>
    <w:p w14:paraId="6EDA3D41" w14:textId="77777777" w:rsidR="00106AEF" w:rsidRDefault="00106AEF" w:rsidP="00B53302">
      <w:pPr>
        <w:pStyle w:val="Default"/>
        <w:rPr>
          <w:i/>
          <w:sz w:val="20"/>
          <w:szCs w:val="20"/>
        </w:rPr>
      </w:pPr>
    </w:p>
    <w:p w14:paraId="456CCE8A"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7A3C5B92" w14:textId="77777777" w:rsidR="00106AEF" w:rsidRDefault="00106AEF" w:rsidP="00B53302">
      <w:pPr>
        <w:pStyle w:val="Default"/>
        <w:rPr>
          <w:i/>
          <w:sz w:val="20"/>
          <w:szCs w:val="20"/>
        </w:rPr>
      </w:pPr>
    </w:p>
    <w:p w14:paraId="1194EE08" w14:textId="7B91B676" w:rsidR="00FA08CE" w:rsidRDefault="00FA08CE" w:rsidP="00FA08CE">
      <w:pPr>
        <w:numPr>
          <w:ilvl w:val="0"/>
          <w:numId w:val="11"/>
        </w:numPr>
        <w:autoSpaceDE w:val="0"/>
        <w:autoSpaceDN w:val="0"/>
        <w:adjustRightInd w:val="0"/>
        <w:rPr>
          <w:rFonts w:cs="Arial"/>
          <w:color w:val="000000"/>
          <w:sz w:val="20"/>
          <w:szCs w:val="20"/>
        </w:rPr>
      </w:pPr>
      <w:r w:rsidRPr="00204F22">
        <w:rPr>
          <w:rFonts w:cs="Arial"/>
          <w:color w:val="000000"/>
          <w:sz w:val="20"/>
          <w:szCs w:val="20"/>
        </w:rPr>
        <w:t>Experience in leading teams.</w:t>
      </w:r>
    </w:p>
    <w:p w14:paraId="2011CA39" w14:textId="7AEC1FE4" w:rsidR="003177B4" w:rsidRPr="00FA08CE" w:rsidRDefault="701ACB7C" w:rsidP="00FA08CE">
      <w:pPr>
        <w:numPr>
          <w:ilvl w:val="0"/>
          <w:numId w:val="11"/>
        </w:numPr>
        <w:autoSpaceDE w:val="0"/>
        <w:autoSpaceDN w:val="0"/>
        <w:adjustRightInd w:val="0"/>
        <w:rPr>
          <w:rFonts w:cs="Arial"/>
          <w:color w:val="000000"/>
          <w:sz w:val="20"/>
          <w:szCs w:val="20"/>
        </w:rPr>
      </w:pPr>
      <w:r w:rsidRPr="5841580A">
        <w:rPr>
          <w:rFonts w:cs="Arial"/>
          <w:color w:val="000000" w:themeColor="text1"/>
          <w:sz w:val="20"/>
          <w:szCs w:val="20"/>
        </w:rPr>
        <w:t>Strong demonstrated e</w:t>
      </w:r>
      <w:r w:rsidR="003177B4" w:rsidRPr="5841580A">
        <w:rPr>
          <w:rFonts w:cs="Arial"/>
          <w:color w:val="000000" w:themeColor="text1"/>
          <w:sz w:val="20"/>
          <w:szCs w:val="20"/>
        </w:rPr>
        <w:t xml:space="preserve">xperience </w:t>
      </w:r>
      <w:r w:rsidR="002C6799" w:rsidRPr="5841580A">
        <w:rPr>
          <w:rFonts w:cs="Arial"/>
          <w:color w:val="000000" w:themeColor="text1"/>
          <w:sz w:val="20"/>
          <w:szCs w:val="20"/>
        </w:rPr>
        <w:t>with</w:t>
      </w:r>
      <w:r w:rsidR="003177B4" w:rsidRPr="5841580A">
        <w:rPr>
          <w:rFonts w:cs="Arial"/>
          <w:color w:val="000000" w:themeColor="text1"/>
          <w:sz w:val="20"/>
          <w:szCs w:val="20"/>
        </w:rPr>
        <w:t xml:space="preserve"> facilitation and training.</w:t>
      </w:r>
    </w:p>
    <w:p w14:paraId="197C52CB" w14:textId="77777777" w:rsidR="00FA08CE" w:rsidRPr="00204F22" w:rsidRDefault="00FA08CE" w:rsidP="00FA08CE">
      <w:pPr>
        <w:widowControl w:val="0"/>
        <w:numPr>
          <w:ilvl w:val="0"/>
          <w:numId w:val="11"/>
        </w:numPr>
        <w:tabs>
          <w:tab w:val="left" w:pos="-1440"/>
        </w:tabs>
        <w:rPr>
          <w:rFonts w:cs="Arial"/>
          <w:sz w:val="20"/>
          <w:szCs w:val="20"/>
          <w:lang w:val="en-GB"/>
        </w:rPr>
      </w:pPr>
      <w:r w:rsidRPr="00204F22">
        <w:rPr>
          <w:rFonts w:cs="Arial"/>
          <w:sz w:val="20"/>
          <w:szCs w:val="20"/>
          <w:lang w:val="en-GB"/>
        </w:rPr>
        <w:t>Exceptional interpersonal and influence skills; positive client service perspective.</w:t>
      </w:r>
    </w:p>
    <w:p w14:paraId="5180FDD4" w14:textId="77777777" w:rsidR="00FA08CE" w:rsidRPr="00204F22" w:rsidRDefault="00FA08CE" w:rsidP="00FA08CE">
      <w:pPr>
        <w:widowControl w:val="0"/>
        <w:numPr>
          <w:ilvl w:val="0"/>
          <w:numId w:val="11"/>
        </w:numPr>
        <w:tabs>
          <w:tab w:val="left" w:pos="-1440"/>
        </w:tabs>
        <w:rPr>
          <w:rFonts w:cs="Arial"/>
          <w:sz w:val="20"/>
          <w:szCs w:val="20"/>
          <w:lang w:val="en-GB"/>
        </w:rPr>
      </w:pPr>
      <w:r w:rsidRPr="00204F22">
        <w:rPr>
          <w:rFonts w:cs="Arial"/>
          <w:sz w:val="20"/>
          <w:szCs w:val="20"/>
          <w:lang w:val="en-GB"/>
        </w:rPr>
        <w:t>Ability to communicate effectively, both orally and in writing.</w:t>
      </w:r>
    </w:p>
    <w:p w14:paraId="5C967DD0" w14:textId="6B9F4264" w:rsidR="00FA08CE" w:rsidRPr="00204F22" w:rsidRDefault="1D11538A" w:rsidP="5841580A">
      <w:pPr>
        <w:widowControl w:val="0"/>
        <w:numPr>
          <w:ilvl w:val="0"/>
          <w:numId w:val="11"/>
        </w:numPr>
        <w:rPr>
          <w:rFonts w:cs="Arial"/>
          <w:sz w:val="20"/>
          <w:szCs w:val="20"/>
          <w:lang w:val="en-GB"/>
        </w:rPr>
      </w:pPr>
      <w:r w:rsidRPr="5841580A">
        <w:rPr>
          <w:rFonts w:cs="Arial"/>
          <w:sz w:val="20"/>
          <w:szCs w:val="20"/>
          <w:lang w:val="en-GB"/>
        </w:rPr>
        <w:t xml:space="preserve">Strong </w:t>
      </w:r>
      <w:r w:rsidR="677E997A" w:rsidRPr="5841580A">
        <w:rPr>
          <w:rFonts w:cs="Arial"/>
          <w:sz w:val="20"/>
          <w:szCs w:val="20"/>
          <w:lang w:val="en-GB"/>
        </w:rPr>
        <w:t>a</w:t>
      </w:r>
      <w:r w:rsidR="00FA08CE" w:rsidRPr="5841580A">
        <w:rPr>
          <w:rFonts w:cs="Arial"/>
          <w:sz w:val="20"/>
          <w:szCs w:val="20"/>
          <w:lang w:val="en-GB"/>
        </w:rPr>
        <w:t>nalytical, organizational and problem</w:t>
      </w:r>
      <w:r w:rsidR="00947895" w:rsidRPr="5841580A">
        <w:rPr>
          <w:rFonts w:cs="Arial"/>
          <w:sz w:val="20"/>
          <w:szCs w:val="20"/>
          <w:lang w:val="en-GB"/>
        </w:rPr>
        <w:t>-</w:t>
      </w:r>
      <w:r w:rsidR="00FA08CE" w:rsidRPr="5841580A">
        <w:rPr>
          <w:rFonts w:cs="Arial"/>
          <w:sz w:val="20"/>
          <w:szCs w:val="20"/>
          <w:lang w:val="en-GB"/>
        </w:rPr>
        <w:t>solving skills.</w:t>
      </w:r>
    </w:p>
    <w:p w14:paraId="14657F90" w14:textId="77777777" w:rsidR="00FA08CE" w:rsidRPr="00204F22" w:rsidRDefault="00FA08CE" w:rsidP="00FA08CE">
      <w:pPr>
        <w:widowControl w:val="0"/>
        <w:numPr>
          <w:ilvl w:val="0"/>
          <w:numId w:val="11"/>
        </w:numPr>
        <w:tabs>
          <w:tab w:val="left" w:pos="-1440"/>
        </w:tabs>
        <w:rPr>
          <w:rFonts w:cs="Arial"/>
          <w:sz w:val="20"/>
          <w:szCs w:val="20"/>
          <w:lang w:val="en-GB"/>
        </w:rPr>
      </w:pPr>
      <w:r w:rsidRPr="00204F22">
        <w:rPr>
          <w:rFonts w:cs="Arial"/>
          <w:sz w:val="20"/>
          <w:szCs w:val="20"/>
          <w:lang w:val="en-GB"/>
        </w:rPr>
        <w:t>Ability to work effectively independently and in a team environment.</w:t>
      </w:r>
    </w:p>
    <w:p w14:paraId="14DB797A" w14:textId="3061C2DE" w:rsidR="00FA08CE" w:rsidRPr="00204F22" w:rsidRDefault="00FA08CE" w:rsidP="5841580A">
      <w:pPr>
        <w:widowControl w:val="0"/>
        <w:numPr>
          <w:ilvl w:val="0"/>
          <w:numId w:val="11"/>
        </w:numPr>
        <w:rPr>
          <w:rFonts w:cs="Arial"/>
          <w:sz w:val="20"/>
          <w:szCs w:val="20"/>
          <w:lang w:val="en-GB"/>
        </w:rPr>
      </w:pPr>
      <w:r w:rsidRPr="5841580A">
        <w:rPr>
          <w:rFonts w:cs="Arial"/>
          <w:sz w:val="20"/>
          <w:szCs w:val="20"/>
          <w:lang w:val="en-GB"/>
        </w:rPr>
        <w:t xml:space="preserve">Demonstrated commitment to </w:t>
      </w:r>
      <w:r w:rsidR="009204B9">
        <w:rPr>
          <w:rFonts w:cs="Arial"/>
          <w:sz w:val="20"/>
          <w:szCs w:val="20"/>
          <w:lang w:val="en-GB"/>
        </w:rPr>
        <w:t xml:space="preserve">diversity, </w:t>
      </w:r>
      <w:r w:rsidR="1A689DB1" w:rsidRPr="5841580A">
        <w:rPr>
          <w:rFonts w:cs="Arial"/>
          <w:sz w:val="20"/>
          <w:szCs w:val="20"/>
          <w:lang w:val="en-GB"/>
        </w:rPr>
        <w:t>equity</w:t>
      </w:r>
      <w:r w:rsidRPr="5841580A">
        <w:rPr>
          <w:rFonts w:cs="Arial"/>
          <w:sz w:val="20"/>
          <w:szCs w:val="20"/>
          <w:lang w:val="en-GB"/>
        </w:rPr>
        <w:t xml:space="preserve"> and inclusion.</w:t>
      </w:r>
    </w:p>
    <w:p w14:paraId="42CFFFB5" w14:textId="58AA017E" w:rsidR="00FA08CE" w:rsidRPr="00204F22" w:rsidRDefault="00FA08CE" w:rsidP="00FA08CE">
      <w:pPr>
        <w:widowControl w:val="0"/>
        <w:numPr>
          <w:ilvl w:val="0"/>
          <w:numId w:val="11"/>
        </w:numPr>
        <w:tabs>
          <w:tab w:val="left" w:pos="-1440"/>
        </w:tabs>
        <w:rPr>
          <w:rFonts w:cs="Arial"/>
          <w:sz w:val="20"/>
          <w:szCs w:val="20"/>
          <w:lang w:val="en-GB"/>
        </w:rPr>
      </w:pPr>
      <w:r w:rsidRPr="00204F22">
        <w:rPr>
          <w:rFonts w:cs="Arial"/>
          <w:sz w:val="20"/>
          <w:szCs w:val="20"/>
          <w:lang w:val="en-GB"/>
        </w:rPr>
        <w:lastRenderedPageBreak/>
        <w:t xml:space="preserve">Ability to multitask and prioritize in a fast-paced, distributed </w:t>
      </w:r>
      <w:r w:rsidR="006801C4">
        <w:rPr>
          <w:rFonts w:cs="Arial"/>
          <w:sz w:val="20"/>
          <w:szCs w:val="20"/>
          <w:lang w:val="en-GB"/>
        </w:rPr>
        <w:t xml:space="preserve">and remote </w:t>
      </w:r>
      <w:r w:rsidRPr="00204F22">
        <w:rPr>
          <w:rFonts w:cs="Arial"/>
          <w:sz w:val="20"/>
          <w:szCs w:val="20"/>
          <w:lang w:val="en-GB"/>
        </w:rPr>
        <w:t xml:space="preserve">environment. </w:t>
      </w:r>
    </w:p>
    <w:p w14:paraId="40919A0C" w14:textId="02B98F06" w:rsidR="00FA08CE" w:rsidRPr="00204F22" w:rsidRDefault="00FA08CE" w:rsidP="00FA08CE">
      <w:pPr>
        <w:numPr>
          <w:ilvl w:val="0"/>
          <w:numId w:val="11"/>
        </w:numPr>
        <w:autoSpaceDE w:val="0"/>
        <w:autoSpaceDN w:val="0"/>
        <w:adjustRightInd w:val="0"/>
        <w:rPr>
          <w:rFonts w:cs="Arial"/>
          <w:color w:val="000000"/>
          <w:sz w:val="20"/>
          <w:szCs w:val="20"/>
        </w:rPr>
      </w:pPr>
      <w:r w:rsidRPr="00204F22">
        <w:rPr>
          <w:rFonts w:cs="Arial"/>
          <w:sz w:val="20"/>
          <w:szCs w:val="20"/>
          <w:lang w:val="en-GB"/>
        </w:rPr>
        <w:t>Ability to develop and maintain effective working relationships with other staff</w:t>
      </w:r>
      <w:r w:rsidR="006516A8">
        <w:rPr>
          <w:rFonts w:cs="Arial"/>
          <w:sz w:val="20"/>
          <w:szCs w:val="20"/>
          <w:lang w:val="en-GB"/>
        </w:rPr>
        <w:t>, internal/external partners</w:t>
      </w:r>
      <w:r w:rsidRPr="00204F22">
        <w:rPr>
          <w:rFonts w:cs="Arial"/>
          <w:sz w:val="20"/>
          <w:szCs w:val="20"/>
          <w:lang w:val="en-GB"/>
        </w:rPr>
        <w:t xml:space="preserve"> and departments. </w:t>
      </w:r>
    </w:p>
    <w:p w14:paraId="2CCF894A" w14:textId="627AD865" w:rsidR="00FA08CE" w:rsidRPr="00204F22" w:rsidRDefault="00FA08CE" w:rsidP="00FA08CE">
      <w:pPr>
        <w:numPr>
          <w:ilvl w:val="0"/>
          <w:numId w:val="11"/>
        </w:numPr>
        <w:autoSpaceDE w:val="0"/>
        <w:autoSpaceDN w:val="0"/>
        <w:adjustRightInd w:val="0"/>
        <w:rPr>
          <w:rFonts w:cs="Arial"/>
          <w:color w:val="000000"/>
          <w:sz w:val="20"/>
          <w:szCs w:val="20"/>
        </w:rPr>
      </w:pPr>
      <w:r w:rsidRPr="5841580A">
        <w:rPr>
          <w:rFonts w:cs="Arial"/>
          <w:color w:val="000000" w:themeColor="text1"/>
          <w:sz w:val="20"/>
          <w:szCs w:val="20"/>
        </w:rPr>
        <w:t>Strong demonstrated computer literacy including the Microsoft Office Suite</w:t>
      </w:r>
      <w:r w:rsidR="3DC00064" w:rsidRPr="5841580A">
        <w:rPr>
          <w:rFonts w:cs="Arial"/>
          <w:color w:val="000000" w:themeColor="text1"/>
          <w:sz w:val="20"/>
          <w:szCs w:val="20"/>
        </w:rPr>
        <w:t>, Microsoft Teams, Brightspace</w:t>
      </w:r>
      <w:r w:rsidR="00F70C1F">
        <w:rPr>
          <w:rFonts w:cs="Arial"/>
          <w:color w:val="000000" w:themeColor="text1"/>
          <w:sz w:val="20"/>
          <w:szCs w:val="20"/>
        </w:rPr>
        <w:t xml:space="preserve">, </w:t>
      </w:r>
      <w:r w:rsidR="00556172">
        <w:rPr>
          <w:rFonts w:cs="Arial"/>
          <w:color w:val="000000" w:themeColor="text1"/>
          <w:sz w:val="20"/>
          <w:szCs w:val="20"/>
        </w:rPr>
        <w:t xml:space="preserve">Peoplesoft, </w:t>
      </w:r>
      <w:r w:rsidR="00F70C1F">
        <w:rPr>
          <w:rFonts w:cs="Arial"/>
          <w:color w:val="000000" w:themeColor="text1"/>
          <w:sz w:val="20"/>
          <w:szCs w:val="20"/>
        </w:rPr>
        <w:t>booking systems</w:t>
      </w:r>
      <w:r w:rsidRPr="5841580A">
        <w:rPr>
          <w:rFonts w:cs="Arial"/>
          <w:color w:val="000000" w:themeColor="text1"/>
          <w:sz w:val="20"/>
          <w:szCs w:val="20"/>
        </w:rPr>
        <w:t xml:space="preserve">. </w:t>
      </w:r>
    </w:p>
    <w:p w14:paraId="2AD9B43F" w14:textId="77777777" w:rsidR="00FA08CE" w:rsidRDefault="00FA08CE" w:rsidP="00106AEF">
      <w:pPr>
        <w:rPr>
          <w:rFonts w:eastAsiaTheme="minorHAnsi"/>
          <w:b/>
          <w:sz w:val="22"/>
          <w:szCs w:val="22"/>
          <w:u w:val="single"/>
        </w:rPr>
      </w:pPr>
    </w:p>
    <w:p w14:paraId="7CE4AAE7"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6B7D4DD6" w14:textId="77777777"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situation I have not come across before </w:t>
      </w:r>
      <w:r w:rsidR="00775FF9">
        <w:rPr>
          <w:bCs/>
          <w:i/>
          <w:sz w:val="20"/>
          <w:szCs w:val="20"/>
        </w:rPr>
        <w:t>(check</w:t>
      </w:r>
      <w:r w:rsidR="00292EA1" w:rsidRPr="00C31AA8">
        <w:rPr>
          <w:bCs/>
          <w:i/>
          <w:sz w:val="20"/>
          <w:szCs w:val="20"/>
        </w:rPr>
        <w:t xml:space="preserve"> all responses that apply):</w:t>
      </w:r>
    </w:p>
    <w:p w14:paraId="411FF690"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754194" w:rsidRPr="00196996" w14:paraId="2FF8083C" w14:textId="77777777" w:rsidTr="009832BC">
        <w:tc>
          <w:tcPr>
            <w:tcW w:w="2520" w:type="dxa"/>
            <w:shd w:val="clear" w:color="auto" w:fill="EDEDED" w:themeFill="accent3" w:themeFillTint="33"/>
            <w:vAlign w:val="center"/>
          </w:tcPr>
          <w:p w14:paraId="0242DAD7" w14:textId="77777777" w:rsidR="00A17825" w:rsidRPr="00196996" w:rsidRDefault="00A17825" w:rsidP="00A17825">
            <w:pPr>
              <w:pStyle w:val="Header"/>
              <w:tabs>
                <w:tab w:val="clear" w:pos="4320"/>
                <w:tab w:val="clear" w:pos="8640"/>
              </w:tabs>
              <w:jc w:val="center"/>
              <w:rPr>
                <w:b/>
                <w:bCs/>
                <w:sz w:val="18"/>
                <w:szCs w:val="18"/>
              </w:rPr>
            </w:pPr>
            <w:r w:rsidRPr="00196996">
              <w:rPr>
                <w:b/>
                <w:bCs/>
                <w:sz w:val="18"/>
                <w:szCs w:val="18"/>
              </w:rPr>
              <w:t>1 = Almost Never</w:t>
            </w:r>
          </w:p>
        </w:tc>
        <w:tc>
          <w:tcPr>
            <w:tcW w:w="2520" w:type="dxa"/>
            <w:shd w:val="clear" w:color="auto" w:fill="EDEDED" w:themeFill="accent3" w:themeFillTint="33"/>
            <w:vAlign w:val="center"/>
          </w:tcPr>
          <w:p w14:paraId="59D22C7E" w14:textId="77777777" w:rsidR="00A17825" w:rsidRPr="00196996" w:rsidRDefault="00A17825" w:rsidP="00A17825">
            <w:pPr>
              <w:pStyle w:val="Header"/>
              <w:tabs>
                <w:tab w:val="clear" w:pos="4320"/>
                <w:tab w:val="clear" w:pos="8640"/>
              </w:tabs>
              <w:jc w:val="center"/>
              <w:rPr>
                <w:b/>
                <w:bCs/>
                <w:sz w:val="18"/>
                <w:szCs w:val="18"/>
              </w:rPr>
            </w:pPr>
            <w:r w:rsidRPr="00196996">
              <w:rPr>
                <w:b/>
                <w:bCs/>
                <w:sz w:val="18"/>
                <w:szCs w:val="18"/>
              </w:rPr>
              <w:t>2 = Once in a While</w:t>
            </w:r>
          </w:p>
        </w:tc>
        <w:tc>
          <w:tcPr>
            <w:tcW w:w="1620" w:type="dxa"/>
            <w:shd w:val="clear" w:color="auto" w:fill="EDEDED" w:themeFill="accent3" w:themeFillTint="33"/>
            <w:vAlign w:val="center"/>
          </w:tcPr>
          <w:p w14:paraId="6F01B511" w14:textId="77777777" w:rsidR="00A17825" w:rsidRPr="00196996" w:rsidRDefault="00A17825" w:rsidP="00A17825">
            <w:pPr>
              <w:pStyle w:val="Header"/>
              <w:tabs>
                <w:tab w:val="clear" w:pos="4320"/>
                <w:tab w:val="clear" w:pos="8640"/>
              </w:tabs>
              <w:jc w:val="center"/>
              <w:rPr>
                <w:b/>
                <w:bCs/>
                <w:sz w:val="18"/>
                <w:szCs w:val="18"/>
              </w:rPr>
            </w:pPr>
            <w:r w:rsidRPr="00196996">
              <w:rPr>
                <w:b/>
                <w:bCs/>
                <w:sz w:val="18"/>
                <w:szCs w:val="18"/>
              </w:rPr>
              <w:t>3 = Often</w:t>
            </w:r>
          </w:p>
        </w:tc>
        <w:tc>
          <w:tcPr>
            <w:tcW w:w="2970" w:type="dxa"/>
            <w:shd w:val="clear" w:color="auto" w:fill="EDEDED" w:themeFill="accent3" w:themeFillTint="33"/>
            <w:vAlign w:val="center"/>
          </w:tcPr>
          <w:p w14:paraId="2F8C2F1C" w14:textId="77777777" w:rsidR="00A17825" w:rsidRPr="00196996" w:rsidRDefault="00A17825" w:rsidP="00A17825">
            <w:pPr>
              <w:pStyle w:val="Header"/>
              <w:tabs>
                <w:tab w:val="clear" w:pos="4320"/>
                <w:tab w:val="clear" w:pos="8640"/>
              </w:tabs>
              <w:jc w:val="center"/>
              <w:rPr>
                <w:b/>
                <w:bCs/>
                <w:sz w:val="18"/>
                <w:szCs w:val="18"/>
              </w:rPr>
            </w:pPr>
            <w:r w:rsidRPr="00196996">
              <w:rPr>
                <w:b/>
                <w:bCs/>
                <w:sz w:val="18"/>
                <w:szCs w:val="18"/>
              </w:rPr>
              <w:t>4 = Most of the Time</w:t>
            </w:r>
          </w:p>
        </w:tc>
      </w:tr>
    </w:tbl>
    <w:p w14:paraId="5960AF13"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196996" w14:paraId="34BF4D08" w14:textId="77777777" w:rsidTr="00106AEF">
        <w:trPr>
          <w:trHeight w:val="315"/>
        </w:trPr>
        <w:tc>
          <w:tcPr>
            <w:tcW w:w="6495" w:type="dxa"/>
          </w:tcPr>
          <w:p w14:paraId="6D295E77" w14:textId="77777777" w:rsidR="00106AEF" w:rsidRPr="00196996" w:rsidRDefault="00106AEF" w:rsidP="00292EA1">
            <w:pPr>
              <w:pStyle w:val="Header"/>
              <w:tabs>
                <w:tab w:val="clear" w:pos="4320"/>
                <w:tab w:val="clear" w:pos="8640"/>
              </w:tabs>
              <w:rPr>
                <w:sz w:val="18"/>
                <w:szCs w:val="18"/>
              </w:rPr>
            </w:pPr>
          </w:p>
        </w:tc>
        <w:tc>
          <w:tcPr>
            <w:tcW w:w="790" w:type="dxa"/>
            <w:vAlign w:val="center"/>
          </w:tcPr>
          <w:p w14:paraId="6719F104" w14:textId="77777777" w:rsidR="00106AEF" w:rsidRPr="00196996" w:rsidRDefault="00106AEF" w:rsidP="00B2017B">
            <w:pPr>
              <w:pStyle w:val="Header"/>
              <w:tabs>
                <w:tab w:val="clear" w:pos="4320"/>
                <w:tab w:val="clear" w:pos="8640"/>
              </w:tabs>
              <w:jc w:val="center"/>
              <w:rPr>
                <w:b/>
                <w:bCs/>
                <w:sz w:val="18"/>
                <w:szCs w:val="18"/>
              </w:rPr>
            </w:pPr>
            <w:r w:rsidRPr="00196996">
              <w:rPr>
                <w:b/>
                <w:bCs/>
                <w:sz w:val="18"/>
                <w:szCs w:val="18"/>
              </w:rPr>
              <w:t>1</w:t>
            </w:r>
          </w:p>
        </w:tc>
        <w:tc>
          <w:tcPr>
            <w:tcW w:w="790" w:type="dxa"/>
            <w:vAlign w:val="center"/>
          </w:tcPr>
          <w:p w14:paraId="694014F8" w14:textId="77777777" w:rsidR="00106AEF" w:rsidRPr="00196996" w:rsidRDefault="00106AEF" w:rsidP="00B2017B">
            <w:pPr>
              <w:pStyle w:val="Header"/>
              <w:tabs>
                <w:tab w:val="clear" w:pos="4320"/>
                <w:tab w:val="clear" w:pos="8640"/>
              </w:tabs>
              <w:jc w:val="center"/>
              <w:rPr>
                <w:b/>
                <w:bCs/>
                <w:sz w:val="18"/>
                <w:szCs w:val="18"/>
              </w:rPr>
            </w:pPr>
            <w:r w:rsidRPr="00196996">
              <w:rPr>
                <w:b/>
                <w:bCs/>
                <w:sz w:val="18"/>
                <w:szCs w:val="18"/>
              </w:rPr>
              <w:t>2</w:t>
            </w:r>
          </w:p>
        </w:tc>
        <w:tc>
          <w:tcPr>
            <w:tcW w:w="790" w:type="dxa"/>
            <w:vAlign w:val="center"/>
          </w:tcPr>
          <w:p w14:paraId="5A716B39" w14:textId="77777777" w:rsidR="00106AEF" w:rsidRPr="00196996" w:rsidRDefault="00106AEF" w:rsidP="00B2017B">
            <w:pPr>
              <w:pStyle w:val="Header"/>
              <w:tabs>
                <w:tab w:val="clear" w:pos="4320"/>
                <w:tab w:val="clear" w:pos="8640"/>
              </w:tabs>
              <w:jc w:val="center"/>
              <w:rPr>
                <w:b/>
                <w:bCs/>
                <w:sz w:val="18"/>
                <w:szCs w:val="18"/>
              </w:rPr>
            </w:pPr>
            <w:r w:rsidRPr="00196996">
              <w:rPr>
                <w:b/>
                <w:bCs/>
                <w:sz w:val="18"/>
                <w:szCs w:val="18"/>
              </w:rPr>
              <w:t>3</w:t>
            </w:r>
          </w:p>
        </w:tc>
        <w:tc>
          <w:tcPr>
            <w:tcW w:w="790" w:type="dxa"/>
            <w:vAlign w:val="center"/>
          </w:tcPr>
          <w:p w14:paraId="4C2B5095" w14:textId="77777777" w:rsidR="00106AEF" w:rsidRPr="00196996" w:rsidRDefault="00106AEF" w:rsidP="00B2017B">
            <w:pPr>
              <w:pStyle w:val="Header"/>
              <w:tabs>
                <w:tab w:val="clear" w:pos="4320"/>
                <w:tab w:val="clear" w:pos="8640"/>
              </w:tabs>
              <w:jc w:val="center"/>
              <w:rPr>
                <w:b/>
                <w:bCs/>
                <w:sz w:val="18"/>
                <w:szCs w:val="18"/>
              </w:rPr>
            </w:pPr>
            <w:r w:rsidRPr="00196996">
              <w:rPr>
                <w:b/>
                <w:bCs/>
                <w:sz w:val="18"/>
                <w:szCs w:val="18"/>
              </w:rPr>
              <w:t>4</w:t>
            </w:r>
          </w:p>
        </w:tc>
      </w:tr>
      <w:tr w:rsidR="00106AEF" w:rsidRPr="00196996" w14:paraId="29FC7483" w14:textId="77777777" w:rsidTr="00106AEF">
        <w:trPr>
          <w:trHeight w:val="525"/>
        </w:trPr>
        <w:tc>
          <w:tcPr>
            <w:tcW w:w="6495" w:type="dxa"/>
          </w:tcPr>
          <w:p w14:paraId="29FAEAC6" w14:textId="77777777" w:rsidR="00106AEF" w:rsidRPr="00196996" w:rsidRDefault="00106AEF" w:rsidP="00292EA1">
            <w:pPr>
              <w:pStyle w:val="Header"/>
              <w:tabs>
                <w:tab w:val="clear" w:pos="4320"/>
                <w:tab w:val="clear" w:pos="8640"/>
              </w:tabs>
              <w:rPr>
                <w:b/>
                <w:bCs/>
                <w:sz w:val="18"/>
                <w:szCs w:val="18"/>
              </w:rPr>
            </w:pPr>
            <w:r w:rsidRPr="00196996">
              <w:rPr>
                <w:sz w:val="18"/>
                <w:szCs w:val="18"/>
              </w:rPr>
              <w:t>I immediately ask my manager what to do</w:t>
            </w:r>
          </w:p>
        </w:tc>
        <w:tc>
          <w:tcPr>
            <w:tcW w:w="790" w:type="dxa"/>
            <w:vAlign w:val="center"/>
          </w:tcPr>
          <w:p w14:paraId="1A0D709E"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358628406"/>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vAlign w:val="center"/>
          </w:tcPr>
          <w:p w14:paraId="10A62A34"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729289322"/>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c>
          <w:tcPr>
            <w:tcW w:w="790" w:type="dxa"/>
            <w:vAlign w:val="center"/>
          </w:tcPr>
          <w:p w14:paraId="51ADC755"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211346453"/>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vAlign w:val="center"/>
          </w:tcPr>
          <w:p w14:paraId="12C4FBCC"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720183026"/>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r>
      <w:tr w:rsidR="00754194" w:rsidRPr="00196996" w14:paraId="03134A7C" w14:textId="77777777" w:rsidTr="00106AEF">
        <w:trPr>
          <w:trHeight w:val="544"/>
        </w:trPr>
        <w:tc>
          <w:tcPr>
            <w:tcW w:w="6495" w:type="dxa"/>
            <w:shd w:val="clear" w:color="auto" w:fill="EDEDED" w:themeFill="accent3" w:themeFillTint="33"/>
          </w:tcPr>
          <w:p w14:paraId="550E904B" w14:textId="77777777" w:rsidR="00106AEF" w:rsidRPr="00196996" w:rsidRDefault="00106AEF" w:rsidP="00292EA1">
            <w:pPr>
              <w:pStyle w:val="Header"/>
              <w:tabs>
                <w:tab w:val="clear" w:pos="4320"/>
                <w:tab w:val="clear" w:pos="8640"/>
              </w:tabs>
              <w:rPr>
                <w:b/>
                <w:bCs/>
                <w:sz w:val="18"/>
                <w:szCs w:val="18"/>
              </w:rPr>
            </w:pPr>
            <w:r w:rsidRPr="00196996">
              <w:rPr>
                <w:sz w:val="18"/>
                <w:szCs w:val="18"/>
              </w:rPr>
              <w:t>I ask co-workers for help in deciding what to do</w:t>
            </w:r>
          </w:p>
        </w:tc>
        <w:tc>
          <w:tcPr>
            <w:tcW w:w="790" w:type="dxa"/>
            <w:shd w:val="clear" w:color="auto" w:fill="EDEDED" w:themeFill="accent3" w:themeFillTint="33"/>
            <w:vAlign w:val="center"/>
          </w:tcPr>
          <w:p w14:paraId="2AC26AC2"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831340843"/>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F866253"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435626837"/>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176FFCA"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323466521"/>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2D3FC91E"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993907905"/>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r>
      <w:tr w:rsidR="00106AEF" w:rsidRPr="00196996" w14:paraId="454DDA0A" w14:textId="77777777" w:rsidTr="00106AEF">
        <w:trPr>
          <w:trHeight w:val="451"/>
        </w:trPr>
        <w:tc>
          <w:tcPr>
            <w:tcW w:w="6495" w:type="dxa"/>
          </w:tcPr>
          <w:p w14:paraId="161D2E92" w14:textId="7B881D2C" w:rsidR="00106AEF" w:rsidRPr="00196996" w:rsidRDefault="00106AEF" w:rsidP="00292EA1">
            <w:pPr>
              <w:pStyle w:val="Header"/>
              <w:tabs>
                <w:tab w:val="clear" w:pos="4320"/>
                <w:tab w:val="clear" w:pos="8640"/>
              </w:tabs>
              <w:rPr>
                <w:b/>
                <w:bCs/>
                <w:sz w:val="18"/>
                <w:szCs w:val="18"/>
              </w:rPr>
            </w:pPr>
            <w:r w:rsidRPr="00196996">
              <w:rPr>
                <w:sz w:val="18"/>
                <w:szCs w:val="18"/>
              </w:rPr>
              <w:t>I read manuals and figure out what to do</w:t>
            </w:r>
            <w:r w:rsidR="00544D23">
              <w:rPr>
                <w:sz w:val="18"/>
                <w:szCs w:val="18"/>
              </w:rPr>
              <w:t>t</w:t>
            </w:r>
          </w:p>
        </w:tc>
        <w:tc>
          <w:tcPr>
            <w:tcW w:w="790" w:type="dxa"/>
            <w:vAlign w:val="center"/>
          </w:tcPr>
          <w:p w14:paraId="7890615E" w14:textId="2B593F66"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913844338"/>
                <w14:checkbox>
                  <w14:checked w14:val="0"/>
                  <w14:checkedState w14:val="2612" w14:font="MS Gothic"/>
                  <w14:uncheckedState w14:val="2610" w14:font="MS Gothic"/>
                </w14:checkbox>
              </w:sdtPr>
              <w:sdtEndPr/>
              <w:sdtContent>
                <w:r w:rsidR="00456D5A" w:rsidRPr="00196996">
                  <w:rPr>
                    <w:rFonts w:ascii="MS Gothic" w:eastAsia="MS Gothic" w:hAnsi="MS Gothic" w:cs="Arial" w:hint="eastAsia"/>
                    <w:b/>
                    <w:sz w:val="18"/>
                    <w:szCs w:val="18"/>
                    <w:lang w:val="en-GB"/>
                  </w:rPr>
                  <w:t>☐</w:t>
                </w:r>
              </w:sdtContent>
            </w:sdt>
          </w:p>
        </w:tc>
        <w:tc>
          <w:tcPr>
            <w:tcW w:w="790" w:type="dxa"/>
            <w:vAlign w:val="center"/>
          </w:tcPr>
          <w:p w14:paraId="55F44B2F"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315334850"/>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vAlign w:val="center"/>
          </w:tcPr>
          <w:p w14:paraId="17F5239E"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645244928"/>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vAlign w:val="center"/>
          </w:tcPr>
          <w:p w14:paraId="32641A33"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552193578"/>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r>
      <w:tr w:rsidR="00754194" w:rsidRPr="00196996" w14:paraId="466A3366" w14:textId="77777777" w:rsidTr="009832BC">
        <w:trPr>
          <w:trHeight w:val="512"/>
        </w:trPr>
        <w:tc>
          <w:tcPr>
            <w:tcW w:w="6495" w:type="dxa"/>
            <w:shd w:val="clear" w:color="auto" w:fill="EDEDED" w:themeFill="accent3" w:themeFillTint="33"/>
          </w:tcPr>
          <w:p w14:paraId="56B27E5C" w14:textId="77777777" w:rsidR="00106AEF" w:rsidRPr="00196996" w:rsidRDefault="00106AEF" w:rsidP="00292EA1">
            <w:pPr>
              <w:pStyle w:val="Header"/>
              <w:tabs>
                <w:tab w:val="clear" w:pos="4320"/>
                <w:tab w:val="clear" w:pos="8640"/>
              </w:tabs>
              <w:rPr>
                <w:b/>
                <w:bCs/>
                <w:sz w:val="18"/>
                <w:szCs w:val="18"/>
              </w:rPr>
            </w:pPr>
            <w:r w:rsidRPr="00196996">
              <w:rPr>
                <w:sz w:val="18"/>
                <w:szCs w:val="18"/>
              </w:rPr>
              <w:t>My manager and I together decide what to do</w:t>
            </w:r>
          </w:p>
        </w:tc>
        <w:tc>
          <w:tcPr>
            <w:tcW w:w="790" w:type="dxa"/>
            <w:shd w:val="clear" w:color="auto" w:fill="EDEDED" w:themeFill="accent3" w:themeFillTint="33"/>
            <w:vAlign w:val="center"/>
          </w:tcPr>
          <w:p w14:paraId="18A66943"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86607729"/>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43210103"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212419278"/>
                <w14:checkbox>
                  <w14:checked w14:val="0"/>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6430A97A"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774529734"/>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39E2A1E9"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535727924"/>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r>
      <w:tr w:rsidR="00106AEF" w:rsidRPr="00196996" w14:paraId="56E36085" w14:textId="77777777" w:rsidTr="009832BC">
        <w:trPr>
          <w:trHeight w:val="593"/>
        </w:trPr>
        <w:tc>
          <w:tcPr>
            <w:tcW w:w="6495" w:type="dxa"/>
          </w:tcPr>
          <w:p w14:paraId="73429C07" w14:textId="77777777" w:rsidR="00106AEF" w:rsidRPr="00196996" w:rsidRDefault="00106AEF" w:rsidP="00790E64">
            <w:pPr>
              <w:pStyle w:val="Header"/>
              <w:tabs>
                <w:tab w:val="clear" w:pos="4320"/>
                <w:tab w:val="clear" w:pos="8640"/>
              </w:tabs>
              <w:rPr>
                <w:sz w:val="18"/>
                <w:szCs w:val="18"/>
              </w:rPr>
            </w:pPr>
            <w:r w:rsidRPr="00196996">
              <w:rPr>
                <w:sz w:val="18"/>
                <w:szCs w:val="18"/>
              </w:rPr>
              <w:t>I decide what to do based on my previous experience as well as checking guidelines and procedures</w:t>
            </w:r>
          </w:p>
        </w:tc>
        <w:tc>
          <w:tcPr>
            <w:tcW w:w="790" w:type="dxa"/>
            <w:vAlign w:val="center"/>
          </w:tcPr>
          <w:p w14:paraId="5D68BFC9"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927618511"/>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vAlign w:val="center"/>
          </w:tcPr>
          <w:p w14:paraId="16927CFB"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199050584"/>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vAlign w:val="center"/>
          </w:tcPr>
          <w:p w14:paraId="0CD15F6F"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548541669"/>
                <w14:checkbox>
                  <w14:checked w14:val="0"/>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c>
          <w:tcPr>
            <w:tcW w:w="790" w:type="dxa"/>
            <w:vAlign w:val="center"/>
          </w:tcPr>
          <w:p w14:paraId="5746EC48"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493567532"/>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r>
      <w:tr w:rsidR="00754194" w:rsidRPr="00196996" w14:paraId="5712D93A" w14:textId="77777777" w:rsidTr="009832BC">
        <w:trPr>
          <w:trHeight w:val="557"/>
        </w:trPr>
        <w:tc>
          <w:tcPr>
            <w:tcW w:w="6495" w:type="dxa"/>
            <w:shd w:val="clear" w:color="auto" w:fill="EDEDED" w:themeFill="accent3" w:themeFillTint="33"/>
          </w:tcPr>
          <w:p w14:paraId="6BFAAA67" w14:textId="77777777" w:rsidR="00106AEF" w:rsidRPr="00196996" w:rsidRDefault="00106AEF" w:rsidP="00B53157">
            <w:pPr>
              <w:pStyle w:val="Header"/>
              <w:tabs>
                <w:tab w:val="clear" w:pos="4320"/>
                <w:tab w:val="clear" w:pos="8640"/>
              </w:tabs>
              <w:rPr>
                <w:b/>
                <w:bCs/>
                <w:sz w:val="18"/>
                <w:szCs w:val="18"/>
              </w:rPr>
            </w:pPr>
            <w:r w:rsidRPr="00196996">
              <w:rPr>
                <w:sz w:val="18"/>
                <w:szCs w:val="18"/>
              </w:rPr>
              <w:t>I get advice on problems from management and other sources (e.g. professional resources)</w:t>
            </w:r>
          </w:p>
        </w:tc>
        <w:tc>
          <w:tcPr>
            <w:tcW w:w="790" w:type="dxa"/>
            <w:shd w:val="clear" w:color="auto" w:fill="EDEDED" w:themeFill="accent3" w:themeFillTint="33"/>
            <w:vAlign w:val="center"/>
          </w:tcPr>
          <w:p w14:paraId="0A681454"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023295599"/>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55E08500"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575707505"/>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215B2A77"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2025128863"/>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4178EC6D" w14:textId="77777777" w:rsidR="00106AEF" w:rsidRPr="00196996" w:rsidRDefault="006E164F" w:rsidP="00B2017B">
            <w:pPr>
              <w:pStyle w:val="Header"/>
              <w:tabs>
                <w:tab w:val="clear" w:pos="4320"/>
                <w:tab w:val="clear" w:pos="8640"/>
              </w:tabs>
              <w:jc w:val="center"/>
              <w:rPr>
                <w:b/>
                <w:bCs/>
                <w:sz w:val="18"/>
                <w:szCs w:val="18"/>
              </w:rPr>
            </w:pPr>
            <w:sdt>
              <w:sdtPr>
                <w:rPr>
                  <w:rFonts w:cs="Arial"/>
                  <w:b/>
                  <w:sz w:val="18"/>
                  <w:szCs w:val="18"/>
                  <w:lang w:val="en-GB"/>
                </w:rPr>
                <w:id w:val="1070159945"/>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r>
      <w:tr w:rsidR="00106AEF" w:rsidRPr="00196996" w14:paraId="3D43E948" w14:textId="77777777" w:rsidTr="008164BF">
        <w:trPr>
          <w:trHeight w:val="557"/>
        </w:trPr>
        <w:tc>
          <w:tcPr>
            <w:tcW w:w="6495" w:type="dxa"/>
          </w:tcPr>
          <w:p w14:paraId="092478CA" w14:textId="77777777" w:rsidR="00106AEF" w:rsidRPr="00196996" w:rsidRDefault="00106AEF" w:rsidP="00292EA1">
            <w:pPr>
              <w:pStyle w:val="Header"/>
              <w:tabs>
                <w:tab w:val="clear" w:pos="4320"/>
                <w:tab w:val="clear" w:pos="8640"/>
              </w:tabs>
              <w:rPr>
                <w:bCs/>
                <w:sz w:val="18"/>
                <w:szCs w:val="18"/>
              </w:rPr>
            </w:pPr>
            <w:r w:rsidRPr="00196996">
              <w:rPr>
                <w:b/>
                <w:bCs/>
                <w:sz w:val="18"/>
                <w:szCs w:val="18"/>
              </w:rPr>
              <w:t xml:space="preserve">Other: </w:t>
            </w:r>
            <w:r w:rsidRPr="00196996">
              <w:rPr>
                <w:bCs/>
                <w:sz w:val="18"/>
                <w:szCs w:val="18"/>
              </w:rPr>
              <w:t>(specify)</w:t>
            </w:r>
          </w:p>
          <w:p w14:paraId="573A9461" w14:textId="77777777" w:rsidR="008164BF" w:rsidRPr="00196996" w:rsidRDefault="006E164F" w:rsidP="00292EA1">
            <w:pPr>
              <w:pStyle w:val="Header"/>
              <w:tabs>
                <w:tab w:val="clear" w:pos="4320"/>
                <w:tab w:val="clear" w:pos="8640"/>
              </w:tabs>
              <w:rPr>
                <w:b/>
                <w:bCs/>
                <w:sz w:val="18"/>
                <w:szCs w:val="18"/>
              </w:rPr>
            </w:pPr>
            <w:sdt>
              <w:sdtPr>
                <w:rPr>
                  <w:rFonts w:cs="Arial"/>
                  <w:sz w:val="18"/>
                  <w:szCs w:val="18"/>
                  <w:lang w:val="en-GB"/>
                </w:rPr>
                <w:id w:val="-311564724"/>
                <w:placeholder>
                  <w:docPart w:val="230C69CE9079486B947321CC080A559D"/>
                </w:placeholder>
                <w:showingPlcHdr/>
                <w:text/>
              </w:sdtPr>
              <w:sdtEndPr/>
              <w:sdtContent>
                <w:r w:rsidR="008164BF" w:rsidRPr="00196996">
                  <w:rPr>
                    <w:rStyle w:val="PlaceholderText"/>
                    <w:sz w:val="18"/>
                    <w:szCs w:val="18"/>
                  </w:rPr>
                  <w:t>Click or tap here to enter text.</w:t>
                </w:r>
              </w:sdtContent>
            </w:sdt>
          </w:p>
        </w:tc>
        <w:tc>
          <w:tcPr>
            <w:tcW w:w="790" w:type="dxa"/>
          </w:tcPr>
          <w:p w14:paraId="7D5B3383" w14:textId="77777777" w:rsidR="00106AEF" w:rsidRPr="00196996" w:rsidRDefault="006E164F" w:rsidP="008164BF">
            <w:pPr>
              <w:pStyle w:val="Header"/>
              <w:tabs>
                <w:tab w:val="clear" w:pos="4320"/>
                <w:tab w:val="clear" w:pos="8640"/>
              </w:tabs>
              <w:jc w:val="center"/>
              <w:rPr>
                <w:b/>
                <w:bCs/>
                <w:sz w:val="18"/>
                <w:szCs w:val="18"/>
              </w:rPr>
            </w:pPr>
            <w:sdt>
              <w:sdtPr>
                <w:rPr>
                  <w:rFonts w:cs="Arial"/>
                  <w:b/>
                  <w:sz w:val="18"/>
                  <w:szCs w:val="18"/>
                  <w:lang w:val="en-GB"/>
                </w:rPr>
                <w:id w:val="87054727"/>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tcPr>
          <w:p w14:paraId="2ED42679" w14:textId="77777777" w:rsidR="00106AEF" w:rsidRPr="00196996" w:rsidRDefault="006E164F" w:rsidP="008164BF">
            <w:pPr>
              <w:pStyle w:val="Header"/>
              <w:tabs>
                <w:tab w:val="clear" w:pos="4320"/>
                <w:tab w:val="clear" w:pos="8640"/>
              </w:tabs>
              <w:jc w:val="center"/>
              <w:rPr>
                <w:b/>
                <w:bCs/>
                <w:sz w:val="18"/>
                <w:szCs w:val="18"/>
              </w:rPr>
            </w:pPr>
            <w:sdt>
              <w:sdtPr>
                <w:rPr>
                  <w:rFonts w:cs="Arial"/>
                  <w:b/>
                  <w:sz w:val="18"/>
                  <w:szCs w:val="18"/>
                  <w:lang w:val="en-GB"/>
                </w:rPr>
                <w:id w:val="-118992356"/>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tcPr>
          <w:p w14:paraId="1BD4A96E" w14:textId="77777777" w:rsidR="00106AEF" w:rsidRPr="00196996" w:rsidRDefault="006E164F" w:rsidP="008164BF">
            <w:pPr>
              <w:pStyle w:val="Header"/>
              <w:tabs>
                <w:tab w:val="clear" w:pos="4320"/>
                <w:tab w:val="clear" w:pos="8640"/>
              </w:tabs>
              <w:jc w:val="center"/>
              <w:rPr>
                <w:b/>
                <w:bCs/>
                <w:sz w:val="18"/>
                <w:szCs w:val="18"/>
              </w:rPr>
            </w:pPr>
            <w:sdt>
              <w:sdtPr>
                <w:rPr>
                  <w:rFonts w:cs="Arial"/>
                  <w:b/>
                  <w:sz w:val="18"/>
                  <w:szCs w:val="18"/>
                  <w:lang w:val="en-GB"/>
                </w:rPr>
                <w:id w:val="1634516442"/>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c>
          <w:tcPr>
            <w:tcW w:w="790" w:type="dxa"/>
          </w:tcPr>
          <w:p w14:paraId="4874A0A6" w14:textId="77777777" w:rsidR="00106AEF" w:rsidRPr="00196996" w:rsidRDefault="006E164F" w:rsidP="008164BF">
            <w:pPr>
              <w:pStyle w:val="Header"/>
              <w:tabs>
                <w:tab w:val="clear" w:pos="4320"/>
                <w:tab w:val="clear" w:pos="8640"/>
              </w:tabs>
              <w:jc w:val="center"/>
              <w:rPr>
                <w:b/>
                <w:bCs/>
                <w:sz w:val="18"/>
                <w:szCs w:val="18"/>
              </w:rPr>
            </w:pPr>
            <w:sdt>
              <w:sdtPr>
                <w:rPr>
                  <w:rFonts w:cs="Arial"/>
                  <w:b/>
                  <w:sz w:val="18"/>
                  <w:szCs w:val="18"/>
                  <w:lang w:val="en-GB"/>
                </w:rPr>
                <w:id w:val="-865133004"/>
                <w14:checkbox>
                  <w14:checked w14:val="0"/>
                  <w14:checkedState w14:val="2612" w14:font="MS Gothic"/>
                  <w14:uncheckedState w14:val="2610" w14:font="MS Gothic"/>
                </w14:checkbox>
              </w:sdtPr>
              <w:sdtEndPr/>
              <w:sdtContent>
                <w:r w:rsidR="00106AEF" w:rsidRPr="00196996">
                  <w:rPr>
                    <w:rFonts w:ascii="MS Gothic" w:eastAsia="MS Gothic" w:hAnsi="MS Gothic" w:cs="Arial" w:hint="eastAsia"/>
                    <w:b/>
                    <w:sz w:val="18"/>
                    <w:szCs w:val="18"/>
                    <w:lang w:val="en-GB"/>
                  </w:rPr>
                  <w:t>☐</w:t>
                </w:r>
              </w:sdtContent>
            </w:sdt>
          </w:p>
        </w:tc>
      </w:tr>
    </w:tbl>
    <w:p w14:paraId="715934FD" w14:textId="77777777" w:rsidR="00065E53" w:rsidRDefault="00065E53" w:rsidP="00055FD9">
      <w:pPr>
        <w:pStyle w:val="Header"/>
        <w:tabs>
          <w:tab w:val="clear" w:pos="4320"/>
          <w:tab w:val="clear" w:pos="8640"/>
        </w:tabs>
        <w:rPr>
          <w:bCs/>
          <w:sz w:val="22"/>
          <w:szCs w:val="22"/>
        </w:rPr>
      </w:pPr>
    </w:p>
    <w:p w14:paraId="0652B2D8"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196996" w14:paraId="227D4A41" w14:textId="77777777" w:rsidTr="008C3411">
        <w:trPr>
          <w:trHeight w:val="436"/>
        </w:trPr>
        <w:tc>
          <w:tcPr>
            <w:tcW w:w="8820" w:type="dxa"/>
            <w:vAlign w:val="center"/>
          </w:tcPr>
          <w:p w14:paraId="2DA3AF5C" w14:textId="77777777" w:rsidR="00AA518D" w:rsidRPr="00196996" w:rsidRDefault="00AA518D" w:rsidP="008C3411">
            <w:pPr>
              <w:pStyle w:val="Header"/>
              <w:tabs>
                <w:tab w:val="clear" w:pos="4320"/>
                <w:tab w:val="clear" w:pos="8640"/>
              </w:tabs>
              <w:rPr>
                <w:sz w:val="18"/>
                <w:szCs w:val="18"/>
              </w:rPr>
            </w:pPr>
            <w:r w:rsidRPr="00196996">
              <w:rPr>
                <w:sz w:val="18"/>
                <w:szCs w:val="18"/>
              </w:rPr>
              <w:t>Follow specific instructions/procedures exactly</w:t>
            </w:r>
            <w:r w:rsidRPr="00196996">
              <w:rPr>
                <w:sz w:val="18"/>
                <w:szCs w:val="18"/>
              </w:rPr>
              <w:tab/>
            </w:r>
          </w:p>
        </w:tc>
        <w:tc>
          <w:tcPr>
            <w:tcW w:w="824" w:type="dxa"/>
            <w:vAlign w:val="center"/>
          </w:tcPr>
          <w:p w14:paraId="7B8B1A4F" w14:textId="77777777" w:rsidR="00AA518D" w:rsidRPr="00196996" w:rsidRDefault="006E164F" w:rsidP="00446B4F">
            <w:pPr>
              <w:pStyle w:val="Header"/>
              <w:tabs>
                <w:tab w:val="clear" w:pos="4320"/>
                <w:tab w:val="clear" w:pos="8640"/>
              </w:tabs>
              <w:jc w:val="center"/>
              <w:rPr>
                <w:b/>
                <w:sz w:val="18"/>
                <w:szCs w:val="18"/>
              </w:rPr>
            </w:pPr>
            <w:sdt>
              <w:sdtPr>
                <w:rPr>
                  <w:rFonts w:cs="Arial"/>
                  <w:b/>
                  <w:sz w:val="18"/>
                  <w:szCs w:val="18"/>
                  <w:lang w:val="en-GB"/>
                </w:rPr>
                <w:id w:val="2040769539"/>
                <w14:checkbox>
                  <w14:checked w14:val="0"/>
                  <w14:checkedState w14:val="2612" w14:font="MS Gothic"/>
                  <w14:uncheckedState w14:val="2610" w14:font="MS Gothic"/>
                </w14:checkbox>
              </w:sdtPr>
              <w:sdtEndPr/>
              <w:sdtContent>
                <w:r w:rsidR="00446B4F" w:rsidRPr="00196996">
                  <w:rPr>
                    <w:rFonts w:ascii="MS Gothic" w:eastAsia="MS Gothic" w:hAnsi="MS Gothic" w:cs="Arial" w:hint="eastAsia"/>
                    <w:b/>
                    <w:sz w:val="18"/>
                    <w:szCs w:val="18"/>
                    <w:lang w:val="en-GB"/>
                  </w:rPr>
                  <w:t>☐</w:t>
                </w:r>
              </w:sdtContent>
            </w:sdt>
          </w:p>
        </w:tc>
      </w:tr>
      <w:tr w:rsidR="00AA518D" w:rsidRPr="00196996" w14:paraId="779D2DA6" w14:textId="77777777" w:rsidTr="00B519C0">
        <w:trPr>
          <w:trHeight w:val="557"/>
        </w:trPr>
        <w:tc>
          <w:tcPr>
            <w:tcW w:w="8820" w:type="dxa"/>
            <w:shd w:val="clear" w:color="auto" w:fill="EDEDED" w:themeFill="accent3" w:themeFillTint="33"/>
            <w:vAlign w:val="center"/>
          </w:tcPr>
          <w:p w14:paraId="3B965556" w14:textId="77777777" w:rsidR="00AA518D" w:rsidRPr="00196996" w:rsidRDefault="00AA518D" w:rsidP="008C3411">
            <w:pPr>
              <w:pStyle w:val="Header"/>
              <w:tabs>
                <w:tab w:val="clear" w:pos="4320"/>
                <w:tab w:val="clear" w:pos="8640"/>
              </w:tabs>
              <w:rPr>
                <w:sz w:val="18"/>
                <w:szCs w:val="18"/>
              </w:rPr>
            </w:pPr>
            <w:r w:rsidRPr="00196996">
              <w:rPr>
                <w:sz w:val="18"/>
                <w:szCs w:val="18"/>
              </w:rPr>
              <w:t>Use well-defined methods and procedures as guidelines</w:t>
            </w:r>
          </w:p>
        </w:tc>
        <w:tc>
          <w:tcPr>
            <w:tcW w:w="824" w:type="dxa"/>
            <w:shd w:val="clear" w:color="auto" w:fill="EDEDED" w:themeFill="accent3" w:themeFillTint="33"/>
            <w:vAlign w:val="center"/>
          </w:tcPr>
          <w:p w14:paraId="1154A727" w14:textId="77777777" w:rsidR="00AA518D" w:rsidRPr="00196996" w:rsidRDefault="006E164F" w:rsidP="00446B4F">
            <w:pPr>
              <w:pStyle w:val="Header"/>
              <w:tabs>
                <w:tab w:val="clear" w:pos="4320"/>
                <w:tab w:val="clear" w:pos="8640"/>
              </w:tabs>
              <w:jc w:val="center"/>
              <w:rPr>
                <w:b/>
                <w:sz w:val="18"/>
                <w:szCs w:val="18"/>
              </w:rPr>
            </w:pPr>
            <w:sdt>
              <w:sdtPr>
                <w:rPr>
                  <w:rFonts w:cs="Arial"/>
                  <w:b/>
                  <w:sz w:val="18"/>
                  <w:szCs w:val="18"/>
                  <w:lang w:val="en-GB"/>
                </w:rPr>
                <w:id w:val="1272051640"/>
                <w14:checkbox>
                  <w14:checked w14:val="0"/>
                  <w14:checkedState w14:val="2612" w14:font="MS Gothic"/>
                  <w14:uncheckedState w14:val="2610" w14:font="MS Gothic"/>
                </w14:checkbox>
              </w:sdtPr>
              <w:sdtEndPr/>
              <w:sdtContent>
                <w:r w:rsidR="00446B4F" w:rsidRPr="00196996">
                  <w:rPr>
                    <w:rFonts w:ascii="MS Gothic" w:eastAsia="MS Gothic" w:hAnsi="MS Gothic" w:cs="Arial" w:hint="eastAsia"/>
                    <w:b/>
                    <w:sz w:val="18"/>
                    <w:szCs w:val="18"/>
                    <w:lang w:val="en-GB"/>
                  </w:rPr>
                  <w:t>☐</w:t>
                </w:r>
              </w:sdtContent>
            </w:sdt>
          </w:p>
        </w:tc>
      </w:tr>
      <w:tr w:rsidR="00AA518D" w:rsidRPr="00196996" w14:paraId="392F5C3C" w14:textId="77777777" w:rsidTr="008C3411">
        <w:trPr>
          <w:trHeight w:val="440"/>
        </w:trPr>
        <w:tc>
          <w:tcPr>
            <w:tcW w:w="8820" w:type="dxa"/>
            <w:vAlign w:val="center"/>
          </w:tcPr>
          <w:p w14:paraId="63ED3921" w14:textId="77777777" w:rsidR="00AA518D" w:rsidRPr="00196996" w:rsidRDefault="00AA518D" w:rsidP="008C3411">
            <w:pPr>
              <w:pStyle w:val="Header"/>
              <w:tabs>
                <w:tab w:val="clear" w:pos="4320"/>
                <w:tab w:val="clear" w:pos="8640"/>
              </w:tabs>
              <w:rPr>
                <w:sz w:val="18"/>
                <w:szCs w:val="18"/>
              </w:rPr>
            </w:pPr>
            <w:r w:rsidRPr="00196996">
              <w:rPr>
                <w:sz w:val="18"/>
                <w:szCs w:val="18"/>
              </w:rPr>
              <w:t>Use established guidelines to achieve desired end results</w:t>
            </w:r>
          </w:p>
        </w:tc>
        <w:tc>
          <w:tcPr>
            <w:tcW w:w="824" w:type="dxa"/>
            <w:vAlign w:val="center"/>
          </w:tcPr>
          <w:p w14:paraId="1EB5A2B2" w14:textId="25CECA46" w:rsidR="00AA518D" w:rsidRPr="00196996" w:rsidRDefault="006E164F" w:rsidP="00446B4F">
            <w:pPr>
              <w:pStyle w:val="Header"/>
              <w:tabs>
                <w:tab w:val="clear" w:pos="4320"/>
                <w:tab w:val="clear" w:pos="8640"/>
              </w:tabs>
              <w:jc w:val="center"/>
              <w:rPr>
                <w:b/>
                <w:sz w:val="18"/>
                <w:szCs w:val="18"/>
              </w:rPr>
            </w:pPr>
            <w:sdt>
              <w:sdtPr>
                <w:rPr>
                  <w:rFonts w:cs="Arial"/>
                  <w:b/>
                  <w:sz w:val="18"/>
                  <w:szCs w:val="18"/>
                  <w:lang w:val="en-GB"/>
                </w:rPr>
                <w:id w:val="1514332410"/>
                <w14:checkbox>
                  <w14:checked w14:val="0"/>
                  <w14:checkedState w14:val="2612" w14:font="MS Gothic"/>
                  <w14:uncheckedState w14:val="2610" w14:font="MS Gothic"/>
                </w14:checkbox>
              </w:sdtPr>
              <w:sdtEndPr/>
              <w:sdtContent>
                <w:r w:rsidR="00456D5A" w:rsidRPr="00196996">
                  <w:rPr>
                    <w:rFonts w:ascii="MS Gothic" w:eastAsia="MS Gothic" w:hAnsi="MS Gothic" w:cs="Arial" w:hint="eastAsia"/>
                    <w:b/>
                    <w:sz w:val="18"/>
                    <w:szCs w:val="18"/>
                    <w:lang w:val="en-GB"/>
                  </w:rPr>
                  <w:t>☐</w:t>
                </w:r>
              </w:sdtContent>
            </w:sdt>
          </w:p>
        </w:tc>
      </w:tr>
      <w:tr w:rsidR="00AA518D" w:rsidRPr="00196996" w14:paraId="51D40A90" w14:textId="77777777" w:rsidTr="009832BC">
        <w:trPr>
          <w:trHeight w:val="548"/>
        </w:trPr>
        <w:tc>
          <w:tcPr>
            <w:tcW w:w="8820" w:type="dxa"/>
            <w:shd w:val="clear" w:color="auto" w:fill="EDEDED" w:themeFill="accent3" w:themeFillTint="33"/>
            <w:vAlign w:val="center"/>
          </w:tcPr>
          <w:p w14:paraId="68F22DE8" w14:textId="77777777" w:rsidR="00AA518D" w:rsidRPr="00196996" w:rsidRDefault="00AA518D" w:rsidP="008C3411">
            <w:pPr>
              <w:pStyle w:val="Header"/>
              <w:tabs>
                <w:tab w:val="clear" w:pos="4320"/>
                <w:tab w:val="clear" w:pos="8640"/>
              </w:tabs>
              <w:rPr>
                <w:sz w:val="18"/>
                <w:szCs w:val="18"/>
              </w:rPr>
            </w:pPr>
            <w:r w:rsidRPr="00196996">
              <w:rPr>
                <w:sz w:val="18"/>
                <w:szCs w:val="18"/>
              </w:rPr>
              <w:t>Modify or change established methods and procedures, but stay within prescribed standards (e.g. customer specifications, legislative bound</w:t>
            </w:r>
            <w:r w:rsidR="009832BC" w:rsidRPr="00196996">
              <w:rPr>
                <w:sz w:val="18"/>
                <w:szCs w:val="18"/>
              </w:rPr>
              <w:t>aries, regulatory requirements</w:t>
            </w:r>
          </w:p>
        </w:tc>
        <w:tc>
          <w:tcPr>
            <w:tcW w:w="824" w:type="dxa"/>
            <w:shd w:val="clear" w:color="auto" w:fill="EDEDED" w:themeFill="accent3" w:themeFillTint="33"/>
            <w:vAlign w:val="center"/>
          </w:tcPr>
          <w:p w14:paraId="2DD7FB65" w14:textId="77777777" w:rsidR="00AA518D" w:rsidRPr="00196996" w:rsidRDefault="006E164F" w:rsidP="00446B4F">
            <w:pPr>
              <w:pStyle w:val="Header"/>
              <w:tabs>
                <w:tab w:val="clear" w:pos="4320"/>
                <w:tab w:val="clear" w:pos="8640"/>
              </w:tabs>
              <w:jc w:val="center"/>
              <w:rPr>
                <w:b/>
                <w:sz w:val="18"/>
                <w:szCs w:val="18"/>
              </w:rPr>
            </w:pPr>
            <w:sdt>
              <w:sdtPr>
                <w:rPr>
                  <w:rFonts w:cs="Arial"/>
                  <w:b/>
                  <w:sz w:val="18"/>
                  <w:szCs w:val="18"/>
                  <w:lang w:val="en-GB"/>
                </w:rPr>
                <w:id w:val="717706238"/>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r>
      <w:tr w:rsidR="00AA518D" w:rsidRPr="00196996" w14:paraId="47427C0A" w14:textId="77777777" w:rsidTr="00A40C72">
        <w:trPr>
          <w:trHeight w:val="602"/>
        </w:trPr>
        <w:tc>
          <w:tcPr>
            <w:tcW w:w="8820" w:type="dxa"/>
            <w:vAlign w:val="center"/>
          </w:tcPr>
          <w:p w14:paraId="4EA60AFB" w14:textId="77777777" w:rsidR="00AA518D" w:rsidRPr="00196996" w:rsidRDefault="00AA518D" w:rsidP="008C3411">
            <w:pPr>
              <w:pStyle w:val="Header"/>
              <w:tabs>
                <w:tab w:val="clear" w:pos="4320"/>
                <w:tab w:val="clear" w:pos="8640"/>
              </w:tabs>
              <w:rPr>
                <w:sz w:val="18"/>
                <w:szCs w:val="18"/>
              </w:rPr>
            </w:pPr>
            <w:r w:rsidRPr="00196996">
              <w:rPr>
                <w:sz w:val="18"/>
                <w:szCs w:val="18"/>
              </w:rPr>
              <w:t>Develop new solutions to diverse and complex problems with conflicting requirements because there are no guidelines</w:t>
            </w:r>
          </w:p>
        </w:tc>
        <w:tc>
          <w:tcPr>
            <w:tcW w:w="824" w:type="dxa"/>
            <w:vAlign w:val="center"/>
          </w:tcPr>
          <w:p w14:paraId="530022C3" w14:textId="77777777" w:rsidR="00AA518D" w:rsidRPr="00196996" w:rsidRDefault="006E164F" w:rsidP="00446B4F">
            <w:pPr>
              <w:pStyle w:val="Header"/>
              <w:tabs>
                <w:tab w:val="clear" w:pos="4320"/>
                <w:tab w:val="clear" w:pos="8640"/>
              </w:tabs>
              <w:jc w:val="center"/>
              <w:rPr>
                <w:b/>
                <w:sz w:val="18"/>
                <w:szCs w:val="18"/>
              </w:rPr>
            </w:pPr>
            <w:sdt>
              <w:sdtPr>
                <w:rPr>
                  <w:rFonts w:cs="Arial"/>
                  <w:b/>
                  <w:sz w:val="18"/>
                  <w:szCs w:val="18"/>
                  <w:lang w:val="en-GB"/>
                </w:rPr>
                <w:id w:val="-2088067077"/>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r>
      <w:tr w:rsidR="00AA518D" w:rsidRPr="00196996" w14:paraId="12D58166" w14:textId="77777777" w:rsidTr="005357EB">
        <w:trPr>
          <w:trHeight w:val="436"/>
        </w:trPr>
        <w:tc>
          <w:tcPr>
            <w:tcW w:w="8820" w:type="dxa"/>
            <w:shd w:val="clear" w:color="auto" w:fill="EDEDED" w:themeFill="accent3" w:themeFillTint="33"/>
            <w:vAlign w:val="center"/>
          </w:tcPr>
          <w:p w14:paraId="5C9D665F" w14:textId="77777777" w:rsidR="00AA518D" w:rsidRPr="00196996" w:rsidRDefault="00AA518D" w:rsidP="008C3411">
            <w:pPr>
              <w:pStyle w:val="Header"/>
              <w:tabs>
                <w:tab w:val="clear" w:pos="4320"/>
                <w:tab w:val="clear" w:pos="8640"/>
              </w:tabs>
              <w:rPr>
                <w:sz w:val="18"/>
                <w:szCs w:val="18"/>
              </w:rPr>
            </w:pPr>
            <w:r w:rsidRPr="00196996">
              <w:rPr>
                <w:sz w:val="18"/>
                <w:szCs w:val="18"/>
              </w:rPr>
              <w:t>Other (specify)</w:t>
            </w:r>
          </w:p>
          <w:p w14:paraId="1D6D2314" w14:textId="77777777" w:rsidR="008164BF" w:rsidRPr="00196996" w:rsidRDefault="006E164F" w:rsidP="008C3411">
            <w:pPr>
              <w:pStyle w:val="Header"/>
              <w:tabs>
                <w:tab w:val="clear" w:pos="4320"/>
                <w:tab w:val="clear" w:pos="8640"/>
              </w:tabs>
              <w:rPr>
                <w:sz w:val="18"/>
                <w:szCs w:val="18"/>
              </w:rPr>
            </w:pPr>
            <w:sdt>
              <w:sdtPr>
                <w:rPr>
                  <w:rFonts w:cs="Arial"/>
                  <w:sz w:val="18"/>
                  <w:szCs w:val="18"/>
                  <w:lang w:val="en-GB"/>
                </w:rPr>
                <w:id w:val="488213552"/>
                <w:placeholder>
                  <w:docPart w:val="AD91D60E81E1453FA6352F90BF41FC38"/>
                </w:placeholder>
                <w:showingPlcHdr/>
                <w:text/>
              </w:sdtPr>
              <w:sdtEndPr/>
              <w:sdtContent>
                <w:r w:rsidR="008164BF" w:rsidRPr="00196996">
                  <w:rPr>
                    <w:rStyle w:val="PlaceholderText"/>
                    <w:sz w:val="18"/>
                    <w:szCs w:val="18"/>
                  </w:rPr>
                  <w:t>Click or tap here to enter text.</w:t>
                </w:r>
              </w:sdtContent>
            </w:sdt>
          </w:p>
        </w:tc>
        <w:tc>
          <w:tcPr>
            <w:tcW w:w="824" w:type="dxa"/>
            <w:shd w:val="clear" w:color="auto" w:fill="EDEDED" w:themeFill="accent3" w:themeFillTint="33"/>
            <w:vAlign w:val="center"/>
          </w:tcPr>
          <w:p w14:paraId="7EE78490" w14:textId="77777777" w:rsidR="00AA518D" w:rsidRPr="00196996" w:rsidRDefault="006E164F" w:rsidP="00446B4F">
            <w:pPr>
              <w:pStyle w:val="Header"/>
              <w:tabs>
                <w:tab w:val="clear" w:pos="4320"/>
                <w:tab w:val="clear" w:pos="8640"/>
              </w:tabs>
              <w:jc w:val="center"/>
              <w:rPr>
                <w:b/>
                <w:sz w:val="18"/>
                <w:szCs w:val="18"/>
              </w:rPr>
            </w:pPr>
            <w:sdt>
              <w:sdtPr>
                <w:rPr>
                  <w:rFonts w:cs="Arial"/>
                  <w:b/>
                  <w:sz w:val="18"/>
                  <w:szCs w:val="18"/>
                  <w:lang w:val="en-GB"/>
                </w:rPr>
                <w:id w:val="-1113974239"/>
                <w14:checkbox>
                  <w14:checked w14:val="0"/>
                  <w14:checkedState w14:val="2612" w14:font="MS Gothic"/>
                  <w14:uncheckedState w14:val="2610" w14:font="MS Gothic"/>
                </w14:checkbox>
              </w:sdtPr>
              <w:sdtEndPr/>
              <w:sdtContent>
                <w:r w:rsidR="008C3411" w:rsidRPr="00196996">
                  <w:rPr>
                    <w:rFonts w:ascii="MS Gothic" w:eastAsia="MS Gothic" w:hAnsi="MS Gothic" w:cs="Arial" w:hint="eastAsia"/>
                    <w:b/>
                    <w:sz w:val="18"/>
                    <w:szCs w:val="18"/>
                    <w:lang w:val="en-GB"/>
                  </w:rPr>
                  <w:t>☐</w:t>
                </w:r>
              </w:sdtContent>
            </w:sdt>
          </w:p>
        </w:tc>
      </w:tr>
    </w:tbl>
    <w:p w14:paraId="23D1EDEA" w14:textId="77777777" w:rsidR="008164BF" w:rsidRDefault="008164BF" w:rsidP="002F505F">
      <w:pPr>
        <w:pStyle w:val="Header"/>
        <w:tabs>
          <w:tab w:val="clear" w:pos="4320"/>
          <w:tab w:val="clear" w:pos="8640"/>
        </w:tabs>
        <w:rPr>
          <w:bCs/>
          <w:sz w:val="22"/>
          <w:szCs w:val="22"/>
        </w:rPr>
      </w:pPr>
    </w:p>
    <w:p w14:paraId="47A0E4E7"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196996" w14:paraId="0D11731A" w14:textId="77777777" w:rsidTr="009832BC">
        <w:tc>
          <w:tcPr>
            <w:tcW w:w="8812" w:type="dxa"/>
          </w:tcPr>
          <w:p w14:paraId="027A42EB" w14:textId="77777777" w:rsidR="008164BF" w:rsidRPr="00196996" w:rsidRDefault="008164BF" w:rsidP="002F505F">
            <w:pPr>
              <w:pStyle w:val="Header"/>
              <w:tabs>
                <w:tab w:val="clear" w:pos="4320"/>
                <w:tab w:val="clear" w:pos="8640"/>
              </w:tabs>
              <w:rPr>
                <w:bCs/>
                <w:sz w:val="18"/>
                <w:szCs w:val="18"/>
              </w:rPr>
            </w:pPr>
            <w:r w:rsidRPr="00196996">
              <w:rPr>
                <w:bCs/>
                <w:sz w:val="18"/>
                <w:szCs w:val="18"/>
              </w:rPr>
              <w:t>Team/Committee Members</w:t>
            </w:r>
          </w:p>
        </w:tc>
        <w:tc>
          <w:tcPr>
            <w:tcW w:w="813" w:type="dxa"/>
          </w:tcPr>
          <w:p w14:paraId="2765F269" w14:textId="77777777" w:rsidR="008164BF" w:rsidRPr="00196996" w:rsidRDefault="006E164F" w:rsidP="008164BF">
            <w:pPr>
              <w:pStyle w:val="Header"/>
              <w:tabs>
                <w:tab w:val="clear" w:pos="4320"/>
                <w:tab w:val="clear" w:pos="8640"/>
              </w:tabs>
              <w:jc w:val="center"/>
              <w:rPr>
                <w:bCs/>
                <w:sz w:val="18"/>
                <w:szCs w:val="18"/>
              </w:rPr>
            </w:pPr>
            <w:sdt>
              <w:sdtPr>
                <w:rPr>
                  <w:rFonts w:cs="Arial"/>
                  <w:b/>
                  <w:sz w:val="18"/>
                  <w:szCs w:val="18"/>
                  <w:lang w:val="en-GB"/>
                </w:rPr>
                <w:id w:val="340048881"/>
                <w14:checkbox>
                  <w14:checked w14:val="0"/>
                  <w14:checkedState w14:val="2612" w14:font="MS Gothic"/>
                  <w14:uncheckedState w14:val="2610" w14:font="MS Gothic"/>
                </w14:checkbox>
              </w:sdtPr>
              <w:sdtEndPr/>
              <w:sdtContent>
                <w:r w:rsidR="008164BF" w:rsidRPr="00196996">
                  <w:rPr>
                    <w:rFonts w:ascii="MS Gothic" w:eastAsia="MS Gothic" w:hAnsi="MS Gothic" w:cs="Arial" w:hint="eastAsia"/>
                    <w:b/>
                    <w:sz w:val="18"/>
                    <w:szCs w:val="18"/>
                    <w:lang w:val="en-GB"/>
                  </w:rPr>
                  <w:t>☐</w:t>
                </w:r>
              </w:sdtContent>
            </w:sdt>
          </w:p>
        </w:tc>
      </w:tr>
      <w:tr w:rsidR="008164BF" w:rsidRPr="00196996" w14:paraId="1760B515" w14:textId="77777777" w:rsidTr="009832BC">
        <w:tc>
          <w:tcPr>
            <w:tcW w:w="8812" w:type="dxa"/>
            <w:shd w:val="clear" w:color="auto" w:fill="EDEDED" w:themeFill="accent3" w:themeFillTint="33"/>
          </w:tcPr>
          <w:p w14:paraId="71796577" w14:textId="77777777" w:rsidR="008164BF" w:rsidRPr="00196996" w:rsidRDefault="008164BF" w:rsidP="002F505F">
            <w:pPr>
              <w:pStyle w:val="Header"/>
              <w:tabs>
                <w:tab w:val="clear" w:pos="4320"/>
                <w:tab w:val="clear" w:pos="8640"/>
              </w:tabs>
              <w:rPr>
                <w:bCs/>
                <w:sz w:val="18"/>
                <w:szCs w:val="18"/>
              </w:rPr>
            </w:pPr>
            <w:r w:rsidRPr="00196996">
              <w:rPr>
                <w:bCs/>
                <w:sz w:val="18"/>
                <w:szCs w:val="18"/>
              </w:rPr>
              <w:t>Immediate Manager/Leader</w:t>
            </w:r>
          </w:p>
        </w:tc>
        <w:tc>
          <w:tcPr>
            <w:tcW w:w="813" w:type="dxa"/>
            <w:shd w:val="clear" w:color="auto" w:fill="EDEDED" w:themeFill="accent3" w:themeFillTint="33"/>
          </w:tcPr>
          <w:p w14:paraId="593668D6" w14:textId="77777777" w:rsidR="008164BF" w:rsidRPr="00196996" w:rsidRDefault="006E164F" w:rsidP="008164BF">
            <w:pPr>
              <w:pStyle w:val="Header"/>
              <w:tabs>
                <w:tab w:val="clear" w:pos="4320"/>
                <w:tab w:val="clear" w:pos="8640"/>
              </w:tabs>
              <w:jc w:val="center"/>
              <w:rPr>
                <w:bCs/>
                <w:sz w:val="18"/>
                <w:szCs w:val="18"/>
              </w:rPr>
            </w:pPr>
            <w:sdt>
              <w:sdtPr>
                <w:rPr>
                  <w:rFonts w:cs="Arial"/>
                  <w:b/>
                  <w:sz w:val="18"/>
                  <w:szCs w:val="18"/>
                  <w:lang w:val="en-GB"/>
                </w:rPr>
                <w:id w:val="1856225739"/>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r>
      <w:tr w:rsidR="008164BF" w:rsidRPr="00196996" w14:paraId="192269A5" w14:textId="77777777" w:rsidTr="009832BC">
        <w:tc>
          <w:tcPr>
            <w:tcW w:w="8812" w:type="dxa"/>
          </w:tcPr>
          <w:p w14:paraId="740FAA36" w14:textId="77777777" w:rsidR="008164BF" w:rsidRPr="00196996" w:rsidRDefault="008164BF" w:rsidP="002F505F">
            <w:pPr>
              <w:pStyle w:val="Header"/>
              <w:tabs>
                <w:tab w:val="clear" w:pos="4320"/>
                <w:tab w:val="clear" w:pos="8640"/>
              </w:tabs>
              <w:rPr>
                <w:bCs/>
                <w:sz w:val="18"/>
                <w:szCs w:val="18"/>
              </w:rPr>
            </w:pPr>
            <w:r w:rsidRPr="00196996">
              <w:rPr>
                <w:bCs/>
                <w:sz w:val="18"/>
                <w:szCs w:val="18"/>
              </w:rPr>
              <w:t>Peers in Own Department</w:t>
            </w:r>
          </w:p>
        </w:tc>
        <w:tc>
          <w:tcPr>
            <w:tcW w:w="813" w:type="dxa"/>
          </w:tcPr>
          <w:p w14:paraId="1801D3AE" w14:textId="77777777" w:rsidR="008164BF" w:rsidRPr="00196996" w:rsidRDefault="006E164F" w:rsidP="008164BF">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EndPr/>
              <w:sdtContent>
                <w:r w:rsidR="008164BF" w:rsidRPr="00196996">
                  <w:rPr>
                    <w:rFonts w:ascii="MS Gothic" w:eastAsia="MS Gothic" w:hAnsi="MS Gothic" w:cs="Arial" w:hint="eastAsia"/>
                    <w:b/>
                    <w:sz w:val="18"/>
                    <w:szCs w:val="18"/>
                    <w:lang w:val="en-GB"/>
                  </w:rPr>
                  <w:t>☐</w:t>
                </w:r>
              </w:sdtContent>
            </w:sdt>
          </w:p>
        </w:tc>
      </w:tr>
      <w:tr w:rsidR="008164BF" w:rsidRPr="00196996" w14:paraId="2F81F517" w14:textId="77777777" w:rsidTr="009832BC">
        <w:tc>
          <w:tcPr>
            <w:tcW w:w="8812" w:type="dxa"/>
            <w:shd w:val="clear" w:color="auto" w:fill="EDEDED" w:themeFill="accent3" w:themeFillTint="33"/>
          </w:tcPr>
          <w:p w14:paraId="583B9197" w14:textId="77777777" w:rsidR="008164BF" w:rsidRPr="00196996" w:rsidRDefault="008164BF" w:rsidP="002F505F">
            <w:pPr>
              <w:pStyle w:val="Header"/>
              <w:tabs>
                <w:tab w:val="clear" w:pos="4320"/>
                <w:tab w:val="clear" w:pos="8640"/>
              </w:tabs>
              <w:rPr>
                <w:bCs/>
                <w:sz w:val="18"/>
                <w:szCs w:val="18"/>
              </w:rPr>
            </w:pPr>
            <w:r w:rsidRPr="00196996">
              <w:rPr>
                <w:bCs/>
                <w:sz w:val="18"/>
                <w:szCs w:val="18"/>
              </w:rPr>
              <w:t>Peers Organization Wide</w:t>
            </w:r>
          </w:p>
        </w:tc>
        <w:tc>
          <w:tcPr>
            <w:tcW w:w="813" w:type="dxa"/>
            <w:shd w:val="clear" w:color="auto" w:fill="EDEDED" w:themeFill="accent3" w:themeFillTint="33"/>
          </w:tcPr>
          <w:p w14:paraId="004D45F8" w14:textId="77777777" w:rsidR="008164BF" w:rsidRPr="00196996" w:rsidRDefault="006E164F" w:rsidP="008164BF">
            <w:pPr>
              <w:pStyle w:val="Header"/>
              <w:tabs>
                <w:tab w:val="clear" w:pos="4320"/>
                <w:tab w:val="clear" w:pos="8640"/>
              </w:tabs>
              <w:jc w:val="center"/>
              <w:rPr>
                <w:bCs/>
                <w:sz w:val="18"/>
                <w:szCs w:val="18"/>
              </w:rPr>
            </w:pPr>
            <w:sdt>
              <w:sdtPr>
                <w:rPr>
                  <w:rFonts w:cs="Arial"/>
                  <w:b/>
                  <w:sz w:val="18"/>
                  <w:szCs w:val="18"/>
                  <w:lang w:val="en-GB"/>
                </w:rPr>
                <w:id w:val="1104383217"/>
                <w14:checkbox>
                  <w14:checked w14:val="0"/>
                  <w14:checkedState w14:val="2612" w14:font="MS Gothic"/>
                  <w14:uncheckedState w14:val="2610" w14:font="MS Gothic"/>
                </w14:checkbox>
              </w:sdtPr>
              <w:sdtEndPr/>
              <w:sdtContent>
                <w:r w:rsidR="008164BF" w:rsidRPr="00196996">
                  <w:rPr>
                    <w:rFonts w:ascii="MS Gothic" w:eastAsia="MS Gothic" w:hAnsi="MS Gothic" w:cs="Arial" w:hint="eastAsia"/>
                    <w:b/>
                    <w:sz w:val="18"/>
                    <w:szCs w:val="18"/>
                    <w:lang w:val="en-GB"/>
                  </w:rPr>
                  <w:t>☐</w:t>
                </w:r>
              </w:sdtContent>
            </w:sdt>
          </w:p>
        </w:tc>
      </w:tr>
      <w:tr w:rsidR="008164BF" w:rsidRPr="00196996" w14:paraId="61861D43" w14:textId="77777777" w:rsidTr="009832BC">
        <w:tc>
          <w:tcPr>
            <w:tcW w:w="8812" w:type="dxa"/>
          </w:tcPr>
          <w:p w14:paraId="27A43D76" w14:textId="77777777" w:rsidR="008164BF" w:rsidRPr="00196996" w:rsidRDefault="008164BF" w:rsidP="002F505F">
            <w:pPr>
              <w:pStyle w:val="Header"/>
              <w:tabs>
                <w:tab w:val="clear" w:pos="4320"/>
                <w:tab w:val="clear" w:pos="8640"/>
              </w:tabs>
              <w:rPr>
                <w:bCs/>
                <w:sz w:val="18"/>
                <w:szCs w:val="18"/>
              </w:rPr>
            </w:pPr>
            <w:r w:rsidRPr="00196996">
              <w:rPr>
                <w:bCs/>
                <w:sz w:val="18"/>
                <w:szCs w:val="18"/>
              </w:rPr>
              <w:t>Department Management</w:t>
            </w:r>
          </w:p>
        </w:tc>
        <w:tc>
          <w:tcPr>
            <w:tcW w:w="813" w:type="dxa"/>
          </w:tcPr>
          <w:p w14:paraId="62D6B261" w14:textId="77777777" w:rsidR="008164BF" w:rsidRPr="00196996" w:rsidRDefault="006E164F" w:rsidP="008164BF">
            <w:pPr>
              <w:pStyle w:val="Header"/>
              <w:tabs>
                <w:tab w:val="clear" w:pos="4320"/>
                <w:tab w:val="clear" w:pos="8640"/>
              </w:tabs>
              <w:jc w:val="center"/>
              <w:rPr>
                <w:bCs/>
                <w:sz w:val="18"/>
                <w:szCs w:val="18"/>
              </w:rPr>
            </w:pPr>
            <w:sdt>
              <w:sdtPr>
                <w:rPr>
                  <w:rFonts w:cs="Arial"/>
                  <w:b/>
                  <w:sz w:val="18"/>
                  <w:szCs w:val="18"/>
                  <w:lang w:val="en-GB"/>
                </w:rPr>
                <w:id w:val="1530530075"/>
                <w14:checkbox>
                  <w14:checked w14:val="0"/>
                  <w14:checkedState w14:val="2612" w14:font="MS Gothic"/>
                  <w14:uncheckedState w14:val="2610" w14:font="MS Gothic"/>
                </w14:checkbox>
              </w:sdtPr>
              <w:sdtEndPr/>
              <w:sdtContent>
                <w:r w:rsidR="008164BF" w:rsidRPr="00196996">
                  <w:rPr>
                    <w:rFonts w:ascii="MS Gothic" w:eastAsia="MS Gothic" w:hAnsi="MS Gothic" w:cs="Arial" w:hint="eastAsia"/>
                    <w:b/>
                    <w:sz w:val="18"/>
                    <w:szCs w:val="18"/>
                    <w:lang w:val="en-GB"/>
                  </w:rPr>
                  <w:t>☐</w:t>
                </w:r>
              </w:sdtContent>
            </w:sdt>
          </w:p>
        </w:tc>
      </w:tr>
      <w:tr w:rsidR="008164BF" w:rsidRPr="00196996" w14:paraId="77E2C8DC" w14:textId="77777777" w:rsidTr="009832BC">
        <w:tc>
          <w:tcPr>
            <w:tcW w:w="8812" w:type="dxa"/>
            <w:shd w:val="clear" w:color="auto" w:fill="EDEDED" w:themeFill="accent3" w:themeFillTint="33"/>
          </w:tcPr>
          <w:p w14:paraId="711D6E00" w14:textId="77777777" w:rsidR="008164BF" w:rsidRPr="00196996" w:rsidRDefault="008164BF" w:rsidP="002F505F">
            <w:pPr>
              <w:pStyle w:val="Header"/>
              <w:tabs>
                <w:tab w:val="clear" w:pos="4320"/>
                <w:tab w:val="clear" w:pos="8640"/>
              </w:tabs>
              <w:rPr>
                <w:bCs/>
                <w:sz w:val="18"/>
                <w:szCs w:val="18"/>
              </w:rPr>
            </w:pPr>
            <w:r w:rsidRPr="00196996">
              <w:rPr>
                <w:bCs/>
                <w:sz w:val="18"/>
                <w:szCs w:val="18"/>
              </w:rPr>
              <w:t>Senior Management</w:t>
            </w:r>
          </w:p>
        </w:tc>
        <w:tc>
          <w:tcPr>
            <w:tcW w:w="813" w:type="dxa"/>
            <w:shd w:val="clear" w:color="auto" w:fill="EDEDED" w:themeFill="accent3" w:themeFillTint="33"/>
          </w:tcPr>
          <w:p w14:paraId="1111EDF7" w14:textId="77777777" w:rsidR="008164BF" w:rsidRPr="00196996" w:rsidRDefault="006E164F" w:rsidP="008164BF">
            <w:pPr>
              <w:pStyle w:val="Header"/>
              <w:tabs>
                <w:tab w:val="clear" w:pos="4320"/>
                <w:tab w:val="clear" w:pos="8640"/>
              </w:tabs>
              <w:jc w:val="center"/>
              <w:rPr>
                <w:bCs/>
                <w:sz w:val="18"/>
                <w:szCs w:val="18"/>
              </w:rPr>
            </w:pPr>
            <w:sdt>
              <w:sdtPr>
                <w:rPr>
                  <w:rFonts w:cs="Arial"/>
                  <w:b/>
                  <w:sz w:val="18"/>
                  <w:szCs w:val="18"/>
                  <w:lang w:val="en-GB"/>
                </w:rPr>
                <w:id w:val="-1902506178"/>
                <w14:checkbox>
                  <w14:checked w14:val="0"/>
                  <w14:checkedState w14:val="2612" w14:font="MS Gothic"/>
                  <w14:uncheckedState w14:val="2610" w14:font="MS Gothic"/>
                </w14:checkbox>
              </w:sdtPr>
              <w:sdtEndPr/>
              <w:sdtContent>
                <w:r w:rsidR="008164BF" w:rsidRPr="00196996">
                  <w:rPr>
                    <w:rFonts w:ascii="MS Gothic" w:eastAsia="MS Gothic" w:hAnsi="MS Gothic" w:cs="Arial" w:hint="eastAsia"/>
                    <w:b/>
                    <w:sz w:val="18"/>
                    <w:szCs w:val="18"/>
                    <w:lang w:val="en-GB"/>
                  </w:rPr>
                  <w:t>☐</w:t>
                </w:r>
              </w:sdtContent>
            </w:sdt>
          </w:p>
        </w:tc>
      </w:tr>
      <w:tr w:rsidR="008164BF" w:rsidRPr="00196996" w14:paraId="51D32ACE" w14:textId="77777777" w:rsidTr="009832BC">
        <w:tc>
          <w:tcPr>
            <w:tcW w:w="8812" w:type="dxa"/>
          </w:tcPr>
          <w:p w14:paraId="52409F99" w14:textId="77777777" w:rsidR="008164BF" w:rsidRPr="00196996" w:rsidRDefault="008164BF" w:rsidP="002F505F">
            <w:pPr>
              <w:pStyle w:val="Header"/>
              <w:tabs>
                <w:tab w:val="clear" w:pos="4320"/>
                <w:tab w:val="clear" w:pos="8640"/>
              </w:tabs>
              <w:rPr>
                <w:bCs/>
                <w:sz w:val="18"/>
                <w:szCs w:val="18"/>
              </w:rPr>
            </w:pPr>
            <w:r w:rsidRPr="00196996">
              <w:rPr>
                <w:bCs/>
                <w:sz w:val="18"/>
                <w:szCs w:val="18"/>
              </w:rPr>
              <w:t>Other (specify)</w:t>
            </w:r>
          </w:p>
          <w:p w14:paraId="14379E35" w14:textId="77777777" w:rsidR="008164BF" w:rsidRPr="00196996" w:rsidRDefault="006E164F" w:rsidP="002F505F">
            <w:pPr>
              <w:pStyle w:val="Header"/>
              <w:tabs>
                <w:tab w:val="clear" w:pos="4320"/>
                <w:tab w:val="clear" w:pos="8640"/>
              </w:tabs>
              <w:rPr>
                <w:bCs/>
                <w:sz w:val="18"/>
                <w:szCs w:val="18"/>
              </w:rPr>
            </w:pPr>
            <w:sdt>
              <w:sdtPr>
                <w:rPr>
                  <w:rFonts w:cs="Arial"/>
                  <w:sz w:val="18"/>
                  <w:szCs w:val="18"/>
                  <w:lang w:val="en-GB"/>
                </w:rPr>
                <w:id w:val="-1908679660"/>
                <w:placeholder>
                  <w:docPart w:val="21CB261B17BB47F2A8B8F512DE1C3E2C"/>
                </w:placeholder>
                <w:showingPlcHdr/>
                <w:text/>
              </w:sdtPr>
              <w:sdtEndPr/>
              <w:sdtContent>
                <w:r w:rsidR="008164BF" w:rsidRPr="00196996">
                  <w:rPr>
                    <w:rStyle w:val="PlaceholderText"/>
                    <w:sz w:val="18"/>
                    <w:szCs w:val="18"/>
                  </w:rPr>
                  <w:t>Click or tap here to enter text.</w:t>
                </w:r>
              </w:sdtContent>
            </w:sdt>
          </w:p>
        </w:tc>
        <w:tc>
          <w:tcPr>
            <w:tcW w:w="813" w:type="dxa"/>
          </w:tcPr>
          <w:p w14:paraId="34BD00C4" w14:textId="77777777" w:rsidR="008164BF" w:rsidRPr="00196996" w:rsidRDefault="006E164F" w:rsidP="008164BF">
            <w:pPr>
              <w:pStyle w:val="Header"/>
              <w:tabs>
                <w:tab w:val="clear" w:pos="4320"/>
                <w:tab w:val="clear" w:pos="8640"/>
              </w:tabs>
              <w:jc w:val="center"/>
              <w:rPr>
                <w:bCs/>
                <w:sz w:val="18"/>
                <w:szCs w:val="18"/>
              </w:rPr>
            </w:pPr>
            <w:sdt>
              <w:sdtPr>
                <w:rPr>
                  <w:rFonts w:cs="Arial"/>
                  <w:b/>
                  <w:sz w:val="18"/>
                  <w:szCs w:val="18"/>
                  <w:lang w:val="en-GB"/>
                </w:rPr>
                <w:id w:val="-131950536"/>
                <w14:checkbox>
                  <w14:checked w14:val="0"/>
                  <w14:checkedState w14:val="2612" w14:font="MS Gothic"/>
                  <w14:uncheckedState w14:val="2610" w14:font="MS Gothic"/>
                </w14:checkbox>
              </w:sdtPr>
              <w:sdtEndPr/>
              <w:sdtContent>
                <w:r w:rsidR="008164BF" w:rsidRPr="00196996">
                  <w:rPr>
                    <w:rFonts w:ascii="MS Gothic" w:eastAsia="MS Gothic" w:hAnsi="MS Gothic" w:cs="Arial" w:hint="eastAsia"/>
                    <w:b/>
                    <w:sz w:val="18"/>
                    <w:szCs w:val="18"/>
                    <w:lang w:val="en-GB"/>
                  </w:rPr>
                  <w:t>☐</w:t>
                </w:r>
              </w:sdtContent>
            </w:sdt>
          </w:p>
        </w:tc>
      </w:tr>
    </w:tbl>
    <w:p w14:paraId="2D1E053E" w14:textId="6F5F094B" w:rsidR="009832BC" w:rsidRDefault="009832BC" w:rsidP="008164BF">
      <w:pPr>
        <w:rPr>
          <w:b/>
          <w:sz w:val="22"/>
          <w:szCs w:val="22"/>
          <w:u w:val="single"/>
        </w:rPr>
      </w:pPr>
    </w:p>
    <w:p w14:paraId="2BF46ED2" w14:textId="77777777" w:rsidR="00196996" w:rsidRDefault="00196996" w:rsidP="008164BF">
      <w:pPr>
        <w:rPr>
          <w:b/>
          <w:sz w:val="22"/>
          <w:szCs w:val="22"/>
          <w:u w:val="single"/>
        </w:rPr>
      </w:pPr>
    </w:p>
    <w:p w14:paraId="2D3975B8"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1065EFB6" w14:textId="77777777" w:rsidR="008164BF" w:rsidRPr="00473194" w:rsidRDefault="00371C44" w:rsidP="009127D3">
      <w:pPr>
        <w:pStyle w:val="Header"/>
        <w:numPr>
          <w:ilvl w:val="0"/>
          <w:numId w:val="2"/>
        </w:numPr>
        <w:tabs>
          <w:tab w:val="clear" w:pos="4320"/>
          <w:tab w:val="clear" w:pos="8640"/>
        </w:tabs>
        <w:rPr>
          <w:i/>
          <w:sz w:val="18"/>
          <w:szCs w:val="18"/>
        </w:rPr>
      </w:pPr>
      <w:r w:rsidRPr="00473194">
        <w:rPr>
          <w:i/>
          <w:sz w:val="18"/>
          <w:szCs w:val="18"/>
        </w:rPr>
        <w:t>What kinds of guidelines, procedures, manuals, and documentation do you use in carrying out your job</w:t>
      </w:r>
      <w:r w:rsidR="00FB55CE" w:rsidRPr="00473194">
        <w:rPr>
          <w:i/>
          <w:sz w:val="18"/>
          <w:szCs w:val="18"/>
        </w:rPr>
        <w:t xml:space="preserve"> </w:t>
      </w:r>
      <w:r w:rsidRPr="00473194">
        <w:rPr>
          <w:i/>
          <w:sz w:val="18"/>
          <w:szCs w:val="18"/>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rsidRPr="00196996" w14:paraId="3E250D7E" w14:textId="77777777" w:rsidTr="00FF5DFB">
        <w:trPr>
          <w:cantSplit/>
          <w:trHeight w:val="255"/>
        </w:trPr>
        <w:tc>
          <w:tcPr>
            <w:tcW w:w="9689" w:type="dxa"/>
            <w:gridSpan w:val="2"/>
            <w:shd w:val="clear" w:color="auto" w:fill="EDEDED" w:themeFill="accent3" w:themeFillTint="33"/>
          </w:tcPr>
          <w:p w14:paraId="58548953" w14:textId="77777777" w:rsidR="00371C44" w:rsidRPr="00196996" w:rsidRDefault="00371C44" w:rsidP="0098683C">
            <w:pPr>
              <w:pStyle w:val="Header"/>
              <w:tabs>
                <w:tab w:val="clear" w:pos="4320"/>
                <w:tab w:val="clear" w:pos="8640"/>
              </w:tabs>
              <w:jc w:val="center"/>
              <w:rPr>
                <w:b/>
                <w:color w:val="000000"/>
                <w:sz w:val="18"/>
                <w:szCs w:val="18"/>
              </w:rPr>
            </w:pPr>
            <w:r w:rsidRPr="00196996">
              <w:rPr>
                <w:b/>
                <w:color w:val="000000"/>
                <w:sz w:val="18"/>
                <w:szCs w:val="18"/>
              </w:rPr>
              <w:t>How Used?</w:t>
            </w:r>
          </w:p>
        </w:tc>
      </w:tr>
      <w:tr w:rsidR="00371C44" w:rsidRPr="00196996" w14:paraId="0200B283" w14:textId="77777777" w:rsidTr="00FF5DFB">
        <w:trPr>
          <w:trHeight w:val="465"/>
        </w:trPr>
        <w:tc>
          <w:tcPr>
            <w:tcW w:w="4658" w:type="dxa"/>
            <w:shd w:val="clear" w:color="auto" w:fill="EDEDED" w:themeFill="accent3" w:themeFillTint="33"/>
            <w:vAlign w:val="center"/>
          </w:tcPr>
          <w:p w14:paraId="2E837A88" w14:textId="77777777" w:rsidR="00371C44" w:rsidRPr="00196996" w:rsidRDefault="00371C44" w:rsidP="00C15368">
            <w:pPr>
              <w:pStyle w:val="Header"/>
              <w:tabs>
                <w:tab w:val="clear" w:pos="4320"/>
                <w:tab w:val="clear" w:pos="8640"/>
              </w:tabs>
              <w:jc w:val="center"/>
              <w:rPr>
                <w:b/>
                <w:sz w:val="18"/>
                <w:szCs w:val="18"/>
              </w:rPr>
            </w:pPr>
            <w:r w:rsidRPr="00196996">
              <w:rPr>
                <w:b/>
                <w:sz w:val="18"/>
                <w:szCs w:val="18"/>
              </w:rPr>
              <w:t>Set Policies and Procedures</w:t>
            </w:r>
          </w:p>
        </w:tc>
        <w:tc>
          <w:tcPr>
            <w:tcW w:w="5031" w:type="dxa"/>
            <w:shd w:val="clear" w:color="auto" w:fill="EDEDED" w:themeFill="accent3" w:themeFillTint="33"/>
            <w:vAlign w:val="center"/>
          </w:tcPr>
          <w:p w14:paraId="0500927F" w14:textId="77777777" w:rsidR="00371C44" w:rsidRPr="00196996" w:rsidRDefault="00371C44" w:rsidP="00C15368">
            <w:pPr>
              <w:pStyle w:val="Header"/>
              <w:tabs>
                <w:tab w:val="clear" w:pos="4320"/>
                <w:tab w:val="clear" w:pos="8640"/>
              </w:tabs>
              <w:jc w:val="center"/>
              <w:rPr>
                <w:b/>
                <w:sz w:val="18"/>
                <w:szCs w:val="18"/>
              </w:rPr>
            </w:pPr>
            <w:r w:rsidRPr="00196996">
              <w:rPr>
                <w:b/>
                <w:sz w:val="18"/>
                <w:szCs w:val="18"/>
              </w:rPr>
              <w:t>Guidelines or Professional Standards</w:t>
            </w:r>
          </w:p>
        </w:tc>
      </w:tr>
      <w:tr w:rsidR="00FA08CE" w:rsidRPr="00196996" w14:paraId="35D69FF3" w14:textId="77777777" w:rsidTr="002B7747">
        <w:trPr>
          <w:trHeight w:val="654"/>
        </w:trPr>
        <w:tc>
          <w:tcPr>
            <w:tcW w:w="4658" w:type="dxa"/>
          </w:tcPr>
          <w:p w14:paraId="6FCCEAAF" w14:textId="0BFC5163" w:rsidR="00FA08CE" w:rsidRPr="00196996" w:rsidRDefault="00E8094B" w:rsidP="00FA08CE">
            <w:pPr>
              <w:pStyle w:val="Header"/>
              <w:tabs>
                <w:tab w:val="clear" w:pos="4320"/>
                <w:tab w:val="clear" w:pos="8640"/>
              </w:tabs>
              <w:rPr>
                <w:sz w:val="18"/>
                <w:szCs w:val="18"/>
              </w:rPr>
            </w:pPr>
            <w:r w:rsidRPr="00196996">
              <w:rPr>
                <w:sz w:val="18"/>
                <w:szCs w:val="18"/>
              </w:rPr>
              <w:t xml:space="preserve">NSCC </w:t>
            </w:r>
            <w:r w:rsidR="00FA08CE" w:rsidRPr="00196996">
              <w:rPr>
                <w:sz w:val="18"/>
                <w:szCs w:val="18"/>
              </w:rPr>
              <w:t>Academic Accommodations Policy</w:t>
            </w:r>
            <w:r w:rsidR="007C503C" w:rsidRPr="00196996">
              <w:rPr>
                <w:sz w:val="18"/>
                <w:szCs w:val="18"/>
              </w:rPr>
              <w:t xml:space="preserve"> and Procedures</w:t>
            </w:r>
          </w:p>
          <w:p w14:paraId="23542407" w14:textId="77777777" w:rsidR="00FA08CE" w:rsidRPr="00196996" w:rsidRDefault="00FA08CE" w:rsidP="00FA08CE">
            <w:pPr>
              <w:pStyle w:val="Header"/>
              <w:tabs>
                <w:tab w:val="clear" w:pos="4320"/>
                <w:tab w:val="clear" w:pos="8640"/>
              </w:tabs>
              <w:rPr>
                <w:sz w:val="18"/>
                <w:szCs w:val="18"/>
              </w:rPr>
            </w:pPr>
          </w:p>
        </w:tc>
        <w:tc>
          <w:tcPr>
            <w:tcW w:w="5031" w:type="dxa"/>
            <w:vAlign w:val="center"/>
          </w:tcPr>
          <w:p w14:paraId="6DF6F309" w14:textId="46F2C670" w:rsidR="00FA08CE" w:rsidRPr="00196996" w:rsidRDefault="005C200C" w:rsidP="00FA08CE">
            <w:pPr>
              <w:pStyle w:val="Header"/>
              <w:tabs>
                <w:tab w:val="clear" w:pos="4320"/>
                <w:tab w:val="clear" w:pos="8640"/>
              </w:tabs>
              <w:rPr>
                <w:sz w:val="18"/>
                <w:szCs w:val="18"/>
              </w:rPr>
            </w:pPr>
            <w:r w:rsidRPr="00196996">
              <w:rPr>
                <w:sz w:val="18"/>
                <w:szCs w:val="18"/>
              </w:rPr>
              <w:t>Universal Design Principles</w:t>
            </w:r>
          </w:p>
        </w:tc>
      </w:tr>
      <w:tr w:rsidR="00FA08CE" w:rsidRPr="00196996" w14:paraId="64581CE6" w14:textId="77777777" w:rsidTr="002B7747">
        <w:trPr>
          <w:trHeight w:val="654"/>
        </w:trPr>
        <w:tc>
          <w:tcPr>
            <w:tcW w:w="4658" w:type="dxa"/>
            <w:shd w:val="clear" w:color="auto" w:fill="EDEDED" w:themeFill="accent3" w:themeFillTint="33"/>
          </w:tcPr>
          <w:p w14:paraId="05C2F48A" w14:textId="77777777" w:rsidR="00FA08CE" w:rsidRPr="00196996" w:rsidRDefault="00FA08CE" w:rsidP="00FA08CE">
            <w:pPr>
              <w:pStyle w:val="Header"/>
              <w:tabs>
                <w:tab w:val="clear" w:pos="4320"/>
                <w:tab w:val="clear" w:pos="8640"/>
              </w:tabs>
              <w:rPr>
                <w:sz w:val="18"/>
                <w:szCs w:val="18"/>
              </w:rPr>
            </w:pPr>
          </w:p>
          <w:p w14:paraId="232BFBA5" w14:textId="718B0F8D" w:rsidR="00FA08CE" w:rsidRPr="00196996" w:rsidRDefault="00E8094B" w:rsidP="00FA08CE">
            <w:pPr>
              <w:pStyle w:val="Header"/>
              <w:tabs>
                <w:tab w:val="clear" w:pos="4320"/>
                <w:tab w:val="clear" w:pos="8640"/>
              </w:tabs>
              <w:rPr>
                <w:sz w:val="18"/>
                <w:szCs w:val="18"/>
              </w:rPr>
            </w:pPr>
            <w:r w:rsidRPr="00196996">
              <w:rPr>
                <w:sz w:val="18"/>
                <w:szCs w:val="18"/>
              </w:rPr>
              <w:t xml:space="preserve">NSCC </w:t>
            </w:r>
            <w:r w:rsidR="00FA08CE" w:rsidRPr="00196996">
              <w:rPr>
                <w:sz w:val="18"/>
                <w:szCs w:val="18"/>
              </w:rPr>
              <w:t>Academic Integrity Policy</w:t>
            </w:r>
          </w:p>
        </w:tc>
        <w:tc>
          <w:tcPr>
            <w:tcW w:w="5031" w:type="dxa"/>
            <w:shd w:val="clear" w:color="auto" w:fill="EDEDED" w:themeFill="accent3" w:themeFillTint="33"/>
            <w:vAlign w:val="center"/>
          </w:tcPr>
          <w:p w14:paraId="6961B48B" w14:textId="714714D1" w:rsidR="00FA08CE" w:rsidRPr="00196996" w:rsidRDefault="005B2B07" w:rsidP="00FA08CE">
            <w:pPr>
              <w:pStyle w:val="Header"/>
              <w:tabs>
                <w:tab w:val="clear" w:pos="4320"/>
                <w:tab w:val="clear" w:pos="8640"/>
              </w:tabs>
              <w:rPr>
                <w:sz w:val="18"/>
                <w:szCs w:val="18"/>
              </w:rPr>
            </w:pPr>
            <w:r w:rsidRPr="00196996">
              <w:rPr>
                <w:sz w:val="18"/>
                <w:szCs w:val="18"/>
              </w:rPr>
              <w:t>CAS Standards</w:t>
            </w:r>
          </w:p>
        </w:tc>
      </w:tr>
      <w:tr w:rsidR="00FA08CE" w:rsidRPr="00196996" w14:paraId="27F27FF0" w14:textId="77777777" w:rsidTr="002B7747">
        <w:trPr>
          <w:trHeight w:val="676"/>
        </w:trPr>
        <w:tc>
          <w:tcPr>
            <w:tcW w:w="4658" w:type="dxa"/>
          </w:tcPr>
          <w:p w14:paraId="23598CAE" w14:textId="77777777" w:rsidR="00FA08CE" w:rsidRPr="00196996" w:rsidRDefault="00FA08CE" w:rsidP="00FA08CE">
            <w:pPr>
              <w:pStyle w:val="Header"/>
              <w:tabs>
                <w:tab w:val="clear" w:pos="4320"/>
                <w:tab w:val="clear" w:pos="8640"/>
              </w:tabs>
              <w:rPr>
                <w:sz w:val="18"/>
                <w:szCs w:val="18"/>
              </w:rPr>
            </w:pPr>
          </w:p>
          <w:p w14:paraId="3D76C2FB" w14:textId="39206A84" w:rsidR="00FA08CE" w:rsidRPr="00196996" w:rsidRDefault="00E8094B" w:rsidP="00FA08CE">
            <w:pPr>
              <w:pStyle w:val="Header"/>
              <w:tabs>
                <w:tab w:val="clear" w:pos="4320"/>
                <w:tab w:val="clear" w:pos="8640"/>
              </w:tabs>
              <w:rPr>
                <w:sz w:val="18"/>
                <w:szCs w:val="18"/>
              </w:rPr>
            </w:pPr>
            <w:r w:rsidRPr="00196996">
              <w:rPr>
                <w:sz w:val="18"/>
                <w:szCs w:val="18"/>
              </w:rPr>
              <w:t xml:space="preserve">NSCC </w:t>
            </w:r>
            <w:r w:rsidR="00FA08CE" w:rsidRPr="00196996">
              <w:rPr>
                <w:sz w:val="18"/>
                <w:szCs w:val="18"/>
              </w:rPr>
              <w:t>Use of Copyright Materials Policy</w:t>
            </w:r>
          </w:p>
        </w:tc>
        <w:tc>
          <w:tcPr>
            <w:tcW w:w="5031" w:type="dxa"/>
            <w:vAlign w:val="center"/>
          </w:tcPr>
          <w:p w14:paraId="1022F3E0" w14:textId="14AD3737" w:rsidR="00FA08CE" w:rsidRPr="00196996" w:rsidRDefault="00F82A43" w:rsidP="00FA08CE">
            <w:pPr>
              <w:pStyle w:val="Header"/>
              <w:tabs>
                <w:tab w:val="clear" w:pos="4320"/>
                <w:tab w:val="clear" w:pos="8640"/>
              </w:tabs>
              <w:rPr>
                <w:sz w:val="18"/>
                <w:szCs w:val="18"/>
              </w:rPr>
            </w:pPr>
            <w:r w:rsidRPr="00196996">
              <w:rPr>
                <w:rStyle w:val="normaltextrun"/>
                <w:rFonts w:cs="Arial"/>
                <w:sz w:val="18"/>
                <w:szCs w:val="18"/>
              </w:rPr>
              <w:t>NSCC Student Affairs service and advising standards</w:t>
            </w:r>
            <w:r w:rsidRPr="00196996">
              <w:rPr>
                <w:rStyle w:val="eop"/>
                <w:rFonts w:cs="Arial"/>
                <w:sz w:val="18"/>
                <w:szCs w:val="18"/>
              </w:rPr>
              <w:t> </w:t>
            </w:r>
          </w:p>
        </w:tc>
      </w:tr>
      <w:tr w:rsidR="00FA08CE" w:rsidRPr="00196996" w14:paraId="0DF76E02" w14:textId="77777777" w:rsidTr="002B7747">
        <w:trPr>
          <w:trHeight w:val="654"/>
        </w:trPr>
        <w:tc>
          <w:tcPr>
            <w:tcW w:w="4658" w:type="dxa"/>
            <w:shd w:val="clear" w:color="auto" w:fill="EDEDED" w:themeFill="accent3" w:themeFillTint="33"/>
          </w:tcPr>
          <w:p w14:paraId="1D22F06F" w14:textId="77777777" w:rsidR="00FA08CE" w:rsidRPr="00196996" w:rsidRDefault="00FA08CE" w:rsidP="00FA08CE">
            <w:pPr>
              <w:pStyle w:val="Header"/>
              <w:tabs>
                <w:tab w:val="clear" w:pos="4320"/>
                <w:tab w:val="clear" w:pos="8640"/>
              </w:tabs>
              <w:rPr>
                <w:sz w:val="18"/>
                <w:szCs w:val="18"/>
              </w:rPr>
            </w:pPr>
          </w:p>
          <w:p w14:paraId="606E886C" w14:textId="1D1119D4" w:rsidR="00FA08CE" w:rsidRPr="00196996" w:rsidRDefault="00FA08CE" w:rsidP="00FA08CE">
            <w:pPr>
              <w:pStyle w:val="Header"/>
              <w:tabs>
                <w:tab w:val="clear" w:pos="4320"/>
                <w:tab w:val="clear" w:pos="8640"/>
              </w:tabs>
              <w:rPr>
                <w:sz w:val="18"/>
                <w:szCs w:val="18"/>
              </w:rPr>
            </w:pPr>
            <w:r w:rsidRPr="00196996">
              <w:rPr>
                <w:sz w:val="18"/>
                <w:szCs w:val="18"/>
              </w:rPr>
              <w:t>Respectful</w:t>
            </w:r>
            <w:r w:rsidR="00E8094B" w:rsidRPr="00196996">
              <w:rPr>
                <w:sz w:val="18"/>
                <w:szCs w:val="18"/>
              </w:rPr>
              <w:t xml:space="preserve"> </w:t>
            </w:r>
            <w:r w:rsidR="00473194" w:rsidRPr="00196996">
              <w:rPr>
                <w:sz w:val="18"/>
                <w:szCs w:val="18"/>
              </w:rPr>
              <w:t>Community Policy</w:t>
            </w:r>
          </w:p>
        </w:tc>
        <w:tc>
          <w:tcPr>
            <w:tcW w:w="5031" w:type="dxa"/>
            <w:shd w:val="clear" w:color="auto" w:fill="EDEDED" w:themeFill="accent3" w:themeFillTint="33"/>
            <w:vAlign w:val="center"/>
          </w:tcPr>
          <w:p w14:paraId="0B74769F" w14:textId="77777777" w:rsidR="00FA08CE" w:rsidRPr="00196996" w:rsidRDefault="00FA08CE" w:rsidP="00FA08CE">
            <w:pPr>
              <w:pStyle w:val="Header"/>
              <w:tabs>
                <w:tab w:val="clear" w:pos="4320"/>
                <w:tab w:val="clear" w:pos="8640"/>
              </w:tabs>
              <w:rPr>
                <w:sz w:val="18"/>
                <w:szCs w:val="18"/>
              </w:rPr>
            </w:pPr>
          </w:p>
        </w:tc>
      </w:tr>
      <w:tr w:rsidR="00FA08CE" w:rsidRPr="00196996" w14:paraId="16ABEEAD" w14:textId="77777777" w:rsidTr="002B7747">
        <w:trPr>
          <w:trHeight w:val="654"/>
        </w:trPr>
        <w:tc>
          <w:tcPr>
            <w:tcW w:w="4658" w:type="dxa"/>
          </w:tcPr>
          <w:p w14:paraId="6843F7B3" w14:textId="77777777" w:rsidR="00FA08CE" w:rsidRPr="00196996" w:rsidRDefault="00FA08CE" w:rsidP="00FA08CE">
            <w:pPr>
              <w:pStyle w:val="Header"/>
              <w:tabs>
                <w:tab w:val="clear" w:pos="4320"/>
                <w:tab w:val="clear" w:pos="8640"/>
              </w:tabs>
              <w:rPr>
                <w:sz w:val="18"/>
                <w:szCs w:val="18"/>
              </w:rPr>
            </w:pPr>
          </w:p>
          <w:p w14:paraId="128277FB" w14:textId="505A5B9E" w:rsidR="00FA08CE" w:rsidRPr="00196996" w:rsidRDefault="00CA6D81" w:rsidP="00FA08CE">
            <w:pPr>
              <w:pStyle w:val="Header"/>
              <w:tabs>
                <w:tab w:val="clear" w:pos="4320"/>
                <w:tab w:val="clear" w:pos="8640"/>
              </w:tabs>
              <w:rPr>
                <w:sz w:val="18"/>
                <w:szCs w:val="18"/>
              </w:rPr>
            </w:pPr>
            <w:r w:rsidRPr="00196996">
              <w:rPr>
                <w:sz w:val="18"/>
                <w:szCs w:val="18"/>
              </w:rPr>
              <w:t xml:space="preserve">NSCC </w:t>
            </w:r>
            <w:r w:rsidR="00FA08CE" w:rsidRPr="00196996">
              <w:rPr>
                <w:sz w:val="18"/>
                <w:szCs w:val="18"/>
              </w:rPr>
              <w:t xml:space="preserve">Student </w:t>
            </w:r>
            <w:r w:rsidR="00BE76FB">
              <w:rPr>
                <w:sz w:val="18"/>
                <w:szCs w:val="18"/>
              </w:rPr>
              <w:t>Community Standards</w:t>
            </w:r>
            <w:r w:rsidR="00FA08CE" w:rsidRPr="00196996">
              <w:rPr>
                <w:sz w:val="18"/>
                <w:szCs w:val="18"/>
              </w:rPr>
              <w:t xml:space="preserve"> Policy</w:t>
            </w:r>
          </w:p>
        </w:tc>
        <w:tc>
          <w:tcPr>
            <w:tcW w:w="5031" w:type="dxa"/>
            <w:vAlign w:val="center"/>
          </w:tcPr>
          <w:p w14:paraId="32418584" w14:textId="77777777" w:rsidR="00FA08CE" w:rsidRPr="00196996" w:rsidRDefault="00FA08CE" w:rsidP="00FA08CE">
            <w:pPr>
              <w:pStyle w:val="Header"/>
              <w:tabs>
                <w:tab w:val="clear" w:pos="4320"/>
                <w:tab w:val="clear" w:pos="8640"/>
              </w:tabs>
              <w:rPr>
                <w:sz w:val="18"/>
                <w:szCs w:val="18"/>
              </w:rPr>
            </w:pPr>
          </w:p>
        </w:tc>
      </w:tr>
      <w:tr w:rsidR="008164BF" w:rsidRPr="00196996" w14:paraId="0923566B" w14:textId="77777777" w:rsidTr="009832BC">
        <w:trPr>
          <w:trHeight w:val="654"/>
        </w:trPr>
        <w:tc>
          <w:tcPr>
            <w:tcW w:w="4658" w:type="dxa"/>
            <w:shd w:val="clear" w:color="auto" w:fill="EDEDED" w:themeFill="accent3" w:themeFillTint="33"/>
            <w:vAlign w:val="center"/>
          </w:tcPr>
          <w:p w14:paraId="5CF00E88" w14:textId="1068A262" w:rsidR="008164BF" w:rsidRPr="00196996" w:rsidRDefault="00E8094B" w:rsidP="00B859B3">
            <w:pPr>
              <w:pStyle w:val="Header"/>
              <w:tabs>
                <w:tab w:val="clear" w:pos="4320"/>
                <w:tab w:val="clear" w:pos="8640"/>
              </w:tabs>
              <w:rPr>
                <w:sz w:val="18"/>
                <w:szCs w:val="18"/>
              </w:rPr>
            </w:pPr>
            <w:r w:rsidRPr="00196996">
              <w:rPr>
                <w:sz w:val="18"/>
                <w:szCs w:val="18"/>
              </w:rPr>
              <w:t>NSCC Educational Equity Policy</w:t>
            </w:r>
          </w:p>
        </w:tc>
        <w:tc>
          <w:tcPr>
            <w:tcW w:w="5031" w:type="dxa"/>
            <w:shd w:val="clear" w:color="auto" w:fill="EDEDED" w:themeFill="accent3" w:themeFillTint="33"/>
            <w:vAlign w:val="center"/>
          </w:tcPr>
          <w:p w14:paraId="006A4D47" w14:textId="77777777" w:rsidR="008164BF" w:rsidRPr="00196996" w:rsidRDefault="008164BF" w:rsidP="00B859B3">
            <w:pPr>
              <w:pStyle w:val="Header"/>
              <w:tabs>
                <w:tab w:val="clear" w:pos="4320"/>
                <w:tab w:val="clear" w:pos="8640"/>
              </w:tabs>
              <w:rPr>
                <w:sz w:val="18"/>
                <w:szCs w:val="18"/>
              </w:rPr>
            </w:pPr>
          </w:p>
        </w:tc>
      </w:tr>
    </w:tbl>
    <w:p w14:paraId="23718FF0" w14:textId="77777777" w:rsidR="00F93F78" w:rsidRDefault="00F93F78" w:rsidP="005F4201">
      <w:pPr>
        <w:pStyle w:val="Header"/>
        <w:tabs>
          <w:tab w:val="clear" w:pos="4320"/>
          <w:tab w:val="clear" w:pos="8640"/>
        </w:tabs>
        <w:rPr>
          <w:i/>
          <w:sz w:val="20"/>
          <w:szCs w:val="20"/>
        </w:rPr>
      </w:pPr>
    </w:p>
    <w:p w14:paraId="02278666" w14:textId="77777777" w:rsidR="00FA08CE" w:rsidRDefault="00FA08CE" w:rsidP="005F4201">
      <w:pPr>
        <w:pStyle w:val="Header"/>
        <w:tabs>
          <w:tab w:val="clear" w:pos="4320"/>
          <w:tab w:val="clear" w:pos="8640"/>
        </w:tabs>
        <w:rPr>
          <w:i/>
          <w:sz w:val="20"/>
          <w:szCs w:val="20"/>
        </w:rPr>
      </w:pPr>
    </w:p>
    <w:p w14:paraId="415BB0E6"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9"/>
        <w:gridCol w:w="840"/>
        <w:gridCol w:w="906"/>
        <w:gridCol w:w="983"/>
        <w:gridCol w:w="891"/>
        <w:gridCol w:w="3341"/>
      </w:tblGrid>
      <w:tr w:rsidR="00754194" w:rsidRPr="00196996" w14:paraId="24A29E66" w14:textId="77777777" w:rsidTr="00473194">
        <w:trPr>
          <w:trHeight w:val="422"/>
        </w:trPr>
        <w:tc>
          <w:tcPr>
            <w:tcW w:w="2759" w:type="dxa"/>
            <w:shd w:val="clear" w:color="auto" w:fill="DBDBDB" w:themeFill="accent3" w:themeFillTint="66"/>
          </w:tcPr>
          <w:p w14:paraId="759E4A16" w14:textId="77777777" w:rsidR="00C15368" w:rsidRPr="00196996" w:rsidRDefault="00C15368" w:rsidP="0098683C">
            <w:pPr>
              <w:pStyle w:val="Header"/>
              <w:tabs>
                <w:tab w:val="clear" w:pos="4320"/>
                <w:tab w:val="clear" w:pos="8640"/>
              </w:tabs>
              <w:jc w:val="center"/>
              <w:rPr>
                <w:b/>
                <w:sz w:val="18"/>
                <w:szCs w:val="18"/>
              </w:rPr>
            </w:pPr>
          </w:p>
        </w:tc>
        <w:tc>
          <w:tcPr>
            <w:tcW w:w="3620" w:type="dxa"/>
            <w:gridSpan w:val="4"/>
            <w:shd w:val="clear" w:color="auto" w:fill="DBDBDB" w:themeFill="accent3" w:themeFillTint="66"/>
            <w:vAlign w:val="center"/>
          </w:tcPr>
          <w:p w14:paraId="548D195D" w14:textId="77777777" w:rsidR="00C15368" w:rsidRPr="00196996" w:rsidRDefault="00C15368" w:rsidP="00C15368">
            <w:pPr>
              <w:pStyle w:val="Header"/>
              <w:tabs>
                <w:tab w:val="clear" w:pos="4320"/>
                <w:tab w:val="clear" w:pos="8640"/>
              </w:tabs>
              <w:jc w:val="center"/>
              <w:rPr>
                <w:b/>
                <w:sz w:val="18"/>
                <w:szCs w:val="18"/>
              </w:rPr>
            </w:pPr>
            <w:r w:rsidRPr="00196996">
              <w:rPr>
                <w:b/>
                <w:sz w:val="18"/>
                <w:szCs w:val="18"/>
              </w:rPr>
              <w:t>Frequency</w:t>
            </w:r>
          </w:p>
        </w:tc>
        <w:tc>
          <w:tcPr>
            <w:tcW w:w="3341" w:type="dxa"/>
            <w:shd w:val="clear" w:color="auto" w:fill="DBDBDB" w:themeFill="accent3" w:themeFillTint="66"/>
          </w:tcPr>
          <w:p w14:paraId="4412E9DD" w14:textId="77777777" w:rsidR="00C15368" w:rsidRPr="00196996" w:rsidRDefault="00C15368" w:rsidP="0098683C">
            <w:pPr>
              <w:pStyle w:val="Header"/>
              <w:tabs>
                <w:tab w:val="clear" w:pos="4320"/>
                <w:tab w:val="clear" w:pos="8640"/>
              </w:tabs>
              <w:jc w:val="center"/>
              <w:rPr>
                <w:b/>
                <w:sz w:val="18"/>
                <w:szCs w:val="18"/>
              </w:rPr>
            </w:pPr>
          </w:p>
        </w:tc>
      </w:tr>
      <w:tr w:rsidR="00140F21" w:rsidRPr="00196996" w14:paraId="35CE6CE0" w14:textId="77777777" w:rsidTr="00473194">
        <w:trPr>
          <w:trHeight w:val="440"/>
        </w:trPr>
        <w:tc>
          <w:tcPr>
            <w:tcW w:w="2759" w:type="dxa"/>
            <w:shd w:val="clear" w:color="auto" w:fill="EDEDED" w:themeFill="accent3" w:themeFillTint="33"/>
            <w:vAlign w:val="center"/>
          </w:tcPr>
          <w:p w14:paraId="0DA3841A" w14:textId="77777777" w:rsidR="00371C44" w:rsidRPr="00196996" w:rsidRDefault="00371C44" w:rsidP="00C15368">
            <w:pPr>
              <w:pStyle w:val="Header"/>
              <w:tabs>
                <w:tab w:val="clear" w:pos="4320"/>
                <w:tab w:val="clear" w:pos="8640"/>
              </w:tabs>
              <w:jc w:val="center"/>
              <w:rPr>
                <w:b/>
                <w:sz w:val="18"/>
                <w:szCs w:val="18"/>
              </w:rPr>
            </w:pPr>
            <w:r w:rsidRPr="00196996">
              <w:rPr>
                <w:b/>
                <w:sz w:val="18"/>
                <w:szCs w:val="18"/>
              </w:rPr>
              <w:t>Types of checks</w:t>
            </w:r>
          </w:p>
        </w:tc>
        <w:tc>
          <w:tcPr>
            <w:tcW w:w="840" w:type="dxa"/>
            <w:shd w:val="clear" w:color="auto" w:fill="EDEDED" w:themeFill="accent3" w:themeFillTint="33"/>
            <w:vAlign w:val="center"/>
          </w:tcPr>
          <w:p w14:paraId="550F9324" w14:textId="77777777" w:rsidR="00371C44" w:rsidRPr="00196996" w:rsidRDefault="00371C44" w:rsidP="00C15368">
            <w:pPr>
              <w:pStyle w:val="Header"/>
              <w:tabs>
                <w:tab w:val="clear" w:pos="4320"/>
                <w:tab w:val="clear" w:pos="8640"/>
              </w:tabs>
              <w:jc w:val="center"/>
              <w:rPr>
                <w:b/>
                <w:sz w:val="18"/>
                <w:szCs w:val="18"/>
              </w:rPr>
            </w:pPr>
            <w:r w:rsidRPr="00196996">
              <w:rPr>
                <w:b/>
                <w:sz w:val="18"/>
                <w:szCs w:val="18"/>
              </w:rPr>
              <w:t>Daily</w:t>
            </w:r>
          </w:p>
        </w:tc>
        <w:tc>
          <w:tcPr>
            <w:tcW w:w="906" w:type="dxa"/>
            <w:shd w:val="clear" w:color="auto" w:fill="EDEDED" w:themeFill="accent3" w:themeFillTint="33"/>
            <w:vAlign w:val="center"/>
          </w:tcPr>
          <w:p w14:paraId="518CA0AC" w14:textId="77777777" w:rsidR="00371C44" w:rsidRPr="00196996" w:rsidRDefault="00371C44" w:rsidP="00C15368">
            <w:pPr>
              <w:pStyle w:val="Header"/>
              <w:tabs>
                <w:tab w:val="clear" w:pos="4320"/>
                <w:tab w:val="clear" w:pos="8640"/>
              </w:tabs>
              <w:jc w:val="center"/>
              <w:rPr>
                <w:b/>
                <w:sz w:val="18"/>
                <w:szCs w:val="18"/>
              </w:rPr>
            </w:pPr>
            <w:r w:rsidRPr="00196996">
              <w:rPr>
                <w:b/>
                <w:sz w:val="18"/>
                <w:szCs w:val="18"/>
              </w:rPr>
              <w:t>Weekly</w:t>
            </w:r>
          </w:p>
        </w:tc>
        <w:tc>
          <w:tcPr>
            <w:tcW w:w="983" w:type="dxa"/>
            <w:shd w:val="clear" w:color="auto" w:fill="EDEDED" w:themeFill="accent3" w:themeFillTint="33"/>
            <w:vAlign w:val="center"/>
          </w:tcPr>
          <w:p w14:paraId="1AFCC319" w14:textId="77777777" w:rsidR="00371C44" w:rsidRPr="00196996" w:rsidRDefault="00371C44" w:rsidP="00C15368">
            <w:pPr>
              <w:pStyle w:val="Header"/>
              <w:tabs>
                <w:tab w:val="clear" w:pos="4320"/>
                <w:tab w:val="clear" w:pos="8640"/>
              </w:tabs>
              <w:jc w:val="center"/>
              <w:rPr>
                <w:b/>
                <w:sz w:val="18"/>
                <w:szCs w:val="18"/>
              </w:rPr>
            </w:pPr>
            <w:r w:rsidRPr="00196996">
              <w:rPr>
                <w:b/>
                <w:sz w:val="18"/>
                <w:szCs w:val="18"/>
              </w:rPr>
              <w:t>Monthly</w:t>
            </w:r>
          </w:p>
        </w:tc>
        <w:tc>
          <w:tcPr>
            <w:tcW w:w="891" w:type="dxa"/>
            <w:shd w:val="clear" w:color="auto" w:fill="EDEDED" w:themeFill="accent3" w:themeFillTint="33"/>
            <w:vAlign w:val="center"/>
          </w:tcPr>
          <w:p w14:paraId="6DD55D09" w14:textId="77777777" w:rsidR="00371C44" w:rsidRPr="00196996" w:rsidRDefault="00371C44" w:rsidP="00C15368">
            <w:pPr>
              <w:pStyle w:val="Header"/>
              <w:tabs>
                <w:tab w:val="clear" w:pos="4320"/>
                <w:tab w:val="clear" w:pos="8640"/>
              </w:tabs>
              <w:jc w:val="center"/>
              <w:rPr>
                <w:b/>
                <w:sz w:val="18"/>
                <w:szCs w:val="18"/>
              </w:rPr>
            </w:pPr>
            <w:r w:rsidRPr="00196996">
              <w:rPr>
                <w:b/>
                <w:sz w:val="18"/>
                <w:szCs w:val="18"/>
              </w:rPr>
              <w:t>Rarely</w:t>
            </w:r>
          </w:p>
        </w:tc>
        <w:tc>
          <w:tcPr>
            <w:tcW w:w="3341" w:type="dxa"/>
            <w:shd w:val="clear" w:color="auto" w:fill="EDEDED" w:themeFill="accent3" w:themeFillTint="33"/>
            <w:vAlign w:val="center"/>
          </w:tcPr>
          <w:p w14:paraId="2D5F22FF" w14:textId="77777777" w:rsidR="00371C44" w:rsidRPr="00196996" w:rsidRDefault="00371C44" w:rsidP="00C15368">
            <w:pPr>
              <w:pStyle w:val="Header"/>
              <w:tabs>
                <w:tab w:val="clear" w:pos="4320"/>
                <w:tab w:val="clear" w:pos="8640"/>
              </w:tabs>
              <w:jc w:val="center"/>
              <w:rPr>
                <w:b/>
                <w:sz w:val="18"/>
                <w:szCs w:val="18"/>
              </w:rPr>
            </w:pPr>
            <w:r w:rsidRPr="00196996">
              <w:rPr>
                <w:b/>
                <w:sz w:val="18"/>
                <w:szCs w:val="18"/>
              </w:rPr>
              <w:t>Examples</w:t>
            </w:r>
          </w:p>
        </w:tc>
      </w:tr>
      <w:tr w:rsidR="00371C44" w:rsidRPr="00196996" w14:paraId="1DF0F1DE" w14:textId="77777777" w:rsidTr="00473194">
        <w:tc>
          <w:tcPr>
            <w:tcW w:w="2759" w:type="dxa"/>
          </w:tcPr>
          <w:p w14:paraId="4B3397DA" w14:textId="77777777" w:rsidR="00371C44" w:rsidRPr="00196996" w:rsidRDefault="00371C44" w:rsidP="008164BF">
            <w:pPr>
              <w:pStyle w:val="Header"/>
              <w:tabs>
                <w:tab w:val="clear" w:pos="4320"/>
                <w:tab w:val="clear" w:pos="8640"/>
              </w:tabs>
              <w:rPr>
                <w:sz w:val="18"/>
                <w:szCs w:val="18"/>
              </w:rPr>
            </w:pPr>
          </w:p>
          <w:p w14:paraId="1555752B" w14:textId="77777777" w:rsidR="00371C44" w:rsidRPr="00196996" w:rsidRDefault="00371C44" w:rsidP="008164BF">
            <w:pPr>
              <w:pStyle w:val="Header"/>
              <w:tabs>
                <w:tab w:val="clear" w:pos="4320"/>
                <w:tab w:val="clear" w:pos="8640"/>
              </w:tabs>
              <w:rPr>
                <w:sz w:val="18"/>
                <w:szCs w:val="18"/>
              </w:rPr>
            </w:pPr>
            <w:r w:rsidRPr="00196996">
              <w:rPr>
                <w:sz w:val="18"/>
                <w:szCs w:val="18"/>
              </w:rPr>
              <w:t>Most of work is checked</w:t>
            </w:r>
          </w:p>
        </w:tc>
        <w:tc>
          <w:tcPr>
            <w:tcW w:w="840" w:type="dxa"/>
            <w:vAlign w:val="center"/>
          </w:tcPr>
          <w:p w14:paraId="0A7CA67A"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273861460"/>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906" w:type="dxa"/>
            <w:vAlign w:val="center"/>
          </w:tcPr>
          <w:p w14:paraId="6B0B3E1B"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983" w:type="dxa"/>
            <w:vAlign w:val="center"/>
          </w:tcPr>
          <w:p w14:paraId="295A7CF5"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880012466"/>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891" w:type="dxa"/>
            <w:vAlign w:val="center"/>
          </w:tcPr>
          <w:p w14:paraId="0F789341" w14:textId="2CC28F2F"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299536613"/>
                <w14:checkbox>
                  <w14:checked w14:val="1"/>
                  <w14:checkedState w14:val="2612" w14:font="MS Gothic"/>
                  <w14:uncheckedState w14:val="2610" w14:font="MS Gothic"/>
                </w14:checkbox>
              </w:sdtPr>
              <w:sdtEndPr/>
              <w:sdtContent>
                <w:r w:rsidR="00D37705" w:rsidRPr="00196996">
                  <w:rPr>
                    <w:rFonts w:ascii="MS Gothic" w:eastAsia="MS Gothic" w:hAnsi="MS Gothic" w:cs="Arial" w:hint="eastAsia"/>
                    <w:b/>
                    <w:sz w:val="18"/>
                    <w:szCs w:val="18"/>
                    <w:lang w:val="en-GB"/>
                  </w:rPr>
                  <w:t>☒</w:t>
                </w:r>
              </w:sdtContent>
            </w:sdt>
          </w:p>
        </w:tc>
        <w:tc>
          <w:tcPr>
            <w:tcW w:w="3341" w:type="dxa"/>
            <w:vAlign w:val="center"/>
          </w:tcPr>
          <w:p w14:paraId="1FB5ECB2" w14:textId="77777777" w:rsidR="00371C44" w:rsidRPr="00196996" w:rsidRDefault="00371C44" w:rsidP="00C15368">
            <w:pPr>
              <w:pStyle w:val="Header"/>
              <w:tabs>
                <w:tab w:val="clear" w:pos="4320"/>
                <w:tab w:val="clear" w:pos="8640"/>
              </w:tabs>
              <w:rPr>
                <w:sz w:val="18"/>
                <w:szCs w:val="18"/>
              </w:rPr>
            </w:pPr>
          </w:p>
          <w:p w14:paraId="21463877" w14:textId="77777777" w:rsidR="00371C44" w:rsidRPr="00196996" w:rsidRDefault="00FA08CE" w:rsidP="00C15368">
            <w:pPr>
              <w:pStyle w:val="Header"/>
              <w:tabs>
                <w:tab w:val="clear" w:pos="4320"/>
                <w:tab w:val="clear" w:pos="8640"/>
              </w:tabs>
              <w:rPr>
                <w:sz w:val="18"/>
                <w:szCs w:val="18"/>
              </w:rPr>
            </w:pPr>
            <w:r w:rsidRPr="00196996">
              <w:rPr>
                <w:sz w:val="18"/>
                <w:szCs w:val="18"/>
              </w:rPr>
              <w:t>Day to day operations</w:t>
            </w:r>
          </w:p>
        </w:tc>
      </w:tr>
      <w:tr w:rsidR="00140F21" w:rsidRPr="00196996" w14:paraId="7F106EF5" w14:textId="77777777" w:rsidTr="00473194">
        <w:tc>
          <w:tcPr>
            <w:tcW w:w="2759" w:type="dxa"/>
            <w:shd w:val="clear" w:color="auto" w:fill="EDEDED" w:themeFill="accent3" w:themeFillTint="33"/>
          </w:tcPr>
          <w:p w14:paraId="3F7B93CF" w14:textId="77777777" w:rsidR="00371C44" w:rsidRPr="00196996" w:rsidRDefault="00371C44" w:rsidP="008164BF">
            <w:pPr>
              <w:pStyle w:val="Header"/>
              <w:tabs>
                <w:tab w:val="clear" w:pos="4320"/>
                <w:tab w:val="clear" w:pos="8640"/>
              </w:tabs>
              <w:rPr>
                <w:sz w:val="18"/>
                <w:szCs w:val="18"/>
              </w:rPr>
            </w:pPr>
          </w:p>
          <w:p w14:paraId="02E254F4" w14:textId="77777777" w:rsidR="00371C44" w:rsidRPr="00196996" w:rsidRDefault="00371C44" w:rsidP="008164BF">
            <w:pPr>
              <w:pStyle w:val="Header"/>
              <w:tabs>
                <w:tab w:val="clear" w:pos="4320"/>
                <w:tab w:val="clear" w:pos="8640"/>
              </w:tabs>
              <w:rPr>
                <w:sz w:val="18"/>
                <w:szCs w:val="18"/>
              </w:rPr>
            </w:pPr>
            <w:r w:rsidRPr="00196996">
              <w:rPr>
                <w:sz w:val="18"/>
                <w:szCs w:val="18"/>
              </w:rPr>
              <w:t>Work is checked periodically</w:t>
            </w:r>
          </w:p>
        </w:tc>
        <w:tc>
          <w:tcPr>
            <w:tcW w:w="840" w:type="dxa"/>
            <w:shd w:val="clear" w:color="auto" w:fill="EDEDED" w:themeFill="accent3" w:themeFillTint="33"/>
            <w:vAlign w:val="center"/>
          </w:tcPr>
          <w:p w14:paraId="3FE1C592"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center"/>
          </w:tcPr>
          <w:p w14:paraId="53653CF8"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38846252"/>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983" w:type="dxa"/>
            <w:shd w:val="clear" w:color="auto" w:fill="EDEDED" w:themeFill="accent3" w:themeFillTint="33"/>
            <w:vAlign w:val="center"/>
          </w:tcPr>
          <w:p w14:paraId="6DE0D925"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680168794"/>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c>
          <w:tcPr>
            <w:tcW w:w="891" w:type="dxa"/>
            <w:shd w:val="clear" w:color="auto" w:fill="EDEDED" w:themeFill="accent3" w:themeFillTint="33"/>
            <w:vAlign w:val="center"/>
          </w:tcPr>
          <w:p w14:paraId="65F76596"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267134952"/>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3341" w:type="dxa"/>
            <w:shd w:val="clear" w:color="auto" w:fill="EDEDED" w:themeFill="accent3" w:themeFillTint="33"/>
            <w:vAlign w:val="center"/>
          </w:tcPr>
          <w:p w14:paraId="5F012327" w14:textId="77777777" w:rsidR="00371C44" w:rsidRPr="00196996" w:rsidRDefault="00371C44" w:rsidP="00C15368">
            <w:pPr>
              <w:pStyle w:val="Header"/>
              <w:tabs>
                <w:tab w:val="clear" w:pos="4320"/>
                <w:tab w:val="clear" w:pos="8640"/>
              </w:tabs>
              <w:rPr>
                <w:sz w:val="18"/>
                <w:szCs w:val="18"/>
              </w:rPr>
            </w:pPr>
          </w:p>
          <w:p w14:paraId="43751E19" w14:textId="52CD659E" w:rsidR="00371C44" w:rsidRPr="00196996" w:rsidRDefault="00FA08CE" w:rsidP="00196996">
            <w:pPr>
              <w:pStyle w:val="Default"/>
              <w:rPr>
                <w:sz w:val="18"/>
                <w:szCs w:val="18"/>
              </w:rPr>
            </w:pPr>
            <w:r w:rsidRPr="00196996">
              <w:rPr>
                <w:sz w:val="18"/>
                <w:szCs w:val="18"/>
              </w:rPr>
              <w:t>Reporting on status of project, committees, initiatives. Varies depending on activities and as necessary</w:t>
            </w:r>
          </w:p>
        </w:tc>
      </w:tr>
      <w:tr w:rsidR="00371C44" w:rsidRPr="00196996" w14:paraId="2DA814FF" w14:textId="77777777" w:rsidTr="00473194">
        <w:tc>
          <w:tcPr>
            <w:tcW w:w="2759" w:type="dxa"/>
          </w:tcPr>
          <w:p w14:paraId="347DB0F4" w14:textId="77777777" w:rsidR="00371C44" w:rsidRPr="00196996" w:rsidRDefault="00371C44" w:rsidP="008164BF">
            <w:pPr>
              <w:pStyle w:val="Header"/>
              <w:tabs>
                <w:tab w:val="clear" w:pos="4320"/>
                <w:tab w:val="clear" w:pos="8640"/>
              </w:tabs>
              <w:rPr>
                <w:sz w:val="18"/>
                <w:szCs w:val="18"/>
              </w:rPr>
            </w:pPr>
          </w:p>
          <w:p w14:paraId="54FA5589" w14:textId="77777777" w:rsidR="00371C44" w:rsidRPr="00196996" w:rsidRDefault="00371C44" w:rsidP="008164BF">
            <w:pPr>
              <w:pStyle w:val="Header"/>
              <w:tabs>
                <w:tab w:val="clear" w:pos="4320"/>
                <w:tab w:val="clear" w:pos="8640"/>
              </w:tabs>
              <w:rPr>
                <w:sz w:val="18"/>
                <w:szCs w:val="18"/>
              </w:rPr>
            </w:pPr>
            <w:r w:rsidRPr="00196996">
              <w:rPr>
                <w:sz w:val="18"/>
                <w:szCs w:val="18"/>
              </w:rPr>
              <w:t>Only final versions/outputs are checked</w:t>
            </w:r>
          </w:p>
        </w:tc>
        <w:tc>
          <w:tcPr>
            <w:tcW w:w="840" w:type="dxa"/>
            <w:vAlign w:val="center"/>
          </w:tcPr>
          <w:p w14:paraId="22B03AE5"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906" w:type="dxa"/>
            <w:vAlign w:val="center"/>
          </w:tcPr>
          <w:p w14:paraId="5DD019AA"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909497948"/>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983" w:type="dxa"/>
            <w:vAlign w:val="center"/>
          </w:tcPr>
          <w:p w14:paraId="13756A9F"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228040389"/>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c>
          <w:tcPr>
            <w:tcW w:w="891" w:type="dxa"/>
            <w:vAlign w:val="center"/>
          </w:tcPr>
          <w:p w14:paraId="1A8823C4"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815398971"/>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3341" w:type="dxa"/>
            <w:vAlign w:val="center"/>
          </w:tcPr>
          <w:p w14:paraId="73D0CD0C" w14:textId="77777777" w:rsidR="00371C44" w:rsidRPr="00196996" w:rsidRDefault="00371C44" w:rsidP="00C15368">
            <w:pPr>
              <w:pStyle w:val="Header"/>
              <w:tabs>
                <w:tab w:val="clear" w:pos="4320"/>
                <w:tab w:val="clear" w:pos="8640"/>
              </w:tabs>
              <w:rPr>
                <w:sz w:val="18"/>
                <w:szCs w:val="18"/>
              </w:rPr>
            </w:pPr>
          </w:p>
          <w:p w14:paraId="2C574411" w14:textId="77777777" w:rsidR="00FA08CE" w:rsidRPr="00196996" w:rsidRDefault="00FA08CE" w:rsidP="00FA08CE">
            <w:pPr>
              <w:pStyle w:val="Header"/>
              <w:tabs>
                <w:tab w:val="clear" w:pos="4320"/>
                <w:tab w:val="clear" w:pos="8640"/>
              </w:tabs>
              <w:rPr>
                <w:sz w:val="18"/>
                <w:szCs w:val="18"/>
              </w:rPr>
            </w:pPr>
            <w:r w:rsidRPr="00196996">
              <w:rPr>
                <w:sz w:val="18"/>
                <w:szCs w:val="18"/>
              </w:rPr>
              <w:t>Reports, schedules</w:t>
            </w:r>
          </w:p>
          <w:p w14:paraId="2ADAF9A6" w14:textId="77777777" w:rsidR="00371C44" w:rsidRPr="00196996" w:rsidRDefault="00371C44" w:rsidP="00C15368">
            <w:pPr>
              <w:pStyle w:val="Header"/>
              <w:tabs>
                <w:tab w:val="clear" w:pos="4320"/>
                <w:tab w:val="clear" w:pos="8640"/>
              </w:tabs>
              <w:rPr>
                <w:sz w:val="18"/>
                <w:szCs w:val="18"/>
              </w:rPr>
            </w:pPr>
          </w:p>
        </w:tc>
      </w:tr>
      <w:tr w:rsidR="00140F21" w:rsidRPr="00196996" w14:paraId="1538E008" w14:textId="77777777" w:rsidTr="00473194">
        <w:tc>
          <w:tcPr>
            <w:tcW w:w="2759" w:type="dxa"/>
            <w:shd w:val="clear" w:color="auto" w:fill="EDEDED" w:themeFill="accent3" w:themeFillTint="33"/>
          </w:tcPr>
          <w:p w14:paraId="243A3D40" w14:textId="77777777" w:rsidR="00371C44" w:rsidRPr="00196996" w:rsidRDefault="00371C44" w:rsidP="008164BF">
            <w:pPr>
              <w:pStyle w:val="Header"/>
              <w:tabs>
                <w:tab w:val="clear" w:pos="4320"/>
                <w:tab w:val="clear" w:pos="8640"/>
              </w:tabs>
              <w:rPr>
                <w:sz w:val="18"/>
                <w:szCs w:val="18"/>
              </w:rPr>
            </w:pPr>
          </w:p>
          <w:p w14:paraId="694C8615" w14:textId="77777777" w:rsidR="00371C44" w:rsidRPr="00196996" w:rsidRDefault="00371C44" w:rsidP="008164BF">
            <w:pPr>
              <w:pStyle w:val="Header"/>
              <w:tabs>
                <w:tab w:val="clear" w:pos="4320"/>
                <w:tab w:val="clear" w:pos="8640"/>
              </w:tabs>
              <w:rPr>
                <w:sz w:val="18"/>
                <w:szCs w:val="18"/>
              </w:rPr>
            </w:pPr>
            <w:r w:rsidRPr="00196996">
              <w:rPr>
                <w:sz w:val="18"/>
                <w:szCs w:val="18"/>
              </w:rPr>
              <w:t>Oral progress reports are requested from you</w:t>
            </w:r>
          </w:p>
        </w:tc>
        <w:tc>
          <w:tcPr>
            <w:tcW w:w="840" w:type="dxa"/>
            <w:shd w:val="clear" w:color="auto" w:fill="EDEDED" w:themeFill="accent3" w:themeFillTint="33"/>
            <w:vAlign w:val="center"/>
          </w:tcPr>
          <w:p w14:paraId="37C0B88F"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617259439"/>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center"/>
          </w:tcPr>
          <w:p w14:paraId="7775131F"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292956986"/>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c>
          <w:tcPr>
            <w:tcW w:w="983" w:type="dxa"/>
            <w:shd w:val="clear" w:color="auto" w:fill="EDEDED" w:themeFill="accent3" w:themeFillTint="33"/>
            <w:vAlign w:val="center"/>
          </w:tcPr>
          <w:p w14:paraId="616B8FE9"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309394699"/>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891" w:type="dxa"/>
            <w:shd w:val="clear" w:color="auto" w:fill="EDEDED" w:themeFill="accent3" w:themeFillTint="33"/>
            <w:vAlign w:val="center"/>
          </w:tcPr>
          <w:p w14:paraId="767CBD06"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3341" w:type="dxa"/>
            <w:shd w:val="clear" w:color="auto" w:fill="EDEDED" w:themeFill="accent3" w:themeFillTint="33"/>
            <w:vAlign w:val="center"/>
          </w:tcPr>
          <w:p w14:paraId="2A6C9826" w14:textId="77777777" w:rsidR="00371C44" w:rsidRPr="00196996" w:rsidRDefault="00FA08CE" w:rsidP="00C15368">
            <w:pPr>
              <w:pStyle w:val="Header"/>
              <w:tabs>
                <w:tab w:val="clear" w:pos="4320"/>
                <w:tab w:val="clear" w:pos="8640"/>
              </w:tabs>
              <w:rPr>
                <w:sz w:val="18"/>
                <w:szCs w:val="18"/>
              </w:rPr>
            </w:pPr>
            <w:r w:rsidRPr="00196996">
              <w:rPr>
                <w:sz w:val="18"/>
                <w:szCs w:val="18"/>
              </w:rPr>
              <w:t>Bi-weekly meetings</w:t>
            </w:r>
          </w:p>
          <w:p w14:paraId="2315C525" w14:textId="77777777" w:rsidR="00371C44" w:rsidRPr="00196996" w:rsidRDefault="00371C44" w:rsidP="00C15368">
            <w:pPr>
              <w:pStyle w:val="Header"/>
              <w:tabs>
                <w:tab w:val="clear" w:pos="4320"/>
                <w:tab w:val="clear" w:pos="8640"/>
              </w:tabs>
              <w:rPr>
                <w:sz w:val="18"/>
                <w:szCs w:val="18"/>
              </w:rPr>
            </w:pPr>
          </w:p>
        </w:tc>
      </w:tr>
      <w:tr w:rsidR="00371C44" w:rsidRPr="00196996" w14:paraId="16411CA3" w14:textId="77777777" w:rsidTr="00473194">
        <w:tc>
          <w:tcPr>
            <w:tcW w:w="2759" w:type="dxa"/>
          </w:tcPr>
          <w:p w14:paraId="41F7403D" w14:textId="77777777" w:rsidR="00371C44" w:rsidRPr="00196996" w:rsidRDefault="00371C44" w:rsidP="008164BF">
            <w:pPr>
              <w:pStyle w:val="Header"/>
              <w:tabs>
                <w:tab w:val="clear" w:pos="4320"/>
                <w:tab w:val="clear" w:pos="8640"/>
              </w:tabs>
              <w:rPr>
                <w:sz w:val="18"/>
                <w:szCs w:val="18"/>
              </w:rPr>
            </w:pPr>
          </w:p>
          <w:p w14:paraId="456839E1" w14:textId="77777777" w:rsidR="00371C44" w:rsidRPr="00196996" w:rsidRDefault="00371C44" w:rsidP="008164BF">
            <w:pPr>
              <w:pStyle w:val="Header"/>
              <w:tabs>
                <w:tab w:val="clear" w:pos="4320"/>
                <w:tab w:val="clear" w:pos="8640"/>
              </w:tabs>
              <w:rPr>
                <w:sz w:val="18"/>
                <w:szCs w:val="18"/>
              </w:rPr>
            </w:pPr>
            <w:r w:rsidRPr="00196996">
              <w:rPr>
                <w:sz w:val="18"/>
                <w:szCs w:val="18"/>
              </w:rPr>
              <w:t>Discussion with manager/leader</w:t>
            </w:r>
          </w:p>
        </w:tc>
        <w:tc>
          <w:tcPr>
            <w:tcW w:w="840" w:type="dxa"/>
            <w:vAlign w:val="center"/>
          </w:tcPr>
          <w:p w14:paraId="4A813EC9" w14:textId="0FF20599"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515879897"/>
                <w14:checkbox>
                  <w14:checked w14:val="1"/>
                  <w14:checkedState w14:val="2612" w14:font="MS Gothic"/>
                  <w14:uncheckedState w14:val="2610" w14:font="MS Gothic"/>
                </w14:checkbox>
              </w:sdtPr>
              <w:sdtEndPr/>
              <w:sdtContent>
                <w:r w:rsidR="00196996">
                  <w:rPr>
                    <w:rFonts w:ascii="MS Gothic" w:eastAsia="MS Gothic" w:hAnsi="MS Gothic" w:cs="Arial" w:hint="eastAsia"/>
                    <w:b/>
                    <w:sz w:val="18"/>
                    <w:szCs w:val="18"/>
                    <w:lang w:val="en-GB"/>
                  </w:rPr>
                  <w:t>☒</w:t>
                </w:r>
              </w:sdtContent>
            </w:sdt>
          </w:p>
        </w:tc>
        <w:tc>
          <w:tcPr>
            <w:tcW w:w="906" w:type="dxa"/>
            <w:vAlign w:val="center"/>
          </w:tcPr>
          <w:p w14:paraId="5B527AE3"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220564027"/>
                <w14:checkbox>
                  <w14:checked w14:val="1"/>
                  <w14:checkedState w14:val="2612" w14:font="MS Gothic"/>
                  <w14:uncheckedState w14:val="2610" w14:font="MS Gothic"/>
                </w14:checkbox>
              </w:sdtPr>
              <w:sdtEndPr/>
              <w:sdtContent>
                <w:r w:rsidR="00FA08CE" w:rsidRPr="00196996">
                  <w:rPr>
                    <w:rFonts w:ascii="MS Gothic" w:eastAsia="MS Gothic" w:hAnsi="MS Gothic" w:cs="Arial" w:hint="eastAsia"/>
                    <w:b/>
                    <w:sz w:val="18"/>
                    <w:szCs w:val="18"/>
                    <w:lang w:val="en-GB"/>
                  </w:rPr>
                  <w:t>☒</w:t>
                </w:r>
              </w:sdtContent>
            </w:sdt>
          </w:p>
        </w:tc>
        <w:tc>
          <w:tcPr>
            <w:tcW w:w="983" w:type="dxa"/>
            <w:vAlign w:val="center"/>
          </w:tcPr>
          <w:p w14:paraId="06413674"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021081865"/>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891" w:type="dxa"/>
            <w:vAlign w:val="center"/>
          </w:tcPr>
          <w:p w14:paraId="0ED2A768"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3341" w:type="dxa"/>
            <w:vAlign w:val="center"/>
          </w:tcPr>
          <w:p w14:paraId="426CFB27" w14:textId="77777777" w:rsidR="00371C44" w:rsidRPr="00196996" w:rsidRDefault="00FA08CE" w:rsidP="00C15368">
            <w:pPr>
              <w:pStyle w:val="Header"/>
              <w:tabs>
                <w:tab w:val="clear" w:pos="4320"/>
                <w:tab w:val="clear" w:pos="8640"/>
              </w:tabs>
              <w:rPr>
                <w:sz w:val="18"/>
                <w:szCs w:val="18"/>
              </w:rPr>
            </w:pPr>
            <w:r w:rsidRPr="00196996">
              <w:rPr>
                <w:sz w:val="18"/>
                <w:szCs w:val="18"/>
              </w:rPr>
              <w:t>Bi-weekly meetings</w:t>
            </w:r>
          </w:p>
          <w:p w14:paraId="69EBCDC0" w14:textId="77777777" w:rsidR="00371C44" w:rsidRPr="00196996" w:rsidRDefault="00371C44" w:rsidP="00C15368">
            <w:pPr>
              <w:pStyle w:val="Header"/>
              <w:tabs>
                <w:tab w:val="clear" w:pos="4320"/>
                <w:tab w:val="clear" w:pos="8640"/>
              </w:tabs>
              <w:rPr>
                <w:sz w:val="18"/>
                <w:szCs w:val="18"/>
              </w:rPr>
            </w:pPr>
          </w:p>
        </w:tc>
      </w:tr>
      <w:tr w:rsidR="00140F21" w:rsidRPr="00196996" w14:paraId="7267A5E3" w14:textId="77777777" w:rsidTr="00473194">
        <w:tc>
          <w:tcPr>
            <w:tcW w:w="2759" w:type="dxa"/>
            <w:shd w:val="clear" w:color="auto" w:fill="EDEDED" w:themeFill="accent3" w:themeFillTint="33"/>
          </w:tcPr>
          <w:p w14:paraId="5AF4638B" w14:textId="77777777" w:rsidR="00371C44" w:rsidRPr="00196996" w:rsidRDefault="00371C44" w:rsidP="008164BF">
            <w:pPr>
              <w:pStyle w:val="Header"/>
              <w:tabs>
                <w:tab w:val="clear" w:pos="4320"/>
                <w:tab w:val="clear" w:pos="8640"/>
              </w:tabs>
              <w:rPr>
                <w:sz w:val="18"/>
                <w:szCs w:val="18"/>
              </w:rPr>
            </w:pPr>
          </w:p>
          <w:p w14:paraId="6C9BAC87" w14:textId="77777777" w:rsidR="00371C44" w:rsidRPr="00196996" w:rsidRDefault="00371C44" w:rsidP="008164BF">
            <w:pPr>
              <w:pStyle w:val="Header"/>
              <w:tabs>
                <w:tab w:val="clear" w:pos="4320"/>
                <w:tab w:val="clear" w:pos="8640"/>
              </w:tabs>
              <w:rPr>
                <w:sz w:val="18"/>
                <w:szCs w:val="18"/>
              </w:rPr>
            </w:pPr>
            <w:r w:rsidRPr="00196996">
              <w:rPr>
                <w:sz w:val="18"/>
                <w:szCs w:val="18"/>
              </w:rPr>
              <w:t>Statistical Reports</w:t>
            </w:r>
          </w:p>
        </w:tc>
        <w:tc>
          <w:tcPr>
            <w:tcW w:w="840" w:type="dxa"/>
            <w:shd w:val="clear" w:color="auto" w:fill="EDEDED" w:themeFill="accent3" w:themeFillTint="33"/>
            <w:vAlign w:val="center"/>
          </w:tcPr>
          <w:p w14:paraId="2B369980"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1640408063"/>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center"/>
          </w:tcPr>
          <w:p w14:paraId="68AB910C" w14:textId="77777777"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485326054"/>
                <w14:checkbox>
                  <w14:checked w14:val="0"/>
                  <w14:checkedState w14:val="2612" w14:font="MS Gothic"/>
                  <w14:uncheckedState w14:val="2610" w14:font="MS Gothic"/>
                </w14:checkbox>
              </w:sdtPr>
              <w:sdtEndPr/>
              <w:sdtContent>
                <w:r w:rsidR="00C15368" w:rsidRPr="00196996">
                  <w:rPr>
                    <w:rFonts w:ascii="MS Gothic" w:eastAsia="MS Gothic" w:hAnsi="MS Gothic" w:cs="Arial" w:hint="eastAsia"/>
                    <w:b/>
                    <w:sz w:val="18"/>
                    <w:szCs w:val="18"/>
                    <w:lang w:val="en-GB"/>
                  </w:rPr>
                  <w:t>☐</w:t>
                </w:r>
              </w:sdtContent>
            </w:sdt>
          </w:p>
        </w:tc>
        <w:tc>
          <w:tcPr>
            <w:tcW w:w="983" w:type="dxa"/>
            <w:shd w:val="clear" w:color="auto" w:fill="EDEDED" w:themeFill="accent3" w:themeFillTint="33"/>
            <w:vAlign w:val="center"/>
          </w:tcPr>
          <w:p w14:paraId="18E8797D" w14:textId="1F8B60BA"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896505789"/>
                <w14:checkbox>
                  <w14:checked w14:val="1"/>
                  <w14:checkedState w14:val="2612" w14:font="MS Gothic"/>
                  <w14:uncheckedState w14:val="2610" w14:font="MS Gothic"/>
                </w14:checkbox>
              </w:sdtPr>
              <w:sdtEndPr/>
              <w:sdtContent>
                <w:r w:rsidR="004A4EE3" w:rsidRPr="00196996">
                  <w:rPr>
                    <w:rFonts w:ascii="MS Gothic" w:eastAsia="MS Gothic" w:hAnsi="MS Gothic" w:cs="Arial" w:hint="eastAsia"/>
                    <w:b/>
                    <w:sz w:val="18"/>
                    <w:szCs w:val="18"/>
                    <w:lang w:val="en-GB"/>
                  </w:rPr>
                  <w:t>☒</w:t>
                </w:r>
              </w:sdtContent>
            </w:sdt>
          </w:p>
        </w:tc>
        <w:tc>
          <w:tcPr>
            <w:tcW w:w="891" w:type="dxa"/>
            <w:shd w:val="clear" w:color="auto" w:fill="EDEDED" w:themeFill="accent3" w:themeFillTint="33"/>
            <w:vAlign w:val="center"/>
          </w:tcPr>
          <w:p w14:paraId="29897B1E" w14:textId="15163ACA" w:rsidR="00371C44" w:rsidRPr="00196996" w:rsidRDefault="006E164F" w:rsidP="00C15368">
            <w:pPr>
              <w:pStyle w:val="Header"/>
              <w:tabs>
                <w:tab w:val="clear" w:pos="4320"/>
                <w:tab w:val="clear" w:pos="8640"/>
              </w:tabs>
              <w:jc w:val="center"/>
              <w:rPr>
                <w:sz w:val="18"/>
                <w:szCs w:val="18"/>
              </w:rPr>
            </w:pPr>
            <w:sdt>
              <w:sdtPr>
                <w:rPr>
                  <w:rFonts w:cs="Arial"/>
                  <w:b/>
                  <w:sz w:val="18"/>
                  <w:szCs w:val="18"/>
                  <w:lang w:val="en-GB"/>
                </w:rPr>
                <w:id w:val="858473712"/>
                <w14:checkbox>
                  <w14:checked w14:val="0"/>
                  <w14:checkedState w14:val="2612" w14:font="MS Gothic"/>
                  <w14:uncheckedState w14:val="2610" w14:font="MS Gothic"/>
                </w14:checkbox>
              </w:sdtPr>
              <w:sdtEndPr/>
              <w:sdtContent>
                <w:r w:rsidR="004A4EE3" w:rsidRPr="00196996">
                  <w:rPr>
                    <w:rFonts w:ascii="MS Gothic" w:eastAsia="MS Gothic" w:hAnsi="MS Gothic" w:cs="Arial" w:hint="eastAsia"/>
                    <w:b/>
                    <w:sz w:val="18"/>
                    <w:szCs w:val="18"/>
                    <w:lang w:val="en-GB"/>
                  </w:rPr>
                  <w:t>☐</w:t>
                </w:r>
              </w:sdtContent>
            </w:sdt>
          </w:p>
        </w:tc>
        <w:tc>
          <w:tcPr>
            <w:tcW w:w="3341" w:type="dxa"/>
            <w:shd w:val="clear" w:color="auto" w:fill="EDEDED" w:themeFill="accent3" w:themeFillTint="33"/>
            <w:vAlign w:val="center"/>
          </w:tcPr>
          <w:p w14:paraId="6013CB35" w14:textId="0B8E2E90" w:rsidR="00371C44" w:rsidRPr="00196996" w:rsidRDefault="006F5DDC" w:rsidP="007D553A">
            <w:pPr>
              <w:pStyle w:val="Header"/>
              <w:tabs>
                <w:tab w:val="clear" w:pos="4320"/>
                <w:tab w:val="clear" w:pos="8640"/>
              </w:tabs>
              <w:rPr>
                <w:sz w:val="18"/>
                <w:szCs w:val="18"/>
              </w:rPr>
            </w:pPr>
            <w:r w:rsidRPr="00196996">
              <w:rPr>
                <w:sz w:val="18"/>
                <w:szCs w:val="18"/>
              </w:rPr>
              <w:t>Monthly updates and end of term reports</w:t>
            </w:r>
          </w:p>
        </w:tc>
      </w:tr>
      <w:tr w:rsidR="00B5151B" w:rsidRPr="00196996" w14:paraId="71BAA4AA" w14:textId="77777777" w:rsidTr="00473194">
        <w:trPr>
          <w:trHeight w:val="413"/>
        </w:trPr>
        <w:tc>
          <w:tcPr>
            <w:tcW w:w="2759" w:type="dxa"/>
            <w:shd w:val="clear" w:color="auto" w:fill="FFFFFF" w:themeFill="background1"/>
            <w:vAlign w:val="bottom"/>
          </w:tcPr>
          <w:p w14:paraId="0D53FC6A" w14:textId="77777777" w:rsidR="00F93F78" w:rsidRPr="00196996" w:rsidRDefault="00F93F78" w:rsidP="008164BF">
            <w:pPr>
              <w:pStyle w:val="Header"/>
              <w:tabs>
                <w:tab w:val="clear" w:pos="4320"/>
                <w:tab w:val="clear" w:pos="8640"/>
              </w:tabs>
              <w:rPr>
                <w:sz w:val="18"/>
                <w:szCs w:val="18"/>
              </w:rPr>
            </w:pPr>
            <w:r w:rsidRPr="00196996">
              <w:rPr>
                <w:sz w:val="18"/>
                <w:szCs w:val="18"/>
              </w:rPr>
              <w:t>Other (please specify)</w:t>
            </w:r>
          </w:p>
        </w:tc>
        <w:tc>
          <w:tcPr>
            <w:tcW w:w="840" w:type="dxa"/>
            <w:shd w:val="clear" w:color="auto" w:fill="FFFFFF" w:themeFill="background1"/>
            <w:vAlign w:val="center"/>
          </w:tcPr>
          <w:p w14:paraId="6A07273A" w14:textId="77777777" w:rsidR="00F93F78" w:rsidRPr="00196996" w:rsidRDefault="006E164F" w:rsidP="00C15368">
            <w:pPr>
              <w:pStyle w:val="Header"/>
              <w:tabs>
                <w:tab w:val="clear" w:pos="4320"/>
                <w:tab w:val="clear" w:pos="8640"/>
              </w:tabs>
              <w:jc w:val="center"/>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EndPr/>
              <w:sdtContent>
                <w:r w:rsidR="00F93F78" w:rsidRPr="00196996">
                  <w:rPr>
                    <w:rFonts w:ascii="MS Gothic" w:eastAsia="MS Gothic" w:hAnsi="MS Gothic" w:cs="Arial" w:hint="eastAsia"/>
                    <w:b/>
                    <w:sz w:val="18"/>
                    <w:szCs w:val="18"/>
                    <w:lang w:val="en-GB"/>
                  </w:rPr>
                  <w:t>☐</w:t>
                </w:r>
              </w:sdtContent>
            </w:sdt>
          </w:p>
        </w:tc>
        <w:tc>
          <w:tcPr>
            <w:tcW w:w="906" w:type="dxa"/>
            <w:shd w:val="clear" w:color="auto" w:fill="FFFFFF" w:themeFill="background1"/>
            <w:vAlign w:val="center"/>
          </w:tcPr>
          <w:p w14:paraId="2F78C92B" w14:textId="77777777" w:rsidR="00F93F78" w:rsidRPr="00196996" w:rsidRDefault="006E164F" w:rsidP="00C15368">
            <w:pPr>
              <w:pStyle w:val="Header"/>
              <w:tabs>
                <w:tab w:val="clear" w:pos="4320"/>
                <w:tab w:val="clear" w:pos="8640"/>
              </w:tabs>
              <w:jc w:val="center"/>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EndPr/>
              <w:sdtContent>
                <w:r w:rsidR="00F93F78" w:rsidRPr="00196996">
                  <w:rPr>
                    <w:rFonts w:ascii="MS Gothic" w:eastAsia="MS Gothic" w:hAnsi="MS Gothic" w:cs="Arial" w:hint="eastAsia"/>
                    <w:b/>
                    <w:sz w:val="18"/>
                    <w:szCs w:val="18"/>
                    <w:lang w:val="en-GB"/>
                  </w:rPr>
                  <w:t>☐</w:t>
                </w:r>
              </w:sdtContent>
            </w:sdt>
          </w:p>
        </w:tc>
        <w:tc>
          <w:tcPr>
            <w:tcW w:w="983" w:type="dxa"/>
            <w:shd w:val="clear" w:color="auto" w:fill="FFFFFF" w:themeFill="background1"/>
            <w:vAlign w:val="center"/>
          </w:tcPr>
          <w:p w14:paraId="47CA3C14" w14:textId="77777777" w:rsidR="00F93F78" w:rsidRPr="00196996" w:rsidRDefault="006E164F" w:rsidP="00C15368">
            <w:pPr>
              <w:pStyle w:val="Header"/>
              <w:tabs>
                <w:tab w:val="clear" w:pos="4320"/>
                <w:tab w:val="clear" w:pos="8640"/>
              </w:tabs>
              <w:jc w:val="center"/>
              <w:rPr>
                <w:rFonts w:cs="Arial"/>
                <w:b/>
                <w:sz w:val="18"/>
                <w:szCs w:val="18"/>
                <w:lang w:val="en-GB"/>
              </w:rPr>
            </w:pPr>
            <w:sdt>
              <w:sdtPr>
                <w:rPr>
                  <w:rFonts w:cs="Arial"/>
                  <w:b/>
                  <w:sz w:val="18"/>
                  <w:szCs w:val="18"/>
                  <w:lang w:val="en-GB"/>
                </w:rPr>
                <w:id w:val="1192336339"/>
                <w14:checkbox>
                  <w14:checked w14:val="1"/>
                  <w14:checkedState w14:val="2612" w14:font="MS Gothic"/>
                  <w14:uncheckedState w14:val="2610" w14:font="MS Gothic"/>
                </w14:checkbox>
              </w:sdtPr>
              <w:sdtEndPr/>
              <w:sdtContent>
                <w:r w:rsidR="0080537C" w:rsidRPr="00196996">
                  <w:rPr>
                    <w:rFonts w:ascii="MS Gothic" w:eastAsia="MS Gothic" w:hAnsi="MS Gothic" w:cs="Arial" w:hint="eastAsia"/>
                    <w:b/>
                    <w:sz w:val="18"/>
                    <w:szCs w:val="18"/>
                    <w:lang w:val="en-GB"/>
                  </w:rPr>
                  <w:t>☒</w:t>
                </w:r>
              </w:sdtContent>
            </w:sdt>
          </w:p>
        </w:tc>
        <w:tc>
          <w:tcPr>
            <w:tcW w:w="891" w:type="dxa"/>
            <w:shd w:val="clear" w:color="auto" w:fill="FFFFFF" w:themeFill="background1"/>
            <w:vAlign w:val="center"/>
          </w:tcPr>
          <w:p w14:paraId="346FB3B7" w14:textId="77777777" w:rsidR="00F93F78" w:rsidRPr="00196996" w:rsidRDefault="006E164F" w:rsidP="00C15368">
            <w:pPr>
              <w:pStyle w:val="Header"/>
              <w:tabs>
                <w:tab w:val="clear" w:pos="4320"/>
                <w:tab w:val="clear" w:pos="8640"/>
              </w:tabs>
              <w:jc w:val="center"/>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EndPr/>
              <w:sdtContent>
                <w:r w:rsidR="00F93F78" w:rsidRPr="00196996">
                  <w:rPr>
                    <w:rFonts w:ascii="MS Gothic" w:eastAsia="MS Gothic" w:hAnsi="MS Gothic" w:cs="Arial" w:hint="eastAsia"/>
                    <w:b/>
                    <w:sz w:val="18"/>
                    <w:szCs w:val="18"/>
                    <w:lang w:val="en-GB"/>
                  </w:rPr>
                  <w:t>☐</w:t>
                </w:r>
              </w:sdtContent>
            </w:sdt>
          </w:p>
        </w:tc>
        <w:tc>
          <w:tcPr>
            <w:tcW w:w="3341" w:type="dxa"/>
            <w:shd w:val="clear" w:color="auto" w:fill="FFFFFF" w:themeFill="background1"/>
            <w:vAlign w:val="center"/>
          </w:tcPr>
          <w:p w14:paraId="3C4E5543" w14:textId="77777777" w:rsidR="0080537C" w:rsidRPr="00196996" w:rsidRDefault="0080537C" w:rsidP="0080537C">
            <w:pPr>
              <w:pStyle w:val="Header"/>
              <w:tabs>
                <w:tab w:val="clear" w:pos="4320"/>
                <w:tab w:val="clear" w:pos="8640"/>
              </w:tabs>
              <w:rPr>
                <w:sz w:val="18"/>
                <w:szCs w:val="18"/>
              </w:rPr>
            </w:pPr>
            <w:r w:rsidRPr="00196996">
              <w:rPr>
                <w:sz w:val="18"/>
                <w:szCs w:val="18"/>
              </w:rPr>
              <w:t>Activity reports, project plans/updates</w:t>
            </w:r>
          </w:p>
          <w:p w14:paraId="2429C6C1" w14:textId="77777777" w:rsidR="00F93F78" w:rsidRPr="00196996" w:rsidRDefault="00F93F78" w:rsidP="00C15368">
            <w:pPr>
              <w:pStyle w:val="Header"/>
              <w:tabs>
                <w:tab w:val="clear" w:pos="4320"/>
                <w:tab w:val="clear" w:pos="8640"/>
              </w:tabs>
              <w:rPr>
                <w:sz w:val="18"/>
                <w:szCs w:val="18"/>
              </w:rPr>
            </w:pPr>
          </w:p>
        </w:tc>
      </w:tr>
    </w:tbl>
    <w:p w14:paraId="204C03B2" w14:textId="44C4370B" w:rsidR="0080537C" w:rsidRDefault="0080537C" w:rsidP="00F93F78">
      <w:pPr>
        <w:pStyle w:val="Header"/>
        <w:tabs>
          <w:tab w:val="clear" w:pos="4320"/>
          <w:tab w:val="clear" w:pos="8640"/>
        </w:tabs>
        <w:rPr>
          <w:i/>
          <w:sz w:val="20"/>
          <w:szCs w:val="20"/>
        </w:rPr>
      </w:pPr>
    </w:p>
    <w:p w14:paraId="36807BE3" w14:textId="7A1D739A" w:rsidR="00196996" w:rsidRDefault="00196996" w:rsidP="00F93F78">
      <w:pPr>
        <w:pStyle w:val="Header"/>
        <w:tabs>
          <w:tab w:val="clear" w:pos="4320"/>
          <w:tab w:val="clear" w:pos="8640"/>
        </w:tabs>
        <w:rPr>
          <w:i/>
          <w:sz w:val="20"/>
          <w:szCs w:val="20"/>
        </w:rPr>
      </w:pPr>
    </w:p>
    <w:p w14:paraId="56E8C75E" w14:textId="3B3534B2" w:rsidR="00196996" w:rsidRDefault="00196996" w:rsidP="00F93F78">
      <w:pPr>
        <w:pStyle w:val="Header"/>
        <w:tabs>
          <w:tab w:val="clear" w:pos="4320"/>
          <w:tab w:val="clear" w:pos="8640"/>
        </w:tabs>
        <w:rPr>
          <w:i/>
          <w:sz w:val="20"/>
          <w:szCs w:val="20"/>
        </w:rPr>
      </w:pPr>
    </w:p>
    <w:p w14:paraId="03335873" w14:textId="63D4E7B3" w:rsidR="00196996" w:rsidRDefault="00196996" w:rsidP="00F93F78">
      <w:pPr>
        <w:pStyle w:val="Header"/>
        <w:tabs>
          <w:tab w:val="clear" w:pos="4320"/>
          <w:tab w:val="clear" w:pos="8640"/>
        </w:tabs>
        <w:rPr>
          <w:i/>
          <w:sz w:val="20"/>
          <w:szCs w:val="20"/>
        </w:rPr>
      </w:pPr>
    </w:p>
    <w:p w14:paraId="79C9B982" w14:textId="77777777" w:rsidR="00196996" w:rsidRDefault="00196996" w:rsidP="00F93F78">
      <w:pPr>
        <w:pStyle w:val="Header"/>
        <w:tabs>
          <w:tab w:val="clear" w:pos="4320"/>
          <w:tab w:val="clear" w:pos="8640"/>
        </w:tabs>
        <w:rPr>
          <w:i/>
          <w:sz w:val="20"/>
          <w:szCs w:val="20"/>
        </w:rPr>
      </w:pPr>
    </w:p>
    <w:p w14:paraId="1F3699E9" w14:textId="77777777" w:rsidR="00371C44" w:rsidRPr="00F93F78" w:rsidRDefault="00692CDE" w:rsidP="00F93F78">
      <w:pPr>
        <w:pStyle w:val="Header"/>
        <w:tabs>
          <w:tab w:val="clear" w:pos="4320"/>
          <w:tab w:val="clear" w:pos="8640"/>
        </w:tabs>
        <w:rPr>
          <w:i/>
          <w:sz w:val="20"/>
          <w:szCs w:val="20"/>
        </w:rPr>
      </w:pPr>
      <w:r w:rsidRPr="00A56C03">
        <w:rPr>
          <w:i/>
          <w:sz w:val="20"/>
          <w:szCs w:val="20"/>
        </w:rPr>
        <w:lastRenderedPageBreak/>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196996" w14:paraId="5C4F0D63" w14:textId="77777777" w:rsidTr="00FA7DAD">
        <w:trPr>
          <w:trHeight w:val="343"/>
        </w:trPr>
        <w:tc>
          <w:tcPr>
            <w:tcW w:w="908" w:type="dxa"/>
            <w:shd w:val="clear" w:color="auto" w:fill="EDEDED" w:themeFill="accent3" w:themeFillTint="33"/>
            <w:vAlign w:val="center"/>
          </w:tcPr>
          <w:p w14:paraId="0CBB35BF" w14:textId="40562492" w:rsidR="00371C44" w:rsidRPr="00196996" w:rsidRDefault="006E164F" w:rsidP="009626FF">
            <w:pPr>
              <w:pStyle w:val="Header"/>
              <w:tabs>
                <w:tab w:val="clear" w:pos="4320"/>
                <w:tab w:val="clear" w:pos="8640"/>
              </w:tabs>
              <w:jc w:val="center"/>
              <w:rPr>
                <w:sz w:val="18"/>
                <w:szCs w:val="18"/>
              </w:rPr>
            </w:pPr>
            <w:sdt>
              <w:sdtPr>
                <w:rPr>
                  <w:rFonts w:cs="Arial"/>
                  <w:b/>
                  <w:sz w:val="18"/>
                  <w:szCs w:val="18"/>
                  <w:lang w:val="en-GB"/>
                </w:rPr>
                <w:id w:val="-191918185"/>
                <w14:checkbox>
                  <w14:checked w14:val="1"/>
                  <w14:checkedState w14:val="2612" w14:font="MS Gothic"/>
                  <w14:uncheckedState w14:val="2610" w14:font="MS Gothic"/>
                </w14:checkbox>
              </w:sdtPr>
              <w:sdtEndPr/>
              <w:sdtContent>
                <w:r w:rsidR="002C7DA9">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05099969" w14:textId="77777777" w:rsidR="00371C44" w:rsidRPr="00196996" w:rsidRDefault="00371C44" w:rsidP="00692CDE">
            <w:pPr>
              <w:pStyle w:val="Header"/>
              <w:tabs>
                <w:tab w:val="clear" w:pos="4320"/>
                <w:tab w:val="clear" w:pos="8640"/>
              </w:tabs>
              <w:rPr>
                <w:sz w:val="18"/>
                <w:szCs w:val="18"/>
              </w:rPr>
            </w:pPr>
            <w:r w:rsidRPr="00196996">
              <w:rPr>
                <w:sz w:val="18"/>
                <w:szCs w:val="18"/>
              </w:rPr>
              <w:t>No involvement with budget(s)</w:t>
            </w:r>
          </w:p>
        </w:tc>
      </w:tr>
      <w:tr w:rsidR="00371C44" w:rsidRPr="00196996" w14:paraId="2442326E" w14:textId="77777777" w:rsidTr="009626FF">
        <w:trPr>
          <w:trHeight w:val="325"/>
        </w:trPr>
        <w:tc>
          <w:tcPr>
            <w:tcW w:w="908" w:type="dxa"/>
            <w:vAlign w:val="center"/>
          </w:tcPr>
          <w:p w14:paraId="5FC16A4D" w14:textId="77777777" w:rsidR="00371C44" w:rsidRPr="00196996" w:rsidRDefault="006E164F" w:rsidP="009626FF">
            <w:pPr>
              <w:pStyle w:val="Header"/>
              <w:tabs>
                <w:tab w:val="clear" w:pos="4320"/>
                <w:tab w:val="clear" w:pos="8640"/>
              </w:tabs>
              <w:jc w:val="center"/>
              <w:rPr>
                <w:sz w:val="18"/>
                <w:szCs w:val="18"/>
              </w:rPr>
            </w:pPr>
            <w:sdt>
              <w:sdtPr>
                <w:rPr>
                  <w:rFonts w:cs="Arial"/>
                  <w:b/>
                  <w:sz w:val="18"/>
                  <w:szCs w:val="18"/>
                  <w:lang w:val="en-GB"/>
                </w:rPr>
                <w:id w:val="-38975924"/>
                <w14:checkbox>
                  <w14:checked w14:val="0"/>
                  <w14:checkedState w14:val="2612" w14:font="MS Gothic"/>
                  <w14:uncheckedState w14:val="2610" w14:font="MS Gothic"/>
                </w14:checkbox>
              </w:sdtPr>
              <w:sdtEndPr/>
              <w:sdtContent>
                <w:r w:rsidR="00692CDE" w:rsidRPr="00196996">
                  <w:rPr>
                    <w:rFonts w:ascii="MS Gothic" w:eastAsia="MS Gothic" w:hAnsi="MS Gothic" w:cs="Arial" w:hint="eastAsia"/>
                    <w:b/>
                    <w:sz w:val="18"/>
                    <w:szCs w:val="18"/>
                    <w:lang w:val="en-GB"/>
                  </w:rPr>
                  <w:t>☐</w:t>
                </w:r>
              </w:sdtContent>
            </w:sdt>
          </w:p>
        </w:tc>
        <w:tc>
          <w:tcPr>
            <w:tcW w:w="8866" w:type="dxa"/>
          </w:tcPr>
          <w:p w14:paraId="1A17F5ED" w14:textId="77777777" w:rsidR="00371C44" w:rsidRPr="00196996" w:rsidRDefault="00371C44" w:rsidP="00692CDE">
            <w:pPr>
              <w:pStyle w:val="Header"/>
              <w:tabs>
                <w:tab w:val="clear" w:pos="4320"/>
                <w:tab w:val="clear" w:pos="8640"/>
              </w:tabs>
              <w:rPr>
                <w:sz w:val="18"/>
                <w:szCs w:val="18"/>
              </w:rPr>
            </w:pPr>
            <w:r w:rsidRPr="00196996">
              <w:rPr>
                <w:sz w:val="18"/>
                <w:szCs w:val="18"/>
              </w:rPr>
              <w:t>Administer, monitor, prepare input to part of the program/department budget</w:t>
            </w:r>
          </w:p>
        </w:tc>
      </w:tr>
      <w:tr w:rsidR="00371C44" w:rsidRPr="00196996" w14:paraId="3E627DD8" w14:textId="77777777" w:rsidTr="00FA7DAD">
        <w:trPr>
          <w:trHeight w:val="343"/>
        </w:trPr>
        <w:tc>
          <w:tcPr>
            <w:tcW w:w="908" w:type="dxa"/>
            <w:shd w:val="clear" w:color="auto" w:fill="EDEDED" w:themeFill="accent3" w:themeFillTint="33"/>
            <w:vAlign w:val="center"/>
          </w:tcPr>
          <w:p w14:paraId="1A957BAE" w14:textId="77777777" w:rsidR="00371C44" w:rsidRPr="00196996" w:rsidRDefault="006E164F" w:rsidP="009626FF">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EndPr/>
              <w:sdtContent>
                <w:r w:rsidR="00692CDE" w:rsidRPr="00196996">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73B69441" w14:textId="77777777" w:rsidR="00371C44" w:rsidRPr="00196996" w:rsidRDefault="00371C44" w:rsidP="00692CDE">
            <w:pPr>
              <w:pStyle w:val="Header"/>
              <w:tabs>
                <w:tab w:val="clear" w:pos="4320"/>
                <w:tab w:val="clear" w:pos="8640"/>
              </w:tabs>
              <w:rPr>
                <w:sz w:val="18"/>
                <w:szCs w:val="18"/>
              </w:rPr>
            </w:pPr>
            <w:r w:rsidRPr="00196996">
              <w:rPr>
                <w:sz w:val="18"/>
                <w:szCs w:val="18"/>
              </w:rPr>
              <w:t>Accountable and/or control program/department budget</w:t>
            </w:r>
          </w:p>
        </w:tc>
      </w:tr>
      <w:tr w:rsidR="00371C44" w:rsidRPr="00196996" w14:paraId="7C8845B7" w14:textId="77777777" w:rsidTr="009626FF">
        <w:trPr>
          <w:trHeight w:val="325"/>
        </w:trPr>
        <w:tc>
          <w:tcPr>
            <w:tcW w:w="908" w:type="dxa"/>
            <w:vAlign w:val="center"/>
          </w:tcPr>
          <w:p w14:paraId="6382A79A" w14:textId="77777777" w:rsidR="00371C44" w:rsidRPr="00196996" w:rsidRDefault="006E164F" w:rsidP="009626FF">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EndPr/>
              <w:sdtContent>
                <w:r w:rsidR="00692CDE" w:rsidRPr="00196996">
                  <w:rPr>
                    <w:rFonts w:ascii="MS Gothic" w:eastAsia="MS Gothic" w:hAnsi="MS Gothic" w:cs="Arial" w:hint="eastAsia"/>
                    <w:b/>
                    <w:sz w:val="18"/>
                    <w:szCs w:val="18"/>
                    <w:lang w:val="en-GB"/>
                  </w:rPr>
                  <w:t>☐</w:t>
                </w:r>
              </w:sdtContent>
            </w:sdt>
          </w:p>
        </w:tc>
        <w:tc>
          <w:tcPr>
            <w:tcW w:w="8866" w:type="dxa"/>
          </w:tcPr>
          <w:p w14:paraId="26649A82" w14:textId="77777777" w:rsidR="00371C44" w:rsidRPr="00196996" w:rsidRDefault="00371C44" w:rsidP="00692CDE">
            <w:pPr>
              <w:pStyle w:val="Header"/>
              <w:tabs>
                <w:tab w:val="clear" w:pos="4320"/>
                <w:tab w:val="clear" w:pos="8640"/>
              </w:tabs>
              <w:rPr>
                <w:sz w:val="18"/>
                <w:szCs w:val="18"/>
              </w:rPr>
            </w:pPr>
            <w:r w:rsidRPr="00196996">
              <w:rPr>
                <w:sz w:val="18"/>
                <w:szCs w:val="18"/>
              </w:rPr>
              <w:t>Accountable and/or control organization budget</w:t>
            </w:r>
          </w:p>
        </w:tc>
      </w:tr>
    </w:tbl>
    <w:p w14:paraId="12E76B2E" w14:textId="77777777" w:rsidR="00A56C03" w:rsidRDefault="00A56C03" w:rsidP="00371C44">
      <w:pPr>
        <w:pStyle w:val="Header"/>
        <w:tabs>
          <w:tab w:val="clear" w:pos="4320"/>
          <w:tab w:val="clear" w:pos="8640"/>
        </w:tabs>
      </w:pPr>
    </w:p>
    <w:p w14:paraId="53077430"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196996" w14:paraId="4313876D" w14:textId="77777777" w:rsidTr="00473194">
        <w:trPr>
          <w:trHeight w:val="271"/>
        </w:trPr>
        <w:tc>
          <w:tcPr>
            <w:tcW w:w="708" w:type="dxa"/>
            <w:shd w:val="clear" w:color="auto" w:fill="EDEDED" w:themeFill="accent3" w:themeFillTint="33"/>
            <w:vAlign w:val="center"/>
          </w:tcPr>
          <w:p w14:paraId="60014348" w14:textId="77777777" w:rsidR="00371C44" w:rsidRPr="00196996" w:rsidRDefault="006E164F" w:rsidP="009626FF">
            <w:pPr>
              <w:pStyle w:val="Header"/>
              <w:tabs>
                <w:tab w:val="clear" w:pos="4320"/>
                <w:tab w:val="clear" w:pos="8640"/>
              </w:tabs>
              <w:jc w:val="center"/>
              <w:rPr>
                <w:sz w:val="18"/>
                <w:szCs w:val="18"/>
              </w:rPr>
            </w:pPr>
            <w:sdt>
              <w:sdtPr>
                <w:rPr>
                  <w:rFonts w:cs="Arial"/>
                  <w:b/>
                  <w:sz w:val="18"/>
                  <w:szCs w:val="18"/>
                  <w:lang w:val="en-GB"/>
                </w:rPr>
                <w:id w:val="-1720431485"/>
                <w14:checkbox>
                  <w14:checked w14:val="1"/>
                  <w14:checkedState w14:val="2612" w14:font="MS Gothic"/>
                  <w14:uncheckedState w14:val="2610" w14:font="MS Gothic"/>
                </w14:checkbox>
              </w:sdtPr>
              <w:sdtEndPr/>
              <w:sdtContent>
                <w:r w:rsidR="0080537C" w:rsidRPr="00196996">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2B7F05F0" w14:textId="77777777" w:rsidR="00371C44" w:rsidRPr="00196996" w:rsidRDefault="00371C44" w:rsidP="009626FF">
            <w:pPr>
              <w:pStyle w:val="Header"/>
              <w:tabs>
                <w:tab w:val="clear" w:pos="4320"/>
                <w:tab w:val="clear" w:pos="8640"/>
              </w:tabs>
              <w:rPr>
                <w:sz w:val="18"/>
                <w:szCs w:val="18"/>
              </w:rPr>
            </w:pPr>
            <w:r w:rsidRPr="00196996">
              <w:rPr>
                <w:sz w:val="18"/>
                <w:szCs w:val="18"/>
              </w:rPr>
              <w:t>Very little/no responsibility for handling or processing cash, cheques, contracts, purchase orders</w:t>
            </w:r>
          </w:p>
        </w:tc>
      </w:tr>
      <w:tr w:rsidR="00371C44" w:rsidRPr="00196996" w14:paraId="4916A5C1" w14:textId="77777777" w:rsidTr="009626FF">
        <w:trPr>
          <w:trHeight w:val="319"/>
        </w:trPr>
        <w:tc>
          <w:tcPr>
            <w:tcW w:w="708" w:type="dxa"/>
            <w:vAlign w:val="center"/>
          </w:tcPr>
          <w:p w14:paraId="5F3F4620" w14:textId="77777777" w:rsidR="00371C44" w:rsidRPr="00196996" w:rsidRDefault="006E164F" w:rsidP="009626FF">
            <w:pPr>
              <w:pStyle w:val="Header"/>
              <w:tabs>
                <w:tab w:val="clear" w:pos="4320"/>
                <w:tab w:val="clear" w:pos="8640"/>
              </w:tabs>
              <w:jc w:val="center"/>
              <w:rPr>
                <w:sz w:val="18"/>
                <w:szCs w:val="18"/>
              </w:rPr>
            </w:pPr>
            <w:sdt>
              <w:sdtPr>
                <w:rPr>
                  <w:rFonts w:cs="Arial"/>
                  <w:b/>
                  <w:sz w:val="18"/>
                  <w:szCs w:val="18"/>
                  <w:lang w:val="en-GB"/>
                </w:rPr>
                <w:id w:val="-1593471324"/>
                <w14:checkbox>
                  <w14:checked w14:val="0"/>
                  <w14:checkedState w14:val="2612" w14:font="MS Gothic"/>
                  <w14:uncheckedState w14:val="2610" w14:font="MS Gothic"/>
                </w14:checkbox>
              </w:sdtPr>
              <w:sdtEndPr/>
              <w:sdtContent>
                <w:r w:rsidR="00692CDE" w:rsidRPr="00196996">
                  <w:rPr>
                    <w:rFonts w:ascii="MS Gothic" w:eastAsia="MS Gothic" w:hAnsi="MS Gothic" w:cs="Arial" w:hint="eastAsia"/>
                    <w:b/>
                    <w:sz w:val="18"/>
                    <w:szCs w:val="18"/>
                    <w:lang w:val="en-GB"/>
                  </w:rPr>
                  <w:t>☐</w:t>
                </w:r>
              </w:sdtContent>
            </w:sdt>
          </w:p>
        </w:tc>
        <w:tc>
          <w:tcPr>
            <w:tcW w:w="9097" w:type="dxa"/>
          </w:tcPr>
          <w:p w14:paraId="19721830" w14:textId="77777777" w:rsidR="00371C44" w:rsidRPr="00196996" w:rsidRDefault="00371C44" w:rsidP="009626FF">
            <w:pPr>
              <w:pStyle w:val="Header"/>
              <w:tabs>
                <w:tab w:val="clear" w:pos="4320"/>
                <w:tab w:val="clear" w:pos="8640"/>
              </w:tabs>
              <w:rPr>
                <w:sz w:val="18"/>
                <w:szCs w:val="18"/>
              </w:rPr>
            </w:pPr>
            <w:r w:rsidRPr="00196996">
              <w:rPr>
                <w:sz w:val="18"/>
                <w:szCs w:val="18"/>
              </w:rPr>
              <w:t>Some responsibility for handling or processing cash, cheques, contracts, purchase orders</w:t>
            </w:r>
          </w:p>
        </w:tc>
      </w:tr>
      <w:tr w:rsidR="00371C44" w:rsidRPr="00196996" w14:paraId="40401419" w14:textId="77777777" w:rsidTr="00FA7DAD">
        <w:trPr>
          <w:trHeight w:val="554"/>
        </w:trPr>
        <w:tc>
          <w:tcPr>
            <w:tcW w:w="708" w:type="dxa"/>
            <w:shd w:val="clear" w:color="auto" w:fill="EDEDED" w:themeFill="accent3" w:themeFillTint="33"/>
            <w:vAlign w:val="center"/>
          </w:tcPr>
          <w:p w14:paraId="04E1BF6C" w14:textId="77777777" w:rsidR="00371C44" w:rsidRPr="00196996" w:rsidRDefault="006E164F" w:rsidP="009626FF">
            <w:pPr>
              <w:pStyle w:val="Header"/>
              <w:tabs>
                <w:tab w:val="clear" w:pos="4320"/>
                <w:tab w:val="clear" w:pos="8640"/>
              </w:tabs>
              <w:jc w:val="center"/>
              <w:rPr>
                <w:sz w:val="18"/>
                <w:szCs w:val="18"/>
              </w:rPr>
            </w:pPr>
            <w:sdt>
              <w:sdtPr>
                <w:rPr>
                  <w:rFonts w:cs="Arial"/>
                  <w:b/>
                  <w:sz w:val="18"/>
                  <w:szCs w:val="18"/>
                  <w:lang w:val="en-GB"/>
                </w:rPr>
                <w:id w:val="-1820100501"/>
                <w14:checkbox>
                  <w14:checked w14:val="0"/>
                  <w14:checkedState w14:val="2612" w14:font="MS Gothic"/>
                  <w14:uncheckedState w14:val="2610" w14:font="MS Gothic"/>
                </w14:checkbox>
              </w:sdtPr>
              <w:sdtEndPr/>
              <w:sdtContent>
                <w:r w:rsidR="00692CDE" w:rsidRPr="00196996">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637951B2" w14:textId="77777777" w:rsidR="00371C44" w:rsidRPr="00196996" w:rsidRDefault="00371C44" w:rsidP="009626FF">
            <w:pPr>
              <w:pStyle w:val="Header"/>
              <w:tabs>
                <w:tab w:val="clear" w:pos="4320"/>
                <w:tab w:val="clear" w:pos="8640"/>
              </w:tabs>
              <w:rPr>
                <w:sz w:val="18"/>
                <w:szCs w:val="18"/>
              </w:rPr>
            </w:pPr>
            <w:r w:rsidRPr="00196996">
              <w:rPr>
                <w:sz w:val="18"/>
                <w:szCs w:val="18"/>
              </w:rPr>
              <w:t>Responsible for signing or initiating request to make expenditures or recoveries according to detailed written procedures</w:t>
            </w:r>
          </w:p>
        </w:tc>
      </w:tr>
      <w:tr w:rsidR="00371C44" w:rsidRPr="00196996" w14:paraId="67A90D52" w14:textId="77777777" w:rsidTr="009626FF">
        <w:trPr>
          <w:trHeight w:val="319"/>
        </w:trPr>
        <w:tc>
          <w:tcPr>
            <w:tcW w:w="708" w:type="dxa"/>
            <w:vAlign w:val="center"/>
          </w:tcPr>
          <w:p w14:paraId="754FD547" w14:textId="77777777" w:rsidR="00371C44" w:rsidRPr="00196996" w:rsidRDefault="006E164F" w:rsidP="009626FF">
            <w:pPr>
              <w:pStyle w:val="Header"/>
              <w:tabs>
                <w:tab w:val="clear" w:pos="4320"/>
                <w:tab w:val="clear" w:pos="8640"/>
              </w:tabs>
              <w:jc w:val="center"/>
              <w:rPr>
                <w:sz w:val="18"/>
                <w:szCs w:val="18"/>
              </w:rPr>
            </w:pPr>
            <w:sdt>
              <w:sdtPr>
                <w:rPr>
                  <w:rFonts w:cs="Arial"/>
                  <w:b/>
                  <w:sz w:val="18"/>
                  <w:szCs w:val="18"/>
                  <w:lang w:val="en-GB"/>
                </w:rPr>
                <w:id w:val="-272172024"/>
                <w14:checkbox>
                  <w14:checked w14:val="0"/>
                  <w14:checkedState w14:val="2612" w14:font="MS Gothic"/>
                  <w14:uncheckedState w14:val="2610" w14:font="MS Gothic"/>
                </w14:checkbox>
              </w:sdtPr>
              <w:sdtEndPr/>
              <w:sdtContent>
                <w:r w:rsidR="00692CDE" w:rsidRPr="00196996">
                  <w:rPr>
                    <w:rFonts w:ascii="MS Gothic" w:eastAsia="MS Gothic" w:hAnsi="MS Gothic" w:cs="Arial" w:hint="eastAsia"/>
                    <w:b/>
                    <w:sz w:val="18"/>
                    <w:szCs w:val="18"/>
                    <w:lang w:val="en-GB"/>
                  </w:rPr>
                  <w:t>☐</w:t>
                </w:r>
              </w:sdtContent>
            </w:sdt>
          </w:p>
        </w:tc>
        <w:tc>
          <w:tcPr>
            <w:tcW w:w="9097" w:type="dxa"/>
          </w:tcPr>
          <w:p w14:paraId="12B5E89A" w14:textId="77777777" w:rsidR="00371C44" w:rsidRPr="00196996" w:rsidRDefault="00F17FDF" w:rsidP="009626FF">
            <w:pPr>
              <w:pStyle w:val="Header"/>
              <w:tabs>
                <w:tab w:val="clear" w:pos="4320"/>
                <w:tab w:val="clear" w:pos="8640"/>
              </w:tabs>
              <w:rPr>
                <w:sz w:val="18"/>
                <w:szCs w:val="18"/>
              </w:rPr>
            </w:pPr>
            <w:r w:rsidRPr="00196996">
              <w:rPr>
                <w:sz w:val="18"/>
                <w:szCs w:val="18"/>
              </w:rPr>
              <w:t>Responsible for activities which result in financial commitments, obligations or costs</w:t>
            </w:r>
          </w:p>
        </w:tc>
      </w:tr>
    </w:tbl>
    <w:p w14:paraId="5B70F787" w14:textId="77777777" w:rsidR="00371C44" w:rsidRDefault="00371C44" w:rsidP="00371C44">
      <w:pPr>
        <w:pStyle w:val="Header"/>
        <w:tabs>
          <w:tab w:val="clear" w:pos="4320"/>
          <w:tab w:val="clear" w:pos="8640"/>
        </w:tabs>
        <w:ind w:left="720"/>
      </w:pPr>
    </w:p>
    <w:p w14:paraId="17D4CFBC" w14:textId="095D2BE1" w:rsidR="00866CC5" w:rsidRPr="008164BF" w:rsidRDefault="008164BF" w:rsidP="008164BF">
      <w:pPr>
        <w:rPr>
          <w:b/>
          <w:bCs/>
          <w:sz w:val="22"/>
          <w:szCs w:val="22"/>
          <w:u w:val="single"/>
        </w:rPr>
      </w:pPr>
      <w:r w:rsidRPr="0062276F">
        <w:rPr>
          <w:b/>
          <w:sz w:val="22"/>
          <w:szCs w:val="22"/>
          <w:u w:val="single"/>
        </w:rPr>
        <w:t xml:space="preserve">Section </w:t>
      </w:r>
      <w:r w:rsidR="00DF34E3" w:rsidRPr="0062276F">
        <w:rPr>
          <w:b/>
          <w:sz w:val="22"/>
          <w:szCs w:val="22"/>
          <w:u w:val="single"/>
        </w:rPr>
        <w:t>8</w:t>
      </w:r>
      <w:r w:rsidR="00B859B3" w:rsidRPr="0062276F">
        <w:rPr>
          <w:b/>
          <w:sz w:val="22"/>
          <w:szCs w:val="22"/>
          <w:u w:val="single"/>
        </w:rPr>
        <w:t>:</w:t>
      </w:r>
      <w:r w:rsidRPr="0062276F">
        <w:rPr>
          <w:b/>
          <w:sz w:val="22"/>
          <w:szCs w:val="22"/>
          <w:u w:val="single"/>
        </w:rPr>
        <w:t xml:space="preserve"> </w:t>
      </w:r>
      <w:r w:rsidR="00866CC5" w:rsidRPr="0062276F">
        <w:rPr>
          <w:b/>
          <w:bCs/>
          <w:sz w:val="22"/>
          <w:szCs w:val="22"/>
          <w:u w:val="single"/>
        </w:rPr>
        <w:t>Consequences of Action</w:t>
      </w:r>
    </w:p>
    <w:p w14:paraId="5A322308" w14:textId="4A620730" w:rsidR="00866CC5" w:rsidRDefault="00866CC5" w:rsidP="009127D3">
      <w:pPr>
        <w:pStyle w:val="Header"/>
        <w:numPr>
          <w:ilvl w:val="0"/>
          <w:numId w:val="3"/>
        </w:numPr>
        <w:tabs>
          <w:tab w:val="clear" w:pos="4320"/>
          <w:tab w:val="clear" w:pos="8640"/>
        </w:tabs>
        <w:rPr>
          <w:i/>
          <w:sz w:val="18"/>
          <w:szCs w:val="18"/>
        </w:rPr>
      </w:pPr>
      <w:r w:rsidRPr="00473194">
        <w:rPr>
          <w:i/>
          <w:sz w:val="18"/>
          <w:szCs w:val="18"/>
        </w:rPr>
        <w:t>If you make an inaccurate or inappropriate decision or recommendation, would</w:t>
      </w:r>
      <w:r w:rsidR="00A56C03" w:rsidRPr="00473194">
        <w:rPr>
          <w:i/>
          <w:sz w:val="18"/>
          <w:szCs w:val="18"/>
        </w:rPr>
        <w:t xml:space="preserve"> t</w:t>
      </w:r>
      <w:r w:rsidRPr="00473194">
        <w:rPr>
          <w:i/>
          <w:sz w:val="18"/>
          <w:szCs w:val="18"/>
        </w:rPr>
        <w:t xml:space="preserve">here be any financial and/or non-financial consequences (e.g. loss of </w:t>
      </w:r>
      <w:r w:rsidR="00A56C03" w:rsidRPr="00473194">
        <w:rPr>
          <w:i/>
          <w:sz w:val="18"/>
          <w:szCs w:val="18"/>
        </w:rPr>
        <w:t>time, impaired</w:t>
      </w:r>
      <w:r w:rsidRPr="00473194">
        <w:rPr>
          <w:i/>
          <w:sz w:val="18"/>
          <w:szCs w:val="18"/>
        </w:rPr>
        <w:t xml:space="preserve"> service to customers).  If yes, please provide examples.  Do not</w:t>
      </w:r>
      <w:r w:rsidR="00A56C03" w:rsidRPr="00473194">
        <w:rPr>
          <w:i/>
          <w:sz w:val="18"/>
          <w:szCs w:val="18"/>
        </w:rPr>
        <w:t xml:space="preserve"> </w:t>
      </w:r>
      <w:r w:rsidRPr="00473194">
        <w:rPr>
          <w:i/>
          <w:sz w:val="18"/>
          <w:szCs w:val="18"/>
        </w:rPr>
        <w:t>report an extreme circumstance where the risk o</w:t>
      </w:r>
      <w:r w:rsidR="00A56C03" w:rsidRPr="00473194">
        <w:rPr>
          <w:i/>
          <w:sz w:val="18"/>
          <w:szCs w:val="18"/>
        </w:rPr>
        <w:t>f a specific situation occurring</w:t>
      </w:r>
      <w:r w:rsidRPr="00473194">
        <w:rPr>
          <w:i/>
          <w:sz w:val="18"/>
          <w:szCs w:val="18"/>
        </w:rPr>
        <w:t xml:space="preserve"> is unlikely.</w:t>
      </w:r>
    </w:p>
    <w:p w14:paraId="2DBA95C1" w14:textId="77777777" w:rsidR="004D0D99" w:rsidRPr="00473194" w:rsidRDefault="004D0D99" w:rsidP="00BB2B39">
      <w:pPr>
        <w:pStyle w:val="Header"/>
        <w:tabs>
          <w:tab w:val="clear" w:pos="4320"/>
          <w:tab w:val="clear" w:pos="8640"/>
        </w:tabs>
        <w:ind w:left="360"/>
        <w:rPr>
          <w:i/>
          <w:sz w:val="18"/>
          <w:szCs w:val="18"/>
        </w:rPr>
      </w:pPr>
    </w:p>
    <w:p w14:paraId="786B3A9B" w14:textId="5A83C102" w:rsidR="0080537C" w:rsidRPr="00BB2B39" w:rsidRDefault="0080537C" w:rsidP="0080537C">
      <w:pPr>
        <w:pStyle w:val="Header"/>
        <w:numPr>
          <w:ilvl w:val="0"/>
          <w:numId w:val="12"/>
        </w:numPr>
        <w:tabs>
          <w:tab w:val="clear" w:pos="4320"/>
          <w:tab w:val="clear" w:pos="8640"/>
        </w:tabs>
        <w:rPr>
          <w:sz w:val="20"/>
          <w:szCs w:val="20"/>
        </w:rPr>
      </w:pPr>
      <w:r w:rsidRPr="00BB2B39">
        <w:rPr>
          <w:sz w:val="20"/>
          <w:szCs w:val="20"/>
        </w:rPr>
        <w:t>Errors in scheduling</w:t>
      </w:r>
      <w:r w:rsidR="004162AD" w:rsidRPr="00BB2B39">
        <w:rPr>
          <w:sz w:val="20"/>
          <w:szCs w:val="20"/>
        </w:rPr>
        <w:t xml:space="preserve"> </w:t>
      </w:r>
      <w:r w:rsidR="002D4431" w:rsidRPr="00BB2B39">
        <w:rPr>
          <w:sz w:val="20"/>
          <w:szCs w:val="20"/>
        </w:rPr>
        <w:t>resulting in disruption to service</w:t>
      </w:r>
      <w:r w:rsidR="00974233" w:rsidRPr="00BB2B39">
        <w:rPr>
          <w:sz w:val="20"/>
          <w:szCs w:val="20"/>
        </w:rPr>
        <w:t>s</w:t>
      </w:r>
      <w:r w:rsidR="002D4431" w:rsidRPr="00BB2B39">
        <w:rPr>
          <w:sz w:val="20"/>
          <w:szCs w:val="20"/>
        </w:rPr>
        <w:t xml:space="preserve"> </w:t>
      </w:r>
    </w:p>
    <w:p w14:paraId="44B44578" w14:textId="1C5B003C" w:rsidR="0080537C" w:rsidRPr="00BB2B39" w:rsidRDefault="0080537C" w:rsidP="0080537C">
      <w:pPr>
        <w:pStyle w:val="Header"/>
        <w:numPr>
          <w:ilvl w:val="0"/>
          <w:numId w:val="12"/>
        </w:numPr>
        <w:tabs>
          <w:tab w:val="clear" w:pos="4320"/>
          <w:tab w:val="clear" w:pos="8640"/>
        </w:tabs>
        <w:rPr>
          <w:sz w:val="20"/>
          <w:szCs w:val="20"/>
        </w:rPr>
      </w:pPr>
      <w:r w:rsidRPr="00BB2B39">
        <w:rPr>
          <w:sz w:val="20"/>
          <w:szCs w:val="20"/>
        </w:rPr>
        <w:t>Untimely response to student, faculty, employee requirements for support</w:t>
      </w:r>
      <w:r w:rsidR="00974233" w:rsidRPr="00BB2B39">
        <w:rPr>
          <w:sz w:val="20"/>
          <w:szCs w:val="20"/>
        </w:rPr>
        <w:t xml:space="preserve"> </w:t>
      </w:r>
      <w:r w:rsidR="000F419E">
        <w:rPr>
          <w:sz w:val="20"/>
          <w:szCs w:val="20"/>
        </w:rPr>
        <w:t xml:space="preserve">negatively </w:t>
      </w:r>
      <w:r w:rsidR="00A47661" w:rsidRPr="00BB2B39">
        <w:rPr>
          <w:sz w:val="20"/>
          <w:szCs w:val="20"/>
        </w:rPr>
        <w:t>impacting student success</w:t>
      </w:r>
    </w:p>
    <w:p w14:paraId="07F7B4FE" w14:textId="6CBAFE17" w:rsidR="00027F96" w:rsidRPr="002C7DA9" w:rsidRDefault="00DD2E65" w:rsidP="002C7DA9">
      <w:pPr>
        <w:pStyle w:val="Header"/>
        <w:numPr>
          <w:ilvl w:val="0"/>
          <w:numId w:val="12"/>
        </w:numPr>
        <w:tabs>
          <w:tab w:val="clear" w:pos="4320"/>
          <w:tab w:val="clear" w:pos="8640"/>
        </w:tabs>
        <w:rPr>
          <w:sz w:val="20"/>
          <w:szCs w:val="20"/>
        </w:rPr>
      </w:pPr>
      <w:r w:rsidRPr="00BB2B39">
        <w:rPr>
          <w:sz w:val="20"/>
          <w:szCs w:val="20"/>
        </w:rPr>
        <w:t xml:space="preserve">Learning supports not implemented or processes </w:t>
      </w:r>
      <w:r w:rsidR="007D19F7" w:rsidRPr="00BB2B39">
        <w:rPr>
          <w:sz w:val="20"/>
          <w:szCs w:val="20"/>
        </w:rPr>
        <w:t xml:space="preserve">not </w:t>
      </w:r>
      <w:r w:rsidRPr="00BB2B39">
        <w:rPr>
          <w:sz w:val="20"/>
          <w:szCs w:val="20"/>
        </w:rPr>
        <w:t xml:space="preserve">in place </w:t>
      </w:r>
      <w:r w:rsidR="007D19F7" w:rsidRPr="00BB2B39">
        <w:rPr>
          <w:sz w:val="20"/>
          <w:szCs w:val="20"/>
        </w:rPr>
        <w:t>to access supports could lead to poor student retention</w:t>
      </w:r>
      <w:r w:rsidR="008D69A6" w:rsidRPr="00BB2B39">
        <w:rPr>
          <w:sz w:val="20"/>
          <w:szCs w:val="20"/>
        </w:rPr>
        <w:t>.</w:t>
      </w:r>
    </w:p>
    <w:p w14:paraId="0AC654E2" w14:textId="77777777" w:rsidR="008164BF" w:rsidRDefault="008164BF" w:rsidP="003D01D2">
      <w:pPr>
        <w:pStyle w:val="Header"/>
        <w:tabs>
          <w:tab w:val="clear" w:pos="4320"/>
          <w:tab w:val="clear" w:pos="8640"/>
        </w:tabs>
      </w:pPr>
    </w:p>
    <w:p w14:paraId="75B308FD"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196996" w14:paraId="1A75653F" w14:textId="77777777" w:rsidTr="00E6347D">
        <w:trPr>
          <w:trHeight w:val="282"/>
        </w:trPr>
        <w:tc>
          <w:tcPr>
            <w:tcW w:w="609" w:type="dxa"/>
            <w:shd w:val="clear" w:color="auto" w:fill="EDEDED" w:themeFill="accent3" w:themeFillTint="33"/>
            <w:vAlign w:val="center"/>
          </w:tcPr>
          <w:p w14:paraId="706CB629" w14:textId="77777777" w:rsidR="0090693A" w:rsidRPr="00196996" w:rsidRDefault="006E164F" w:rsidP="00FC1B7F">
            <w:pPr>
              <w:pStyle w:val="Header"/>
              <w:tabs>
                <w:tab w:val="clear" w:pos="4320"/>
                <w:tab w:val="clear" w:pos="8640"/>
              </w:tabs>
              <w:jc w:val="center"/>
              <w:rPr>
                <w:sz w:val="18"/>
                <w:szCs w:val="18"/>
              </w:rPr>
            </w:pPr>
            <w:sdt>
              <w:sdtPr>
                <w:rPr>
                  <w:rFonts w:cs="Arial"/>
                  <w:b/>
                  <w:sz w:val="18"/>
                  <w:szCs w:val="18"/>
                  <w:lang w:val="en-GB"/>
                </w:rPr>
                <w:id w:val="-1835294599"/>
                <w14:checkbox>
                  <w14:checked w14:val="1"/>
                  <w14:checkedState w14:val="2612" w14:font="MS Gothic"/>
                  <w14:uncheckedState w14:val="2610" w14:font="MS Gothic"/>
                </w14:checkbox>
              </w:sdtPr>
              <w:sdtEndPr/>
              <w:sdtContent>
                <w:r w:rsidR="0080537C" w:rsidRPr="00196996">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15954499" w14:textId="77777777" w:rsidR="0090693A" w:rsidRPr="00196996" w:rsidRDefault="0090693A" w:rsidP="00FC1B7F">
            <w:pPr>
              <w:pStyle w:val="Header"/>
              <w:tabs>
                <w:tab w:val="clear" w:pos="4320"/>
                <w:tab w:val="clear" w:pos="8640"/>
              </w:tabs>
              <w:rPr>
                <w:sz w:val="18"/>
                <w:szCs w:val="18"/>
              </w:rPr>
            </w:pPr>
            <w:r w:rsidRPr="00196996">
              <w:rPr>
                <w:sz w:val="18"/>
                <w:szCs w:val="18"/>
              </w:rPr>
              <w:t>I could correct it myself</w:t>
            </w:r>
          </w:p>
        </w:tc>
      </w:tr>
      <w:tr w:rsidR="0090693A" w:rsidRPr="00196996" w14:paraId="1CAC48B1" w14:textId="77777777" w:rsidTr="00E6347D">
        <w:trPr>
          <w:trHeight w:val="415"/>
        </w:trPr>
        <w:tc>
          <w:tcPr>
            <w:tcW w:w="609" w:type="dxa"/>
            <w:vAlign w:val="center"/>
          </w:tcPr>
          <w:p w14:paraId="24B9D630" w14:textId="0FC49C33" w:rsidR="0090693A" w:rsidRPr="00196996" w:rsidRDefault="006E164F" w:rsidP="00FC1B7F">
            <w:pPr>
              <w:pStyle w:val="Header"/>
              <w:tabs>
                <w:tab w:val="clear" w:pos="4320"/>
                <w:tab w:val="clear" w:pos="8640"/>
              </w:tabs>
              <w:jc w:val="center"/>
              <w:rPr>
                <w:sz w:val="18"/>
                <w:szCs w:val="18"/>
              </w:rPr>
            </w:pPr>
            <w:sdt>
              <w:sdtPr>
                <w:rPr>
                  <w:rFonts w:cs="Arial"/>
                  <w:b/>
                  <w:sz w:val="18"/>
                  <w:szCs w:val="18"/>
                  <w:lang w:val="en-GB"/>
                </w:rPr>
                <w:id w:val="-1645968428"/>
                <w14:checkbox>
                  <w14:checked w14:val="1"/>
                  <w14:checkedState w14:val="2612" w14:font="MS Gothic"/>
                  <w14:uncheckedState w14:val="2610" w14:font="MS Gothic"/>
                </w14:checkbox>
              </w:sdtPr>
              <w:sdtEndPr/>
              <w:sdtContent>
                <w:r w:rsidR="006677F0" w:rsidRPr="00196996">
                  <w:rPr>
                    <w:rFonts w:ascii="MS Gothic" w:eastAsia="MS Gothic" w:hAnsi="MS Gothic" w:cs="Arial" w:hint="eastAsia"/>
                    <w:b/>
                    <w:sz w:val="18"/>
                    <w:szCs w:val="18"/>
                    <w:lang w:val="en-GB"/>
                  </w:rPr>
                  <w:t>☒</w:t>
                </w:r>
              </w:sdtContent>
            </w:sdt>
          </w:p>
        </w:tc>
        <w:tc>
          <w:tcPr>
            <w:tcW w:w="8955" w:type="dxa"/>
            <w:vAlign w:val="center"/>
          </w:tcPr>
          <w:p w14:paraId="085AC10A" w14:textId="51C2999A" w:rsidR="0090693A" w:rsidRPr="00196996" w:rsidRDefault="0090693A" w:rsidP="00FC1B7F">
            <w:pPr>
              <w:pStyle w:val="Header"/>
              <w:tabs>
                <w:tab w:val="clear" w:pos="4320"/>
                <w:tab w:val="clear" w:pos="8640"/>
              </w:tabs>
              <w:rPr>
                <w:sz w:val="18"/>
                <w:szCs w:val="18"/>
              </w:rPr>
            </w:pPr>
            <w:r w:rsidRPr="00196996">
              <w:rPr>
                <w:sz w:val="18"/>
                <w:szCs w:val="18"/>
              </w:rPr>
              <w:t>My manager/leader would become involved and would advise me how to correct it</w:t>
            </w:r>
          </w:p>
        </w:tc>
      </w:tr>
      <w:tr w:rsidR="0090693A" w:rsidRPr="00196996" w14:paraId="14B1A813" w14:textId="77777777" w:rsidTr="00E6347D">
        <w:trPr>
          <w:trHeight w:val="403"/>
        </w:trPr>
        <w:tc>
          <w:tcPr>
            <w:tcW w:w="609" w:type="dxa"/>
            <w:shd w:val="clear" w:color="auto" w:fill="EDEDED" w:themeFill="accent3" w:themeFillTint="33"/>
            <w:vAlign w:val="center"/>
          </w:tcPr>
          <w:p w14:paraId="186D80A6" w14:textId="77777777" w:rsidR="0090693A" w:rsidRPr="00196996" w:rsidRDefault="006E164F" w:rsidP="00FC1B7F">
            <w:pPr>
              <w:pStyle w:val="Header"/>
              <w:tabs>
                <w:tab w:val="clear" w:pos="4320"/>
                <w:tab w:val="clear" w:pos="8640"/>
              </w:tabs>
              <w:jc w:val="center"/>
              <w:rPr>
                <w:sz w:val="18"/>
                <w:szCs w:val="18"/>
              </w:rPr>
            </w:pPr>
            <w:sdt>
              <w:sdtPr>
                <w:rPr>
                  <w:rFonts w:cs="Arial"/>
                  <w:b/>
                  <w:sz w:val="18"/>
                  <w:szCs w:val="18"/>
                  <w:lang w:val="en-GB"/>
                </w:rPr>
                <w:id w:val="-1009599814"/>
                <w14:checkbox>
                  <w14:checked w14:val="0"/>
                  <w14:checkedState w14:val="2612" w14:font="MS Gothic"/>
                  <w14:uncheckedState w14:val="2610" w14:font="MS Gothic"/>
                </w14:checkbox>
              </w:sdtPr>
              <w:sdtEndPr/>
              <w:sdtContent>
                <w:r w:rsidR="00FC1B7F" w:rsidRPr="00196996">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3BED2BAF" w14:textId="77777777" w:rsidR="0090693A" w:rsidRPr="00196996" w:rsidRDefault="0090693A" w:rsidP="00FC1B7F">
            <w:pPr>
              <w:pStyle w:val="Header"/>
              <w:tabs>
                <w:tab w:val="clear" w:pos="4320"/>
                <w:tab w:val="clear" w:pos="8640"/>
              </w:tabs>
              <w:rPr>
                <w:sz w:val="18"/>
                <w:szCs w:val="18"/>
              </w:rPr>
            </w:pPr>
            <w:r w:rsidRPr="00196996">
              <w:rPr>
                <w:sz w:val="18"/>
                <w:szCs w:val="18"/>
              </w:rPr>
              <w:t>My manager/leader would become involved and would provide instructions on how the problem should be corrected</w:t>
            </w:r>
          </w:p>
        </w:tc>
      </w:tr>
      <w:tr w:rsidR="0090693A" w:rsidRPr="00196996" w14:paraId="4F434BC3" w14:textId="77777777" w:rsidTr="00E6347D">
        <w:trPr>
          <w:trHeight w:val="385"/>
        </w:trPr>
        <w:tc>
          <w:tcPr>
            <w:tcW w:w="609" w:type="dxa"/>
            <w:vAlign w:val="center"/>
          </w:tcPr>
          <w:p w14:paraId="7E89B006" w14:textId="77777777" w:rsidR="0090693A" w:rsidRPr="00196996" w:rsidRDefault="006E164F" w:rsidP="00FC1B7F">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EndPr/>
              <w:sdtContent>
                <w:r w:rsidR="00FC1B7F" w:rsidRPr="00196996">
                  <w:rPr>
                    <w:rFonts w:ascii="MS Gothic" w:eastAsia="MS Gothic" w:hAnsi="MS Gothic" w:cs="Arial" w:hint="eastAsia"/>
                    <w:b/>
                    <w:sz w:val="18"/>
                    <w:szCs w:val="18"/>
                    <w:lang w:val="en-GB"/>
                  </w:rPr>
                  <w:t>☐</w:t>
                </w:r>
              </w:sdtContent>
            </w:sdt>
          </w:p>
        </w:tc>
        <w:tc>
          <w:tcPr>
            <w:tcW w:w="8955" w:type="dxa"/>
            <w:vAlign w:val="center"/>
          </w:tcPr>
          <w:p w14:paraId="0332CF31" w14:textId="77777777" w:rsidR="0090693A" w:rsidRPr="00196996" w:rsidRDefault="0090693A" w:rsidP="00FC1B7F">
            <w:pPr>
              <w:pStyle w:val="Header"/>
              <w:tabs>
                <w:tab w:val="clear" w:pos="4320"/>
                <w:tab w:val="clear" w:pos="8640"/>
              </w:tabs>
              <w:rPr>
                <w:sz w:val="18"/>
                <w:szCs w:val="18"/>
              </w:rPr>
            </w:pPr>
            <w:r w:rsidRPr="00196996">
              <w:rPr>
                <w:sz w:val="18"/>
                <w:szCs w:val="18"/>
              </w:rPr>
              <w:t>Senior management would become involved in developing a solution to the problem</w:t>
            </w:r>
          </w:p>
        </w:tc>
      </w:tr>
    </w:tbl>
    <w:p w14:paraId="60312284" w14:textId="77777777" w:rsidR="00367804" w:rsidRDefault="00367804" w:rsidP="00AF2714">
      <w:pPr>
        <w:pStyle w:val="Header"/>
        <w:tabs>
          <w:tab w:val="clear" w:pos="4320"/>
          <w:tab w:val="clear" w:pos="8640"/>
        </w:tabs>
        <w:rPr>
          <w:b/>
          <w:bCs/>
          <w:sz w:val="22"/>
          <w:szCs w:val="22"/>
          <w:u w:val="single"/>
        </w:rPr>
      </w:pPr>
    </w:p>
    <w:p w14:paraId="5805FA25" w14:textId="1A56CBC8"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785A2F43"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36D404AB" w14:textId="77777777" w:rsidR="00866CC5" w:rsidRPr="00C31AA8" w:rsidRDefault="00866CC5" w:rsidP="00866CC5">
      <w:pPr>
        <w:pStyle w:val="Header"/>
        <w:tabs>
          <w:tab w:val="clear" w:pos="4320"/>
          <w:tab w:val="clear" w:pos="8640"/>
        </w:tabs>
        <w:rPr>
          <w:sz w:val="22"/>
          <w:szCs w:val="22"/>
        </w:rPr>
      </w:pPr>
    </w:p>
    <w:p w14:paraId="7EC3DA2D" w14:textId="77777777" w:rsidR="008E0E0A" w:rsidRPr="00473194" w:rsidRDefault="00866CC5" w:rsidP="00866CC5">
      <w:pPr>
        <w:pStyle w:val="Header"/>
        <w:tabs>
          <w:tab w:val="clear" w:pos="4320"/>
          <w:tab w:val="clear" w:pos="8640"/>
        </w:tabs>
        <w:rPr>
          <w:sz w:val="18"/>
          <w:szCs w:val="18"/>
        </w:rPr>
      </w:pPr>
      <w:r w:rsidRPr="00473194">
        <w:rPr>
          <w:sz w:val="18"/>
          <w:szCs w:val="18"/>
          <w:u w:val="single"/>
        </w:rPr>
        <w:t>Codes</w:t>
      </w:r>
      <w:r w:rsidR="008E0E0A" w:rsidRPr="00473194">
        <w:rPr>
          <w:sz w:val="18"/>
          <w:szCs w:val="18"/>
          <w:u w:val="single"/>
        </w:rPr>
        <w:t>:</w:t>
      </w:r>
      <w:r w:rsidR="008E0E0A" w:rsidRPr="00473194">
        <w:rPr>
          <w:sz w:val="18"/>
          <w:szCs w:val="18"/>
        </w:rPr>
        <w:tab/>
      </w:r>
    </w:p>
    <w:p w14:paraId="3A95EA2F" w14:textId="77777777" w:rsidR="00866CC5" w:rsidRPr="00473194" w:rsidRDefault="008E0E0A" w:rsidP="00866CC5">
      <w:pPr>
        <w:pStyle w:val="Header"/>
        <w:tabs>
          <w:tab w:val="clear" w:pos="4320"/>
          <w:tab w:val="clear" w:pos="8640"/>
        </w:tabs>
        <w:rPr>
          <w:sz w:val="18"/>
          <w:szCs w:val="18"/>
        </w:rPr>
      </w:pPr>
      <w:r w:rsidRPr="00473194">
        <w:rPr>
          <w:sz w:val="18"/>
          <w:szCs w:val="18"/>
        </w:rPr>
        <w:t xml:space="preserve">1 = </w:t>
      </w:r>
      <w:r w:rsidR="00866CC5" w:rsidRPr="00473194">
        <w:rPr>
          <w:sz w:val="18"/>
          <w:szCs w:val="18"/>
        </w:rPr>
        <w:t>Exchange of factual or everyday information</w:t>
      </w:r>
    </w:p>
    <w:p w14:paraId="2445CE0A" w14:textId="77777777" w:rsidR="00866CC5" w:rsidRPr="00473194" w:rsidRDefault="008E0E0A" w:rsidP="008E0E0A">
      <w:pPr>
        <w:pStyle w:val="Header"/>
        <w:tabs>
          <w:tab w:val="clear" w:pos="4320"/>
          <w:tab w:val="clear" w:pos="8640"/>
        </w:tabs>
        <w:rPr>
          <w:sz w:val="18"/>
          <w:szCs w:val="18"/>
        </w:rPr>
      </w:pPr>
      <w:r w:rsidRPr="00473194">
        <w:rPr>
          <w:sz w:val="18"/>
          <w:szCs w:val="18"/>
        </w:rPr>
        <w:t xml:space="preserve">2 = </w:t>
      </w:r>
      <w:r w:rsidR="00866CC5" w:rsidRPr="00473194">
        <w:rPr>
          <w:sz w:val="18"/>
          <w:szCs w:val="18"/>
        </w:rPr>
        <w:t>Explanation and interpretation of information or ideas</w:t>
      </w:r>
    </w:p>
    <w:p w14:paraId="24FE1B9E" w14:textId="77777777" w:rsidR="00E50720" w:rsidRPr="00473194" w:rsidRDefault="008E0E0A" w:rsidP="008E0E0A">
      <w:pPr>
        <w:pStyle w:val="Header"/>
        <w:tabs>
          <w:tab w:val="clear" w:pos="4320"/>
          <w:tab w:val="clear" w:pos="8640"/>
        </w:tabs>
        <w:rPr>
          <w:sz w:val="18"/>
          <w:szCs w:val="18"/>
        </w:rPr>
      </w:pPr>
      <w:r w:rsidRPr="00473194">
        <w:rPr>
          <w:sz w:val="18"/>
          <w:szCs w:val="18"/>
        </w:rPr>
        <w:t xml:space="preserve">3 = </w:t>
      </w:r>
      <w:r w:rsidR="00866CC5" w:rsidRPr="00473194">
        <w:rPr>
          <w:sz w:val="18"/>
          <w:szCs w:val="18"/>
        </w:rPr>
        <w:t>Discussion of problems with a view to obtaining consent, coopera</w:t>
      </w:r>
      <w:r w:rsidRPr="00473194">
        <w:rPr>
          <w:sz w:val="18"/>
          <w:szCs w:val="18"/>
        </w:rPr>
        <w:t xml:space="preserve">tion and/or </w:t>
      </w:r>
      <w:r w:rsidR="00866CC5" w:rsidRPr="00473194">
        <w:rPr>
          <w:sz w:val="18"/>
          <w:szCs w:val="18"/>
        </w:rPr>
        <w:t xml:space="preserve">coordination of </w:t>
      </w:r>
      <w:r w:rsidR="00E50720" w:rsidRPr="00473194">
        <w:rPr>
          <w:sz w:val="18"/>
          <w:szCs w:val="18"/>
        </w:rPr>
        <w:t xml:space="preserve">                         </w:t>
      </w:r>
    </w:p>
    <w:p w14:paraId="437648E6" w14:textId="77777777" w:rsidR="00866CC5" w:rsidRPr="00473194" w:rsidRDefault="00E50720" w:rsidP="008E0E0A">
      <w:pPr>
        <w:pStyle w:val="Header"/>
        <w:tabs>
          <w:tab w:val="clear" w:pos="4320"/>
          <w:tab w:val="clear" w:pos="8640"/>
        </w:tabs>
        <w:rPr>
          <w:sz w:val="18"/>
          <w:szCs w:val="18"/>
        </w:rPr>
      </w:pPr>
      <w:r w:rsidRPr="00473194">
        <w:rPr>
          <w:sz w:val="18"/>
          <w:szCs w:val="18"/>
        </w:rPr>
        <w:t xml:space="preserve">      a</w:t>
      </w:r>
      <w:r w:rsidR="00866CC5" w:rsidRPr="00473194">
        <w:rPr>
          <w:sz w:val="18"/>
          <w:szCs w:val="18"/>
        </w:rPr>
        <w:t>ctivities</w:t>
      </w:r>
    </w:p>
    <w:p w14:paraId="2BD78ADB" w14:textId="77777777" w:rsidR="00866CC5" w:rsidRPr="00473194" w:rsidRDefault="008E0E0A" w:rsidP="008E0E0A">
      <w:pPr>
        <w:pStyle w:val="Header"/>
        <w:tabs>
          <w:tab w:val="clear" w:pos="4320"/>
          <w:tab w:val="clear" w:pos="8640"/>
        </w:tabs>
        <w:rPr>
          <w:sz w:val="18"/>
          <w:szCs w:val="18"/>
        </w:rPr>
      </w:pPr>
      <w:r w:rsidRPr="00473194">
        <w:rPr>
          <w:sz w:val="18"/>
          <w:szCs w:val="18"/>
        </w:rPr>
        <w:t>4 = Counseling</w:t>
      </w:r>
      <w:r w:rsidR="00866CC5" w:rsidRPr="00473194">
        <w:rPr>
          <w:sz w:val="18"/>
          <w:szCs w:val="18"/>
        </w:rPr>
        <w:t>, coaching</w:t>
      </w:r>
    </w:p>
    <w:p w14:paraId="06F6AB3C" w14:textId="77777777" w:rsidR="00E50720" w:rsidRPr="00473194" w:rsidRDefault="008E0E0A" w:rsidP="008E0E0A">
      <w:pPr>
        <w:pStyle w:val="Header"/>
        <w:tabs>
          <w:tab w:val="clear" w:pos="4320"/>
          <w:tab w:val="clear" w:pos="8640"/>
        </w:tabs>
        <w:rPr>
          <w:sz w:val="18"/>
          <w:szCs w:val="18"/>
        </w:rPr>
      </w:pPr>
      <w:r w:rsidRPr="00473194">
        <w:rPr>
          <w:sz w:val="18"/>
          <w:szCs w:val="18"/>
        </w:rPr>
        <w:t xml:space="preserve">5 = </w:t>
      </w:r>
      <w:r w:rsidR="00866CC5" w:rsidRPr="00473194">
        <w:rPr>
          <w:sz w:val="18"/>
          <w:szCs w:val="18"/>
        </w:rPr>
        <w:t>Negotiation of programs, policies or agreements on beh</w:t>
      </w:r>
      <w:r w:rsidRPr="00473194">
        <w:rPr>
          <w:sz w:val="18"/>
          <w:szCs w:val="18"/>
        </w:rPr>
        <w:t xml:space="preserve">alf of the Department, in which </w:t>
      </w:r>
      <w:r w:rsidR="00E50720" w:rsidRPr="00473194">
        <w:rPr>
          <w:sz w:val="18"/>
          <w:szCs w:val="18"/>
        </w:rPr>
        <w:t xml:space="preserve">          </w:t>
      </w:r>
    </w:p>
    <w:p w14:paraId="4013CEB3" w14:textId="77777777" w:rsidR="00866CC5" w:rsidRPr="00473194" w:rsidRDefault="00E50720" w:rsidP="008E0E0A">
      <w:pPr>
        <w:pStyle w:val="Header"/>
        <w:tabs>
          <w:tab w:val="clear" w:pos="4320"/>
          <w:tab w:val="clear" w:pos="8640"/>
        </w:tabs>
        <w:rPr>
          <w:sz w:val="18"/>
          <w:szCs w:val="18"/>
        </w:rPr>
      </w:pPr>
      <w:r w:rsidRPr="00473194">
        <w:rPr>
          <w:sz w:val="18"/>
          <w:szCs w:val="18"/>
        </w:rPr>
        <w:t xml:space="preserve">      c</w:t>
      </w:r>
      <w:r w:rsidR="00866CC5" w:rsidRPr="00473194">
        <w:rPr>
          <w:sz w:val="18"/>
          <w:szCs w:val="18"/>
        </w:rPr>
        <w:t>ooperation is difficult to achieve</w:t>
      </w:r>
    </w:p>
    <w:p w14:paraId="52ED81D1" w14:textId="77777777" w:rsidR="00E50720" w:rsidRPr="00473194" w:rsidRDefault="008E0E0A" w:rsidP="008E0E0A">
      <w:pPr>
        <w:pStyle w:val="Header"/>
        <w:tabs>
          <w:tab w:val="clear" w:pos="4320"/>
          <w:tab w:val="clear" w:pos="8640"/>
        </w:tabs>
        <w:rPr>
          <w:sz w:val="18"/>
          <w:szCs w:val="18"/>
        </w:rPr>
      </w:pPr>
      <w:r w:rsidRPr="00473194">
        <w:rPr>
          <w:sz w:val="18"/>
          <w:szCs w:val="18"/>
        </w:rPr>
        <w:t xml:space="preserve">6 = </w:t>
      </w:r>
      <w:r w:rsidR="00866CC5" w:rsidRPr="00473194">
        <w:rPr>
          <w:sz w:val="18"/>
          <w:szCs w:val="18"/>
        </w:rPr>
        <w:t xml:space="preserve">Negotiation of programs, policies or agreements on behalf of the organization in which </w:t>
      </w:r>
      <w:r w:rsidR="00E50720" w:rsidRPr="00473194">
        <w:rPr>
          <w:sz w:val="18"/>
          <w:szCs w:val="18"/>
        </w:rPr>
        <w:t xml:space="preserve">                                    </w:t>
      </w:r>
    </w:p>
    <w:p w14:paraId="7C9A1221" w14:textId="77777777" w:rsidR="00F93F78" w:rsidRPr="00473194" w:rsidRDefault="00E50720" w:rsidP="00316771">
      <w:pPr>
        <w:pStyle w:val="Header"/>
        <w:tabs>
          <w:tab w:val="clear" w:pos="4320"/>
          <w:tab w:val="clear" w:pos="8640"/>
        </w:tabs>
        <w:rPr>
          <w:sz w:val="18"/>
          <w:szCs w:val="18"/>
        </w:rPr>
      </w:pPr>
      <w:r w:rsidRPr="00473194">
        <w:rPr>
          <w:sz w:val="18"/>
          <w:szCs w:val="18"/>
        </w:rPr>
        <w:t xml:space="preserve">      c</w:t>
      </w:r>
      <w:r w:rsidR="00866CC5" w:rsidRPr="00473194">
        <w:rPr>
          <w:sz w:val="18"/>
          <w:szCs w:val="18"/>
        </w:rPr>
        <w:t>ooperation is difficult to achieve</w:t>
      </w:r>
    </w:p>
    <w:p w14:paraId="3DB668B6" w14:textId="6977D6B4" w:rsidR="00F93F78" w:rsidRDefault="00F93F78" w:rsidP="00316771">
      <w:pPr>
        <w:pStyle w:val="Header"/>
        <w:tabs>
          <w:tab w:val="clear" w:pos="4320"/>
          <w:tab w:val="clear" w:pos="8640"/>
        </w:tabs>
        <w:rPr>
          <w:i/>
          <w:sz w:val="20"/>
          <w:szCs w:val="20"/>
        </w:rPr>
      </w:pPr>
    </w:p>
    <w:p w14:paraId="3574B14D" w14:textId="58C29EC1" w:rsidR="00EE6DBB" w:rsidRDefault="00EE6DBB" w:rsidP="00316771">
      <w:pPr>
        <w:pStyle w:val="Header"/>
        <w:tabs>
          <w:tab w:val="clear" w:pos="4320"/>
          <w:tab w:val="clear" w:pos="8640"/>
        </w:tabs>
        <w:rPr>
          <w:i/>
          <w:sz w:val="20"/>
          <w:szCs w:val="20"/>
        </w:rPr>
      </w:pPr>
    </w:p>
    <w:p w14:paraId="3D512C67" w14:textId="6E214089" w:rsidR="00EE6DBB" w:rsidRDefault="00EE6DBB" w:rsidP="00316771">
      <w:pPr>
        <w:pStyle w:val="Header"/>
        <w:tabs>
          <w:tab w:val="clear" w:pos="4320"/>
          <w:tab w:val="clear" w:pos="8640"/>
        </w:tabs>
        <w:rPr>
          <w:i/>
          <w:sz w:val="20"/>
          <w:szCs w:val="20"/>
        </w:rPr>
      </w:pPr>
    </w:p>
    <w:p w14:paraId="0CB5AECD" w14:textId="77777777" w:rsidR="00EE6DBB" w:rsidRDefault="00EE6DBB" w:rsidP="00316771">
      <w:pPr>
        <w:pStyle w:val="Header"/>
        <w:tabs>
          <w:tab w:val="clear" w:pos="4320"/>
          <w:tab w:val="clear" w:pos="8640"/>
        </w:tabs>
        <w:rPr>
          <w:i/>
          <w:sz w:val="20"/>
          <w:szCs w:val="20"/>
        </w:rPr>
      </w:pPr>
    </w:p>
    <w:p w14:paraId="652EF386" w14:textId="77777777" w:rsidR="00473194" w:rsidRDefault="00866CC5" w:rsidP="00316771">
      <w:pPr>
        <w:pStyle w:val="Header"/>
        <w:tabs>
          <w:tab w:val="clear" w:pos="4320"/>
          <w:tab w:val="clear" w:pos="8640"/>
        </w:tabs>
        <w:rPr>
          <w:sz w:val="20"/>
          <w:szCs w:val="20"/>
        </w:rPr>
      </w:pPr>
      <w:r w:rsidRPr="00103542">
        <w:rPr>
          <w:i/>
          <w:sz w:val="20"/>
          <w:szCs w:val="20"/>
        </w:rPr>
        <w:lastRenderedPageBreak/>
        <w:t>Record the frequency of the contact in the code box as</w:t>
      </w:r>
      <w:r w:rsidR="00103542" w:rsidRPr="00103542">
        <w:rPr>
          <w:i/>
          <w:sz w:val="20"/>
          <w:szCs w:val="20"/>
        </w:rPr>
        <w:t>:</w:t>
      </w:r>
      <w:r w:rsidR="00473194">
        <w:rPr>
          <w:i/>
          <w:sz w:val="20"/>
          <w:szCs w:val="20"/>
        </w:rPr>
        <w:t xml:space="preserve">  </w:t>
      </w: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p>
    <w:p w14:paraId="21DA90A6" w14:textId="6025CE7F" w:rsidR="00866CC5" w:rsidRDefault="00473194" w:rsidP="00316771">
      <w:pPr>
        <w:pStyle w:val="Header"/>
        <w:tabs>
          <w:tab w:val="clear" w:pos="4320"/>
          <w:tab w:val="clear" w:pos="8640"/>
        </w:tabs>
        <w:rPr>
          <w:sz w:val="20"/>
          <w:szCs w:val="20"/>
        </w:rPr>
      </w:pPr>
      <w:r>
        <w:rPr>
          <w:sz w:val="20"/>
          <w:szCs w:val="20"/>
        </w:rPr>
        <w:t xml:space="preserve">                                                                                          </w:t>
      </w:r>
      <w:r w:rsidR="00866CC5" w:rsidRPr="003945A1">
        <w:rPr>
          <w:b/>
          <w:sz w:val="20"/>
          <w:szCs w:val="20"/>
        </w:rPr>
        <w:t>Q</w:t>
      </w:r>
      <w:r w:rsidR="00866CC5" w:rsidRPr="00F93F78">
        <w:rPr>
          <w:sz w:val="20"/>
          <w:szCs w:val="20"/>
        </w:rPr>
        <w:t xml:space="preserve"> (quarterly); </w:t>
      </w:r>
      <w:r w:rsidR="00866CC5" w:rsidRPr="003945A1">
        <w:rPr>
          <w:b/>
          <w:sz w:val="20"/>
          <w:szCs w:val="20"/>
        </w:rPr>
        <w:t>A</w:t>
      </w:r>
      <w:r w:rsidR="00866CC5"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750"/>
        <w:gridCol w:w="708"/>
        <w:gridCol w:w="709"/>
        <w:gridCol w:w="709"/>
        <w:gridCol w:w="364"/>
      </w:tblGrid>
      <w:tr w:rsidR="00866CC5" w:rsidRPr="008E0E0A" w14:paraId="5B93CE10" w14:textId="77777777" w:rsidTr="00E6347D">
        <w:trPr>
          <w:trHeight w:val="215"/>
        </w:trPr>
        <w:tc>
          <w:tcPr>
            <w:tcW w:w="5760" w:type="dxa"/>
            <w:shd w:val="clear" w:color="auto" w:fill="DBDBDB" w:themeFill="accent3" w:themeFillTint="66"/>
          </w:tcPr>
          <w:p w14:paraId="58EBE5BA"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6CD8FDF7"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B5151B" w:rsidRPr="008E0E0A" w14:paraId="42423566" w14:textId="77777777" w:rsidTr="005E22D5">
        <w:trPr>
          <w:cantSplit/>
          <w:trHeight w:val="215"/>
        </w:trPr>
        <w:tc>
          <w:tcPr>
            <w:tcW w:w="5760" w:type="dxa"/>
            <w:shd w:val="clear" w:color="auto" w:fill="DBDBDB" w:themeFill="accent3" w:themeFillTint="66"/>
          </w:tcPr>
          <w:p w14:paraId="505513DA"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6AE77C7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750" w:type="dxa"/>
            <w:shd w:val="clear" w:color="auto" w:fill="DBDBDB" w:themeFill="accent3" w:themeFillTint="66"/>
          </w:tcPr>
          <w:p w14:paraId="4D9DEA9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708" w:type="dxa"/>
            <w:shd w:val="clear" w:color="auto" w:fill="DBDBDB" w:themeFill="accent3" w:themeFillTint="66"/>
          </w:tcPr>
          <w:p w14:paraId="3E3E9B1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709" w:type="dxa"/>
            <w:shd w:val="clear" w:color="auto" w:fill="DBDBDB" w:themeFill="accent3" w:themeFillTint="66"/>
          </w:tcPr>
          <w:p w14:paraId="02CFDC0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709" w:type="dxa"/>
            <w:shd w:val="clear" w:color="auto" w:fill="DBDBDB" w:themeFill="accent3" w:themeFillTint="66"/>
          </w:tcPr>
          <w:p w14:paraId="7B39C8B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364" w:type="dxa"/>
            <w:shd w:val="clear" w:color="auto" w:fill="DBDBDB" w:themeFill="accent3" w:themeFillTint="66"/>
          </w:tcPr>
          <w:p w14:paraId="72D7220D"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80537C" w:rsidRPr="008E0E0A" w14:paraId="1CF2E8EC" w14:textId="77777777" w:rsidTr="005E22D5">
        <w:trPr>
          <w:cantSplit/>
          <w:trHeight w:val="233"/>
        </w:trPr>
        <w:tc>
          <w:tcPr>
            <w:tcW w:w="5760" w:type="dxa"/>
          </w:tcPr>
          <w:p w14:paraId="01075A75" w14:textId="77777777" w:rsidR="0080537C" w:rsidRPr="009A663A" w:rsidRDefault="0080537C" w:rsidP="0080537C">
            <w:pPr>
              <w:pStyle w:val="Header"/>
              <w:tabs>
                <w:tab w:val="clear" w:pos="4320"/>
                <w:tab w:val="clear" w:pos="8640"/>
              </w:tabs>
              <w:rPr>
                <w:sz w:val="20"/>
                <w:szCs w:val="20"/>
              </w:rPr>
            </w:pPr>
            <w:r w:rsidRPr="009A663A">
              <w:rPr>
                <w:sz w:val="20"/>
                <w:szCs w:val="20"/>
              </w:rPr>
              <w:t>Employees in the same department as yours</w:t>
            </w:r>
          </w:p>
        </w:tc>
        <w:tc>
          <w:tcPr>
            <w:tcW w:w="720" w:type="dxa"/>
          </w:tcPr>
          <w:p w14:paraId="1225EA29" w14:textId="77777777" w:rsidR="0080537C" w:rsidRPr="0080537C" w:rsidRDefault="0080537C" w:rsidP="0080537C">
            <w:pPr>
              <w:pStyle w:val="Header"/>
              <w:tabs>
                <w:tab w:val="clear" w:pos="4320"/>
                <w:tab w:val="clear" w:pos="8640"/>
              </w:tabs>
              <w:rPr>
                <w:sz w:val="20"/>
                <w:szCs w:val="20"/>
              </w:rPr>
            </w:pPr>
            <w:r w:rsidRPr="0080537C">
              <w:rPr>
                <w:sz w:val="20"/>
                <w:szCs w:val="20"/>
              </w:rPr>
              <w:t>D</w:t>
            </w:r>
          </w:p>
        </w:tc>
        <w:tc>
          <w:tcPr>
            <w:tcW w:w="750" w:type="dxa"/>
          </w:tcPr>
          <w:p w14:paraId="5394EE74" w14:textId="77777777" w:rsidR="0080537C" w:rsidRPr="0080537C" w:rsidRDefault="0080537C" w:rsidP="0080537C">
            <w:pPr>
              <w:pStyle w:val="Header"/>
              <w:tabs>
                <w:tab w:val="clear" w:pos="4320"/>
                <w:tab w:val="clear" w:pos="8640"/>
              </w:tabs>
              <w:rPr>
                <w:sz w:val="20"/>
                <w:szCs w:val="20"/>
              </w:rPr>
            </w:pPr>
            <w:r w:rsidRPr="0080537C">
              <w:rPr>
                <w:sz w:val="20"/>
                <w:szCs w:val="20"/>
              </w:rPr>
              <w:t>D-W</w:t>
            </w:r>
          </w:p>
        </w:tc>
        <w:tc>
          <w:tcPr>
            <w:tcW w:w="708" w:type="dxa"/>
          </w:tcPr>
          <w:p w14:paraId="138CA907" w14:textId="77777777" w:rsidR="0080537C" w:rsidRPr="0080537C" w:rsidRDefault="0080537C" w:rsidP="0080537C">
            <w:pPr>
              <w:pStyle w:val="Header"/>
              <w:tabs>
                <w:tab w:val="clear" w:pos="4320"/>
                <w:tab w:val="clear" w:pos="8640"/>
              </w:tabs>
              <w:rPr>
                <w:sz w:val="20"/>
                <w:szCs w:val="20"/>
              </w:rPr>
            </w:pPr>
            <w:r w:rsidRPr="0080537C">
              <w:rPr>
                <w:sz w:val="20"/>
                <w:szCs w:val="20"/>
              </w:rPr>
              <w:t>W</w:t>
            </w:r>
            <w:r>
              <w:rPr>
                <w:sz w:val="20"/>
                <w:szCs w:val="20"/>
              </w:rPr>
              <w:t>-</w:t>
            </w:r>
            <w:r w:rsidRPr="0080537C">
              <w:rPr>
                <w:sz w:val="20"/>
                <w:szCs w:val="20"/>
              </w:rPr>
              <w:t>M</w:t>
            </w:r>
          </w:p>
        </w:tc>
        <w:tc>
          <w:tcPr>
            <w:tcW w:w="709" w:type="dxa"/>
          </w:tcPr>
          <w:p w14:paraId="163D3B46" w14:textId="35204569" w:rsidR="0080537C" w:rsidRPr="0080537C" w:rsidRDefault="00531070" w:rsidP="0080537C">
            <w:pPr>
              <w:pStyle w:val="Header"/>
              <w:tabs>
                <w:tab w:val="clear" w:pos="4320"/>
                <w:tab w:val="clear" w:pos="8640"/>
              </w:tabs>
              <w:rPr>
                <w:sz w:val="20"/>
                <w:szCs w:val="20"/>
              </w:rPr>
            </w:pPr>
            <w:r>
              <w:rPr>
                <w:sz w:val="20"/>
                <w:szCs w:val="20"/>
              </w:rPr>
              <w:t>D-W</w:t>
            </w:r>
          </w:p>
        </w:tc>
        <w:tc>
          <w:tcPr>
            <w:tcW w:w="709" w:type="dxa"/>
            <w:vAlign w:val="center"/>
          </w:tcPr>
          <w:p w14:paraId="4617BC14" w14:textId="78F36531" w:rsidR="0080537C" w:rsidRPr="0080537C" w:rsidRDefault="003878C3" w:rsidP="0080537C">
            <w:pPr>
              <w:pStyle w:val="Header"/>
              <w:tabs>
                <w:tab w:val="clear" w:pos="4320"/>
                <w:tab w:val="clear" w:pos="8640"/>
              </w:tabs>
              <w:jc w:val="center"/>
              <w:rPr>
                <w:sz w:val="20"/>
                <w:szCs w:val="20"/>
              </w:rPr>
            </w:pPr>
            <w:r>
              <w:rPr>
                <w:sz w:val="20"/>
                <w:szCs w:val="20"/>
              </w:rPr>
              <w:t>D-W</w:t>
            </w:r>
          </w:p>
        </w:tc>
        <w:tc>
          <w:tcPr>
            <w:tcW w:w="364" w:type="dxa"/>
            <w:vAlign w:val="center"/>
          </w:tcPr>
          <w:p w14:paraId="17972854" w14:textId="77777777" w:rsidR="0080537C" w:rsidRPr="0080537C" w:rsidRDefault="0080537C" w:rsidP="0080537C">
            <w:pPr>
              <w:pStyle w:val="Header"/>
              <w:tabs>
                <w:tab w:val="clear" w:pos="4320"/>
                <w:tab w:val="clear" w:pos="8640"/>
              </w:tabs>
              <w:jc w:val="center"/>
              <w:rPr>
                <w:sz w:val="20"/>
                <w:szCs w:val="20"/>
              </w:rPr>
            </w:pPr>
          </w:p>
        </w:tc>
      </w:tr>
      <w:tr w:rsidR="00B5151B" w:rsidRPr="008E0E0A" w14:paraId="6647D34D" w14:textId="77777777" w:rsidTr="005E22D5">
        <w:trPr>
          <w:cantSplit/>
          <w:trHeight w:val="233"/>
        </w:trPr>
        <w:tc>
          <w:tcPr>
            <w:tcW w:w="5760" w:type="dxa"/>
            <w:shd w:val="clear" w:color="auto" w:fill="EDEDED" w:themeFill="accent3" w:themeFillTint="33"/>
          </w:tcPr>
          <w:p w14:paraId="2DDE675F" w14:textId="77777777" w:rsidR="0080537C" w:rsidRPr="009A663A" w:rsidRDefault="0080537C" w:rsidP="0080537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tcPr>
          <w:p w14:paraId="483085D9" w14:textId="30686E18" w:rsidR="0080537C" w:rsidRPr="0080537C" w:rsidRDefault="0080537C" w:rsidP="0080537C">
            <w:pPr>
              <w:pStyle w:val="Header"/>
              <w:tabs>
                <w:tab w:val="clear" w:pos="4320"/>
                <w:tab w:val="clear" w:pos="8640"/>
              </w:tabs>
              <w:rPr>
                <w:sz w:val="20"/>
                <w:szCs w:val="20"/>
              </w:rPr>
            </w:pPr>
            <w:r w:rsidRPr="0080537C">
              <w:rPr>
                <w:sz w:val="20"/>
                <w:szCs w:val="20"/>
              </w:rPr>
              <w:t>D</w:t>
            </w:r>
            <w:r w:rsidR="0068016D">
              <w:rPr>
                <w:sz w:val="20"/>
                <w:szCs w:val="20"/>
              </w:rPr>
              <w:t>-W</w:t>
            </w:r>
          </w:p>
        </w:tc>
        <w:tc>
          <w:tcPr>
            <w:tcW w:w="750" w:type="dxa"/>
            <w:shd w:val="clear" w:color="auto" w:fill="EDEDED" w:themeFill="accent3" w:themeFillTint="33"/>
          </w:tcPr>
          <w:p w14:paraId="088BA39C" w14:textId="77777777" w:rsidR="0080537C" w:rsidRPr="0080537C" w:rsidRDefault="0080537C" w:rsidP="0080537C">
            <w:pPr>
              <w:pStyle w:val="Header"/>
              <w:tabs>
                <w:tab w:val="clear" w:pos="4320"/>
                <w:tab w:val="clear" w:pos="8640"/>
              </w:tabs>
              <w:rPr>
                <w:sz w:val="20"/>
                <w:szCs w:val="20"/>
              </w:rPr>
            </w:pPr>
            <w:r w:rsidRPr="0080537C">
              <w:rPr>
                <w:sz w:val="20"/>
                <w:szCs w:val="20"/>
              </w:rPr>
              <w:t>D-W</w:t>
            </w:r>
          </w:p>
        </w:tc>
        <w:tc>
          <w:tcPr>
            <w:tcW w:w="708" w:type="dxa"/>
            <w:shd w:val="clear" w:color="auto" w:fill="EDEDED" w:themeFill="accent3" w:themeFillTint="33"/>
          </w:tcPr>
          <w:p w14:paraId="70105FFA" w14:textId="77777777" w:rsidR="0080537C" w:rsidRPr="0080537C" w:rsidRDefault="0080537C" w:rsidP="0080537C">
            <w:pPr>
              <w:pStyle w:val="Header"/>
              <w:tabs>
                <w:tab w:val="clear" w:pos="4320"/>
                <w:tab w:val="clear" w:pos="8640"/>
              </w:tabs>
              <w:rPr>
                <w:sz w:val="20"/>
                <w:szCs w:val="20"/>
              </w:rPr>
            </w:pPr>
            <w:r w:rsidRPr="0080537C">
              <w:rPr>
                <w:sz w:val="20"/>
                <w:szCs w:val="20"/>
              </w:rPr>
              <w:t>W-M</w:t>
            </w:r>
          </w:p>
        </w:tc>
        <w:tc>
          <w:tcPr>
            <w:tcW w:w="709" w:type="dxa"/>
            <w:shd w:val="clear" w:color="auto" w:fill="EDEDED" w:themeFill="accent3" w:themeFillTint="33"/>
          </w:tcPr>
          <w:p w14:paraId="3F3EDE86" w14:textId="77777777" w:rsidR="0080537C" w:rsidRPr="0080537C" w:rsidRDefault="0080537C" w:rsidP="0080537C">
            <w:pPr>
              <w:pStyle w:val="Header"/>
              <w:tabs>
                <w:tab w:val="clear" w:pos="4320"/>
                <w:tab w:val="clear" w:pos="8640"/>
              </w:tabs>
              <w:rPr>
                <w:sz w:val="20"/>
                <w:szCs w:val="20"/>
              </w:rPr>
            </w:pPr>
            <w:r w:rsidRPr="0080537C">
              <w:rPr>
                <w:sz w:val="20"/>
                <w:szCs w:val="20"/>
              </w:rPr>
              <w:t>M</w:t>
            </w:r>
          </w:p>
        </w:tc>
        <w:tc>
          <w:tcPr>
            <w:tcW w:w="709" w:type="dxa"/>
            <w:shd w:val="clear" w:color="auto" w:fill="EDEDED" w:themeFill="accent3" w:themeFillTint="33"/>
            <w:vAlign w:val="center"/>
          </w:tcPr>
          <w:p w14:paraId="69EB9950" w14:textId="26B053D3" w:rsidR="0080537C" w:rsidRPr="0080537C" w:rsidRDefault="0010797C" w:rsidP="0080537C">
            <w:pPr>
              <w:pStyle w:val="Header"/>
              <w:tabs>
                <w:tab w:val="clear" w:pos="4320"/>
                <w:tab w:val="clear" w:pos="8640"/>
              </w:tabs>
              <w:jc w:val="center"/>
              <w:rPr>
                <w:sz w:val="20"/>
                <w:szCs w:val="20"/>
              </w:rPr>
            </w:pPr>
            <w:r>
              <w:rPr>
                <w:sz w:val="20"/>
                <w:szCs w:val="20"/>
              </w:rPr>
              <w:t>D-W</w:t>
            </w:r>
          </w:p>
        </w:tc>
        <w:tc>
          <w:tcPr>
            <w:tcW w:w="364" w:type="dxa"/>
            <w:shd w:val="clear" w:color="auto" w:fill="EDEDED" w:themeFill="accent3" w:themeFillTint="33"/>
            <w:vAlign w:val="center"/>
          </w:tcPr>
          <w:p w14:paraId="0E657BB7" w14:textId="77777777" w:rsidR="0080537C" w:rsidRPr="0080537C" w:rsidRDefault="0080537C" w:rsidP="0080537C">
            <w:pPr>
              <w:pStyle w:val="Header"/>
              <w:tabs>
                <w:tab w:val="clear" w:pos="4320"/>
                <w:tab w:val="clear" w:pos="8640"/>
              </w:tabs>
              <w:jc w:val="center"/>
              <w:rPr>
                <w:sz w:val="20"/>
                <w:szCs w:val="20"/>
              </w:rPr>
            </w:pPr>
          </w:p>
        </w:tc>
      </w:tr>
      <w:tr w:rsidR="0080537C" w:rsidRPr="008E0E0A" w14:paraId="4371F7B0" w14:textId="77777777" w:rsidTr="005E22D5">
        <w:trPr>
          <w:cantSplit/>
          <w:trHeight w:val="242"/>
        </w:trPr>
        <w:tc>
          <w:tcPr>
            <w:tcW w:w="5760" w:type="dxa"/>
          </w:tcPr>
          <w:p w14:paraId="6C82172C" w14:textId="77777777" w:rsidR="0080537C" w:rsidRPr="009A663A" w:rsidRDefault="0080537C" w:rsidP="0080537C">
            <w:pPr>
              <w:pStyle w:val="Header"/>
              <w:tabs>
                <w:tab w:val="clear" w:pos="4320"/>
                <w:tab w:val="clear" w:pos="8640"/>
              </w:tabs>
              <w:rPr>
                <w:sz w:val="20"/>
                <w:szCs w:val="20"/>
              </w:rPr>
            </w:pPr>
            <w:r w:rsidRPr="009A663A">
              <w:rPr>
                <w:sz w:val="20"/>
                <w:szCs w:val="20"/>
              </w:rPr>
              <w:t>Department Managers</w:t>
            </w:r>
          </w:p>
        </w:tc>
        <w:tc>
          <w:tcPr>
            <w:tcW w:w="720" w:type="dxa"/>
          </w:tcPr>
          <w:p w14:paraId="55BFE9E5" w14:textId="72EEF9AA" w:rsidR="0080537C" w:rsidRPr="0080537C" w:rsidRDefault="0080537C" w:rsidP="0080537C">
            <w:pPr>
              <w:pStyle w:val="Header"/>
              <w:tabs>
                <w:tab w:val="clear" w:pos="4320"/>
                <w:tab w:val="clear" w:pos="8640"/>
              </w:tabs>
              <w:rPr>
                <w:sz w:val="20"/>
                <w:szCs w:val="20"/>
              </w:rPr>
            </w:pPr>
            <w:r w:rsidRPr="0080537C">
              <w:rPr>
                <w:sz w:val="20"/>
                <w:szCs w:val="20"/>
              </w:rPr>
              <w:t>D</w:t>
            </w:r>
            <w:r w:rsidR="00A43BBF">
              <w:rPr>
                <w:sz w:val="20"/>
                <w:szCs w:val="20"/>
              </w:rPr>
              <w:t>-W</w:t>
            </w:r>
          </w:p>
        </w:tc>
        <w:tc>
          <w:tcPr>
            <w:tcW w:w="750" w:type="dxa"/>
          </w:tcPr>
          <w:p w14:paraId="3E7CDA39" w14:textId="77777777" w:rsidR="0080537C" w:rsidRPr="0080537C" w:rsidRDefault="0080537C" w:rsidP="0080537C">
            <w:pPr>
              <w:pStyle w:val="Header"/>
              <w:tabs>
                <w:tab w:val="clear" w:pos="4320"/>
                <w:tab w:val="clear" w:pos="8640"/>
              </w:tabs>
              <w:rPr>
                <w:sz w:val="20"/>
                <w:szCs w:val="20"/>
              </w:rPr>
            </w:pPr>
            <w:r w:rsidRPr="0080537C">
              <w:rPr>
                <w:sz w:val="20"/>
                <w:szCs w:val="20"/>
              </w:rPr>
              <w:t>D-W</w:t>
            </w:r>
          </w:p>
        </w:tc>
        <w:tc>
          <w:tcPr>
            <w:tcW w:w="708" w:type="dxa"/>
          </w:tcPr>
          <w:p w14:paraId="56CC82FD" w14:textId="77777777" w:rsidR="0080537C" w:rsidRPr="0080537C" w:rsidRDefault="0080537C" w:rsidP="0080537C">
            <w:pPr>
              <w:pStyle w:val="Header"/>
              <w:tabs>
                <w:tab w:val="clear" w:pos="4320"/>
                <w:tab w:val="clear" w:pos="8640"/>
              </w:tabs>
              <w:rPr>
                <w:sz w:val="20"/>
                <w:szCs w:val="20"/>
              </w:rPr>
            </w:pPr>
            <w:r w:rsidRPr="0080537C">
              <w:rPr>
                <w:sz w:val="20"/>
                <w:szCs w:val="20"/>
              </w:rPr>
              <w:t>W-M</w:t>
            </w:r>
          </w:p>
        </w:tc>
        <w:tc>
          <w:tcPr>
            <w:tcW w:w="709" w:type="dxa"/>
          </w:tcPr>
          <w:p w14:paraId="7ECA0C48" w14:textId="7783738A" w:rsidR="0080537C" w:rsidRPr="0080537C" w:rsidRDefault="0080537C" w:rsidP="0080537C">
            <w:pPr>
              <w:pStyle w:val="Header"/>
              <w:tabs>
                <w:tab w:val="clear" w:pos="4320"/>
                <w:tab w:val="clear" w:pos="8640"/>
              </w:tabs>
              <w:rPr>
                <w:sz w:val="20"/>
                <w:szCs w:val="20"/>
              </w:rPr>
            </w:pPr>
          </w:p>
        </w:tc>
        <w:tc>
          <w:tcPr>
            <w:tcW w:w="709" w:type="dxa"/>
            <w:vAlign w:val="center"/>
          </w:tcPr>
          <w:p w14:paraId="28462756" w14:textId="094C503A" w:rsidR="0080537C" w:rsidRPr="0080537C" w:rsidRDefault="00D45B81" w:rsidP="0080537C">
            <w:pPr>
              <w:pStyle w:val="Header"/>
              <w:tabs>
                <w:tab w:val="clear" w:pos="4320"/>
                <w:tab w:val="clear" w:pos="8640"/>
              </w:tabs>
              <w:jc w:val="center"/>
              <w:rPr>
                <w:sz w:val="20"/>
                <w:szCs w:val="20"/>
              </w:rPr>
            </w:pPr>
            <w:r>
              <w:rPr>
                <w:sz w:val="20"/>
                <w:szCs w:val="20"/>
              </w:rPr>
              <w:t>W-M</w:t>
            </w:r>
          </w:p>
        </w:tc>
        <w:tc>
          <w:tcPr>
            <w:tcW w:w="364" w:type="dxa"/>
            <w:vAlign w:val="center"/>
          </w:tcPr>
          <w:p w14:paraId="265FC76A" w14:textId="77777777" w:rsidR="0080537C" w:rsidRPr="0080537C" w:rsidRDefault="0080537C" w:rsidP="0080537C">
            <w:pPr>
              <w:pStyle w:val="Header"/>
              <w:tabs>
                <w:tab w:val="clear" w:pos="4320"/>
                <w:tab w:val="clear" w:pos="8640"/>
              </w:tabs>
              <w:jc w:val="center"/>
              <w:rPr>
                <w:sz w:val="20"/>
                <w:szCs w:val="20"/>
              </w:rPr>
            </w:pPr>
          </w:p>
        </w:tc>
      </w:tr>
      <w:tr w:rsidR="00B5151B" w:rsidRPr="008E0E0A" w14:paraId="000DDFA8" w14:textId="77777777" w:rsidTr="005E22D5">
        <w:trPr>
          <w:cantSplit/>
          <w:trHeight w:val="242"/>
        </w:trPr>
        <w:tc>
          <w:tcPr>
            <w:tcW w:w="5760" w:type="dxa"/>
            <w:shd w:val="clear" w:color="auto" w:fill="EDEDED" w:themeFill="accent3" w:themeFillTint="33"/>
          </w:tcPr>
          <w:p w14:paraId="0637EE09"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2AB3939B" w14:textId="77777777" w:rsidR="00866CC5" w:rsidRPr="0080537C" w:rsidRDefault="00866CC5" w:rsidP="004049C0">
            <w:pPr>
              <w:pStyle w:val="Header"/>
              <w:tabs>
                <w:tab w:val="clear" w:pos="4320"/>
                <w:tab w:val="clear" w:pos="8640"/>
              </w:tabs>
              <w:jc w:val="center"/>
              <w:rPr>
                <w:sz w:val="20"/>
                <w:szCs w:val="20"/>
              </w:rPr>
            </w:pPr>
          </w:p>
        </w:tc>
        <w:tc>
          <w:tcPr>
            <w:tcW w:w="750" w:type="dxa"/>
            <w:shd w:val="clear" w:color="auto" w:fill="EDEDED" w:themeFill="accent3" w:themeFillTint="33"/>
            <w:vAlign w:val="center"/>
          </w:tcPr>
          <w:p w14:paraId="46326DF6" w14:textId="045BEDBA" w:rsidR="00866CC5" w:rsidRPr="0080537C" w:rsidRDefault="00866CC5" w:rsidP="004049C0">
            <w:pPr>
              <w:pStyle w:val="Header"/>
              <w:tabs>
                <w:tab w:val="clear" w:pos="4320"/>
                <w:tab w:val="clear" w:pos="8640"/>
              </w:tabs>
              <w:jc w:val="center"/>
              <w:rPr>
                <w:sz w:val="20"/>
                <w:szCs w:val="20"/>
              </w:rPr>
            </w:pPr>
          </w:p>
        </w:tc>
        <w:tc>
          <w:tcPr>
            <w:tcW w:w="708" w:type="dxa"/>
            <w:shd w:val="clear" w:color="auto" w:fill="EDEDED" w:themeFill="accent3" w:themeFillTint="33"/>
            <w:vAlign w:val="center"/>
          </w:tcPr>
          <w:p w14:paraId="17B1493E" w14:textId="77777777" w:rsidR="00866CC5" w:rsidRPr="0080537C" w:rsidRDefault="00866CC5" w:rsidP="004049C0">
            <w:pPr>
              <w:pStyle w:val="Header"/>
              <w:tabs>
                <w:tab w:val="clear" w:pos="4320"/>
                <w:tab w:val="clear" w:pos="8640"/>
              </w:tabs>
              <w:jc w:val="center"/>
              <w:rPr>
                <w:sz w:val="20"/>
                <w:szCs w:val="20"/>
              </w:rPr>
            </w:pPr>
          </w:p>
        </w:tc>
        <w:tc>
          <w:tcPr>
            <w:tcW w:w="709" w:type="dxa"/>
            <w:shd w:val="clear" w:color="auto" w:fill="EDEDED" w:themeFill="accent3" w:themeFillTint="33"/>
            <w:vAlign w:val="center"/>
          </w:tcPr>
          <w:p w14:paraId="07537EF5" w14:textId="77777777" w:rsidR="00866CC5" w:rsidRPr="0080537C" w:rsidRDefault="00866CC5" w:rsidP="004049C0">
            <w:pPr>
              <w:pStyle w:val="Header"/>
              <w:tabs>
                <w:tab w:val="clear" w:pos="4320"/>
                <w:tab w:val="clear" w:pos="8640"/>
              </w:tabs>
              <w:jc w:val="center"/>
              <w:rPr>
                <w:sz w:val="20"/>
                <w:szCs w:val="20"/>
              </w:rPr>
            </w:pPr>
          </w:p>
        </w:tc>
        <w:tc>
          <w:tcPr>
            <w:tcW w:w="709" w:type="dxa"/>
            <w:shd w:val="clear" w:color="auto" w:fill="EDEDED" w:themeFill="accent3" w:themeFillTint="33"/>
            <w:vAlign w:val="center"/>
          </w:tcPr>
          <w:p w14:paraId="293A2FA8" w14:textId="77777777" w:rsidR="00866CC5" w:rsidRPr="0080537C" w:rsidRDefault="00866CC5" w:rsidP="004049C0">
            <w:pPr>
              <w:pStyle w:val="Header"/>
              <w:tabs>
                <w:tab w:val="clear" w:pos="4320"/>
                <w:tab w:val="clear" w:pos="8640"/>
              </w:tabs>
              <w:jc w:val="center"/>
              <w:rPr>
                <w:sz w:val="20"/>
                <w:szCs w:val="20"/>
              </w:rPr>
            </w:pPr>
          </w:p>
        </w:tc>
        <w:tc>
          <w:tcPr>
            <w:tcW w:w="364" w:type="dxa"/>
            <w:shd w:val="clear" w:color="auto" w:fill="EDEDED" w:themeFill="accent3" w:themeFillTint="33"/>
            <w:vAlign w:val="center"/>
          </w:tcPr>
          <w:p w14:paraId="384311C7" w14:textId="77777777" w:rsidR="00866CC5" w:rsidRPr="0080537C" w:rsidRDefault="00866CC5" w:rsidP="004049C0">
            <w:pPr>
              <w:pStyle w:val="Header"/>
              <w:tabs>
                <w:tab w:val="clear" w:pos="4320"/>
                <w:tab w:val="clear" w:pos="8640"/>
              </w:tabs>
              <w:jc w:val="center"/>
              <w:rPr>
                <w:sz w:val="20"/>
                <w:szCs w:val="20"/>
              </w:rPr>
            </w:pPr>
          </w:p>
        </w:tc>
      </w:tr>
      <w:tr w:rsidR="004049C0" w:rsidRPr="008E0E0A" w14:paraId="010CAC32" w14:textId="77777777" w:rsidTr="005E22D5">
        <w:trPr>
          <w:cantSplit/>
          <w:trHeight w:val="299"/>
        </w:trPr>
        <w:tc>
          <w:tcPr>
            <w:tcW w:w="5760" w:type="dxa"/>
          </w:tcPr>
          <w:p w14:paraId="2F49D3C6"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3E4E1F0F" w14:textId="77777777" w:rsidR="00866CC5" w:rsidRPr="0080537C" w:rsidRDefault="00866CC5" w:rsidP="004049C0">
            <w:pPr>
              <w:pStyle w:val="Header"/>
              <w:tabs>
                <w:tab w:val="clear" w:pos="4320"/>
                <w:tab w:val="clear" w:pos="8640"/>
              </w:tabs>
              <w:jc w:val="center"/>
              <w:rPr>
                <w:sz w:val="20"/>
                <w:szCs w:val="20"/>
              </w:rPr>
            </w:pPr>
          </w:p>
        </w:tc>
        <w:tc>
          <w:tcPr>
            <w:tcW w:w="750" w:type="dxa"/>
            <w:vAlign w:val="center"/>
          </w:tcPr>
          <w:p w14:paraId="560A588A" w14:textId="7DB7204E" w:rsidR="00866CC5" w:rsidRPr="0080537C" w:rsidRDefault="00BE76FB" w:rsidP="004049C0">
            <w:pPr>
              <w:pStyle w:val="Header"/>
              <w:tabs>
                <w:tab w:val="clear" w:pos="4320"/>
                <w:tab w:val="clear" w:pos="8640"/>
              </w:tabs>
              <w:jc w:val="center"/>
              <w:rPr>
                <w:sz w:val="20"/>
                <w:szCs w:val="20"/>
              </w:rPr>
            </w:pPr>
            <w:r>
              <w:rPr>
                <w:sz w:val="20"/>
                <w:szCs w:val="20"/>
              </w:rPr>
              <w:t>Q</w:t>
            </w:r>
          </w:p>
        </w:tc>
        <w:tc>
          <w:tcPr>
            <w:tcW w:w="708" w:type="dxa"/>
            <w:vAlign w:val="center"/>
          </w:tcPr>
          <w:p w14:paraId="65F39B05" w14:textId="77777777" w:rsidR="00866CC5" w:rsidRPr="0080537C" w:rsidRDefault="00866CC5" w:rsidP="004049C0">
            <w:pPr>
              <w:pStyle w:val="Header"/>
              <w:tabs>
                <w:tab w:val="clear" w:pos="4320"/>
                <w:tab w:val="clear" w:pos="8640"/>
              </w:tabs>
              <w:jc w:val="center"/>
              <w:rPr>
                <w:sz w:val="20"/>
                <w:szCs w:val="20"/>
              </w:rPr>
            </w:pPr>
          </w:p>
        </w:tc>
        <w:tc>
          <w:tcPr>
            <w:tcW w:w="709" w:type="dxa"/>
            <w:vAlign w:val="center"/>
          </w:tcPr>
          <w:p w14:paraId="4D8EF671" w14:textId="77777777" w:rsidR="00866CC5" w:rsidRPr="0080537C" w:rsidRDefault="00866CC5" w:rsidP="004049C0">
            <w:pPr>
              <w:pStyle w:val="Header"/>
              <w:tabs>
                <w:tab w:val="clear" w:pos="4320"/>
                <w:tab w:val="clear" w:pos="8640"/>
              </w:tabs>
              <w:jc w:val="center"/>
              <w:rPr>
                <w:sz w:val="20"/>
                <w:szCs w:val="20"/>
              </w:rPr>
            </w:pPr>
          </w:p>
        </w:tc>
        <w:tc>
          <w:tcPr>
            <w:tcW w:w="709" w:type="dxa"/>
            <w:vAlign w:val="center"/>
          </w:tcPr>
          <w:p w14:paraId="00912EE9" w14:textId="77777777" w:rsidR="00866CC5" w:rsidRPr="0080537C" w:rsidRDefault="00866CC5" w:rsidP="004049C0">
            <w:pPr>
              <w:pStyle w:val="Header"/>
              <w:tabs>
                <w:tab w:val="clear" w:pos="4320"/>
                <w:tab w:val="clear" w:pos="8640"/>
              </w:tabs>
              <w:jc w:val="center"/>
              <w:rPr>
                <w:sz w:val="20"/>
                <w:szCs w:val="20"/>
              </w:rPr>
            </w:pPr>
          </w:p>
        </w:tc>
        <w:tc>
          <w:tcPr>
            <w:tcW w:w="364" w:type="dxa"/>
            <w:vAlign w:val="center"/>
          </w:tcPr>
          <w:p w14:paraId="5CC15CA9" w14:textId="77777777" w:rsidR="00866CC5" w:rsidRPr="0080537C" w:rsidRDefault="00866CC5" w:rsidP="004049C0">
            <w:pPr>
              <w:pStyle w:val="Header"/>
              <w:tabs>
                <w:tab w:val="clear" w:pos="4320"/>
                <w:tab w:val="clear" w:pos="8640"/>
              </w:tabs>
              <w:jc w:val="center"/>
              <w:rPr>
                <w:sz w:val="20"/>
                <w:szCs w:val="20"/>
              </w:rPr>
            </w:pPr>
          </w:p>
        </w:tc>
      </w:tr>
      <w:tr w:rsidR="00B5151B" w:rsidRPr="008E0E0A" w14:paraId="6F9CC564" w14:textId="77777777" w:rsidTr="005E22D5">
        <w:trPr>
          <w:cantSplit/>
          <w:trHeight w:val="282"/>
        </w:trPr>
        <w:tc>
          <w:tcPr>
            <w:tcW w:w="5760" w:type="dxa"/>
            <w:shd w:val="clear" w:color="auto" w:fill="EDEDED" w:themeFill="accent3" w:themeFillTint="33"/>
          </w:tcPr>
          <w:p w14:paraId="5E36AF36" w14:textId="6B1002C0" w:rsidR="00866CC5" w:rsidRPr="009A663A" w:rsidRDefault="00866CC5" w:rsidP="0098683C">
            <w:pPr>
              <w:pStyle w:val="Header"/>
              <w:tabs>
                <w:tab w:val="clear" w:pos="4320"/>
                <w:tab w:val="clear" w:pos="8640"/>
              </w:tabs>
              <w:rPr>
                <w:sz w:val="20"/>
                <w:szCs w:val="20"/>
              </w:rPr>
            </w:pPr>
            <w:r w:rsidRPr="009A663A">
              <w:rPr>
                <w:sz w:val="20"/>
                <w:szCs w:val="20"/>
              </w:rPr>
              <w:t>Industry Associations</w:t>
            </w:r>
            <w:r w:rsidR="00B02C0F">
              <w:rPr>
                <w:sz w:val="20"/>
                <w:szCs w:val="20"/>
              </w:rPr>
              <w:t xml:space="preserve"> </w:t>
            </w:r>
          </w:p>
        </w:tc>
        <w:tc>
          <w:tcPr>
            <w:tcW w:w="720" w:type="dxa"/>
            <w:shd w:val="clear" w:color="auto" w:fill="EDEDED" w:themeFill="accent3" w:themeFillTint="33"/>
            <w:vAlign w:val="center"/>
          </w:tcPr>
          <w:p w14:paraId="72EC9B88" w14:textId="00173260" w:rsidR="00866CC5" w:rsidRPr="0080537C" w:rsidRDefault="00866CC5" w:rsidP="004049C0">
            <w:pPr>
              <w:pStyle w:val="Header"/>
              <w:tabs>
                <w:tab w:val="clear" w:pos="4320"/>
                <w:tab w:val="clear" w:pos="8640"/>
              </w:tabs>
              <w:jc w:val="center"/>
              <w:rPr>
                <w:sz w:val="20"/>
                <w:szCs w:val="20"/>
              </w:rPr>
            </w:pPr>
          </w:p>
        </w:tc>
        <w:tc>
          <w:tcPr>
            <w:tcW w:w="750" w:type="dxa"/>
            <w:shd w:val="clear" w:color="auto" w:fill="EDEDED" w:themeFill="accent3" w:themeFillTint="33"/>
            <w:vAlign w:val="center"/>
          </w:tcPr>
          <w:p w14:paraId="7A17B1CE" w14:textId="14F4496C" w:rsidR="00866CC5" w:rsidRPr="0080537C" w:rsidRDefault="00866CC5" w:rsidP="00997FA7">
            <w:pPr>
              <w:pStyle w:val="Header"/>
              <w:tabs>
                <w:tab w:val="clear" w:pos="4320"/>
                <w:tab w:val="clear" w:pos="8640"/>
              </w:tabs>
              <w:rPr>
                <w:sz w:val="20"/>
                <w:szCs w:val="20"/>
              </w:rPr>
            </w:pPr>
          </w:p>
        </w:tc>
        <w:tc>
          <w:tcPr>
            <w:tcW w:w="708" w:type="dxa"/>
            <w:shd w:val="clear" w:color="auto" w:fill="EDEDED" w:themeFill="accent3" w:themeFillTint="33"/>
            <w:vAlign w:val="center"/>
          </w:tcPr>
          <w:p w14:paraId="7A0D2059" w14:textId="7AB15EB8" w:rsidR="00866CC5" w:rsidRPr="0080537C" w:rsidRDefault="00866CC5" w:rsidP="004049C0">
            <w:pPr>
              <w:pStyle w:val="Header"/>
              <w:tabs>
                <w:tab w:val="clear" w:pos="4320"/>
                <w:tab w:val="clear" w:pos="8640"/>
              </w:tabs>
              <w:jc w:val="center"/>
              <w:rPr>
                <w:sz w:val="20"/>
                <w:szCs w:val="20"/>
              </w:rPr>
            </w:pPr>
          </w:p>
        </w:tc>
        <w:tc>
          <w:tcPr>
            <w:tcW w:w="709" w:type="dxa"/>
            <w:shd w:val="clear" w:color="auto" w:fill="EDEDED" w:themeFill="accent3" w:themeFillTint="33"/>
            <w:vAlign w:val="center"/>
          </w:tcPr>
          <w:p w14:paraId="649EE18D" w14:textId="77777777" w:rsidR="00866CC5" w:rsidRPr="0080537C" w:rsidRDefault="00866CC5" w:rsidP="004049C0">
            <w:pPr>
              <w:pStyle w:val="Header"/>
              <w:tabs>
                <w:tab w:val="clear" w:pos="4320"/>
                <w:tab w:val="clear" w:pos="8640"/>
              </w:tabs>
              <w:jc w:val="center"/>
              <w:rPr>
                <w:sz w:val="20"/>
                <w:szCs w:val="20"/>
              </w:rPr>
            </w:pPr>
          </w:p>
        </w:tc>
        <w:tc>
          <w:tcPr>
            <w:tcW w:w="709" w:type="dxa"/>
            <w:shd w:val="clear" w:color="auto" w:fill="EDEDED" w:themeFill="accent3" w:themeFillTint="33"/>
            <w:vAlign w:val="center"/>
          </w:tcPr>
          <w:p w14:paraId="3E3FDBBA" w14:textId="77777777" w:rsidR="00866CC5" w:rsidRPr="0080537C" w:rsidRDefault="00866CC5" w:rsidP="004049C0">
            <w:pPr>
              <w:pStyle w:val="Header"/>
              <w:tabs>
                <w:tab w:val="clear" w:pos="4320"/>
                <w:tab w:val="clear" w:pos="8640"/>
              </w:tabs>
              <w:jc w:val="center"/>
              <w:rPr>
                <w:sz w:val="20"/>
                <w:szCs w:val="20"/>
              </w:rPr>
            </w:pPr>
          </w:p>
        </w:tc>
        <w:tc>
          <w:tcPr>
            <w:tcW w:w="364" w:type="dxa"/>
            <w:shd w:val="clear" w:color="auto" w:fill="EDEDED" w:themeFill="accent3" w:themeFillTint="33"/>
            <w:vAlign w:val="center"/>
          </w:tcPr>
          <w:p w14:paraId="32DD51ED" w14:textId="77777777" w:rsidR="00866CC5" w:rsidRPr="0080537C" w:rsidRDefault="00866CC5" w:rsidP="004049C0">
            <w:pPr>
              <w:pStyle w:val="Header"/>
              <w:tabs>
                <w:tab w:val="clear" w:pos="4320"/>
                <w:tab w:val="clear" w:pos="8640"/>
              </w:tabs>
              <w:jc w:val="center"/>
              <w:rPr>
                <w:sz w:val="20"/>
                <w:szCs w:val="20"/>
              </w:rPr>
            </w:pPr>
          </w:p>
        </w:tc>
      </w:tr>
      <w:tr w:rsidR="004049C0" w:rsidRPr="008E0E0A" w14:paraId="4C7D929A" w14:textId="77777777" w:rsidTr="005E22D5">
        <w:trPr>
          <w:cantSplit/>
          <w:trHeight w:val="299"/>
        </w:trPr>
        <w:tc>
          <w:tcPr>
            <w:tcW w:w="5760" w:type="dxa"/>
          </w:tcPr>
          <w:p w14:paraId="6C4D746D" w14:textId="06F5FB73"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r w:rsidR="00035E19">
              <w:rPr>
                <w:sz w:val="20"/>
                <w:szCs w:val="20"/>
              </w:rPr>
              <w:t xml:space="preserve"> (e.g., EduNova, ISANS)</w:t>
            </w:r>
          </w:p>
        </w:tc>
        <w:tc>
          <w:tcPr>
            <w:tcW w:w="720" w:type="dxa"/>
            <w:vAlign w:val="center"/>
          </w:tcPr>
          <w:p w14:paraId="72787766" w14:textId="10562754" w:rsidR="00866CC5" w:rsidRPr="0080537C" w:rsidRDefault="00866CC5" w:rsidP="004049C0">
            <w:pPr>
              <w:pStyle w:val="Header"/>
              <w:tabs>
                <w:tab w:val="clear" w:pos="4320"/>
                <w:tab w:val="clear" w:pos="8640"/>
              </w:tabs>
              <w:jc w:val="center"/>
              <w:rPr>
                <w:sz w:val="20"/>
                <w:szCs w:val="20"/>
              </w:rPr>
            </w:pPr>
          </w:p>
        </w:tc>
        <w:tc>
          <w:tcPr>
            <w:tcW w:w="750" w:type="dxa"/>
            <w:vAlign w:val="center"/>
          </w:tcPr>
          <w:p w14:paraId="1289835C" w14:textId="3C575E0F" w:rsidR="00866CC5" w:rsidRPr="0080537C" w:rsidRDefault="00866CC5" w:rsidP="004049C0">
            <w:pPr>
              <w:pStyle w:val="Header"/>
              <w:tabs>
                <w:tab w:val="clear" w:pos="4320"/>
                <w:tab w:val="clear" w:pos="8640"/>
              </w:tabs>
              <w:jc w:val="center"/>
              <w:rPr>
                <w:sz w:val="20"/>
                <w:szCs w:val="20"/>
              </w:rPr>
            </w:pPr>
          </w:p>
        </w:tc>
        <w:tc>
          <w:tcPr>
            <w:tcW w:w="708" w:type="dxa"/>
            <w:vAlign w:val="center"/>
          </w:tcPr>
          <w:p w14:paraId="40812B47" w14:textId="4A51601E" w:rsidR="00866CC5" w:rsidRPr="0080537C" w:rsidRDefault="00314B9D" w:rsidP="004049C0">
            <w:pPr>
              <w:pStyle w:val="Header"/>
              <w:tabs>
                <w:tab w:val="clear" w:pos="4320"/>
                <w:tab w:val="clear" w:pos="8640"/>
              </w:tabs>
              <w:jc w:val="center"/>
              <w:rPr>
                <w:sz w:val="20"/>
                <w:szCs w:val="20"/>
              </w:rPr>
            </w:pPr>
            <w:r>
              <w:rPr>
                <w:sz w:val="20"/>
                <w:szCs w:val="20"/>
              </w:rPr>
              <w:t>M-</w:t>
            </w:r>
            <w:r w:rsidR="00ED155B">
              <w:rPr>
                <w:sz w:val="20"/>
                <w:szCs w:val="20"/>
              </w:rPr>
              <w:t>A</w:t>
            </w:r>
          </w:p>
        </w:tc>
        <w:tc>
          <w:tcPr>
            <w:tcW w:w="709" w:type="dxa"/>
            <w:vAlign w:val="center"/>
          </w:tcPr>
          <w:p w14:paraId="366607E1" w14:textId="77777777" w:rsidR="00866CC5" w:rsidRPr="0080537C" w:rsidRDefault="00866CC5" w:rsidP="004049C0">
            <w:pPr>
              <w:pStyle w:val="Header"/>
              <w:tabs>
                <w:tab w:val="clear" w:pos="4320"/>
                <w:tab w:val="clear" w:pos="8640"/>
              </w:tabs>
              <w:jc w:val="center"/>
              <w:rPr>
                <w:sz w:val="20"/>
                <w:szCs w:val="20"/>
              </w:rPr>
            </w:pPr>
          </w:p>
        </w:tc>
        <w:tc>
          <w:tcPr>
            <w:tcW w:w="709" w:type="dxa"/>
            <w:vAlign w:val="center"/>
          </w:tcPr>
          <w:p w14:paraId="0349085A" w14:textId="77777777" w:rsidR="00866CC5" w:rsidRPr="0080537C" w:rsidRDefault="00866CC5" w:rsidP="004049C0">
            <w:pPr>
              <w:pStyle w:val="Header"/>
              <w:tabs>
                <w:tab w:val="clear" w:pos="4320"/>
                <w:tab w:val="clear" w:pos="8640"/>
              </w:tabs>
              <w:jc w:val="center"/>
              <w:rPr>
                <w:sz w:val="20"/>
                <w:szCs w:val="20"/>
              </w:rPr>
            </w:pPr>
          </w:p>
        </w:tc>
        <w:tc>
          <w:tcPr>
            <w:tcW w:w="364" w:type="dxa"/>
            <w:vAlign w:val="center"/>
          </w:tcPr>
          <w:p w14:paraId="23D20E5C" w14:textId="77777777" w:rsidR="00866CC5" w:rsidRPr="0080537C" w:rsidRDefault="00866CC5" w:rsidP="004049C0">
            <w:pPr>
              <w:pStyle w:val="Header"/>
              <w:tabs>
                <w:tab w:val="clear" w:pos="4320"/>
                <w:tab w:val="clear" w:pos="8640"/>
              </w:tabs>
              <w:jc w:val="center"/>
              <w:rPr>
                <w:sz w:val="20"/>
                <w:szCs w:val="20"/>
              </w:rPr>
            </w:pPr>
          </w:p>
        </w:tc>
      </w:tr>
      <w:tr w:rsidR="00B5151B" w:rsidRPr="008E0E0A" w14:paraId="1537E697" w14:textId="77777777" w:rsidTr="005E22D5">
        <w:trPr>
          <w:cantSplit/>
          <w:trHeight w:val="282"/>
        </w:trPr>
        <w:tc>
          <w:tcPr>
            <w:tcW w:w="5760" w:type="dxa"/>
            <w:shd w:val="clear" w:color="auto" w:fill="EDEDED" w:themeFill="accent3" w:themeFillTint="33"/>
          </w:tcPr>
          <w:p w14:paraId="086DEAC0" w14:textId="77777777" w:rsidR="0080537C" w:rsidRPr="009A663A" w:rsidRDefault="0080537C" w:rsidP="0080537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tcPr>
          <w:p w14:paraId="7BD38231" w14:textId="77777777" w:rsidR="0080537C" w:rsidRPr="0080537C" w:rsidRDefault="0080537C" w:rsidP="0080537C">
            <w:pPr>
              <w:pStyle w:val="Header"/>
              <w:tabs>
                <w:tab w:val="clear" w:pos="4320"/>
                <w:tab w:val="clear" w:pos="8640"/>
              </w:tabs>
              <w:rPr>
                <w:sz w:val="20"/>
                <w:szCs w:val="20"/>
              </w:rPr>
            </w:pPr>
            <w:r w:rsidRPr="0080537C">
              <w:rPr>
                <w:sz w:val="20"/>
                <w:szCs w:val="20"/>
              </w:rPr>
              <w:t>D</w:t>
            </w:r>
          </w:p>
        </w:tc>
        <w:tc>
          <w:tcPr>
            <w:tcW w:w="750" w:type="dxa"/>
            <w:shd w:val="clear" w:color="auto" w:fill="EDEDED" w:themeFill="accent3" w:themeFillTint="33"/>
          </w:tcPr>
          <w:p w14:paraId="7C3685B6" w14:textId="77777777" w:rsidR="0080537C" w:rsidRPr="0080537C" w:rsidRDefault="0080537C" w:rsidP="0080537C">
            <w:pPr>
              <w:pStyle w:val="Header"/>
              <w:tabs>
                <w:tab w:val="clear" w:pos="4320"/>
                <w:tab w:val="clear" w:pos="8640"/>
              </w:tabs>
              <w:rPr>
                <w:sz w:val="20"/>
                <w:szCs w:val="20"/>
              </w:rPr>
            </w:pPr>
            <w:r w:rsidRPr="0080537C">
              <w:rPr>
                <w:sz w:val="20"/>
                <w:szCs w:val="20"/>
              </w:rPr>
              <w:t>D</w:t>
            </w:r>
          </w:p>
        </w:tc>
        <w:tc>
          <w:tcPr>
            <w:tcW w:w="708" w:type="dxa"/>
            <w:shd w:val="clear" w:color="auto" w:fill="EDEDED" w:themeFill="accent3" w:themeFillTint="33"/>
          </w:tcPr>
          <w:p w14:paraId="52B49752" w14:textId="77777777" w:rsidR="0080537C" w:rsidRPr="0080537C" w:rsidRDefault="0080537C" w:rsidP="0080537C">
            <w:pPr>
              <w:pStyle w:val="Header"/>
              <w:tabs>
                <w:tab w:val="clear" w:pos="4320"/>
                <w:tab w:val="clear" w:pos="8640"/>
              </w:tabs>
              <w:rPr>
                <w:sz w:val="20"/>
                <w:szCs w:val="20"/>
              </w:rPr>
            </w:pPr>
            <w:r w:rsidRPr="0080537C">
              <w:rPr>
                <w:sz w:val="20"/>
                <w:szCs w:val="20"/>
              </w:rPr>
              <w:t>W</w:t>
            </w:r>
          </w:p>
        </w:tc>
        <w:tc>
          <w:tcPr>
            <w:tcW w:w="709" w:type="dxa"/>
            <w:shd w:val="clear" w:color="auto" w:fill="EDEDED" w:themeFill="accent3" w:themeFillTint="33"/>
          </w:tcPr>
          <w:p w14:paraId="751DF688" w14:textId="77777777" w:rsidR="0080537C" w:rsidRPr="0080537C" w:rsidRDefault="0080537C" w:rsidP="0080537C">
            <w:pPr>
              <w:pStyle w:val="Header"/>
              <w:tabs>
                <w:tab w:val="clear" w:pos="4320"/>
                <w:tab w:val="clear" w:pos="8640"/>
              </w:tabs>
              <w:rPr>
                <w:sz w:val="20"/>
                <w:szCs w:val="20"/>
              </w:rPr>
            </w:pPr>
            <w:r w:rsidRPr="0080537C">
              <w:rPr>
                <w:sz w:val="20"/>
                <w:szCs w:val="20"/>
              </w:rPr>
              <w:t>D-W</w:t>
            </w:r>
          </w:p>
        </w:tc>
        <w:tc>
          <w:tcPr>
            <w:tcW w:w="709" w:type="dxa"/>
            <w:shd w:val="clear" w:color="auto" w:fill="EDEDED" w:themeFill="accent3" w:themeFillTint="33"/>
            <w:vAlign w:val="center"/>
          </w:tcPr>
          <w:p w14:paraId="1987C621" w14:textId="4DD4F469" w:rsidR="0080537C" w:rsidRPr="0080537C" w:rsidRDefault="00027F96" w:rsidP="0080537C">
            <w:pPr>
              <w:pStyle w:val="Header"/>
              <w:tabs>
                <w:tab w:val="clear" w:pos="4320"/>
                <w:tab w:val="clear" w:pos="8640"/>
              </w:tabs>
              <w:jc w:val="center"/>
              <w:rPr>
                <w:sz w:val="20"/>
                <w:szCs w:val="20"/>
              </w:rPr>
            </w:pPr>
            <w:r>
              <w:rPr>
                <w:sz w:val="20"/>
                <w:szCs w:val="20"/>
              </w:rPr>
              <w:t>M</w:t>
            </w:r>
            <w:r w:rsidR="00B5374C">
              <w:rPr>
                <w:sz w:val="20"/>
                <w:szCs w:val="20"/>
              </w:rPr>
              <w:t>-Q</w:t>
            </w:r>
          </w:p>
        </w:tc>
        <w:tc>
          <w:tcPr>
            <w:tcW w:w="364" w:type="dxa"/>
            <w:shd w:val="clear" w:color="auto" w:fill="EDEDED" w:themeFill="accent3" w:themeFillTint="33"/>
            <w:vAlign w:val="center"/>
          </w:tcPr>
          <w:p w14:paraId="08C8AA3F" w14:textId="77777777" w:rsidR="0080537C" w:rsidRPr="0080537C" w:rsidRDefault="0080537C" w:rsidP="0080537C">
            <w:pPr>
              <w:pStyle w:val="Header"/>
              <w:tabs>
                <w:tab w:val="clear" w:pos="4320"/>
                <w:tab w:val="clear" w:pos="8640"/>
              </w:tabs>
              <w:jc w:val="center"/>
              <w:rPr>
                <w:sz w:val="20"/>
                <w:szCs w:val="20"/>
              </w:rPr>
            </w:pPr>
          </w:p>
        </w:tc>
      </w:tr>
    </w:tbl>
    <w:p w14:paraId="07836D84" w14:textId="77777777" w:rsidR="00F93F78" w:rsidRDefault="00F93F78" w:rsidP="008164BF">
      <w:pPr>
        <w:rPr>
          <w:b/>
          <w:sz w:val="22"/>
          <w:szCs w:val="22"/>
          <w:u w:val="single"/>
        </w:rPr>
      </w:pPr>
    </w:p>
    <w:p w14:paraId="580D1900" w14:textId="3CB57F23"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0984E9BF"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4B080892"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rsidRPr="00196996" w14:paraId="0D9A9823" w14:textId="77777777" w:rsidTr="00E6347D">
        <w:trPr>
          <w:trHeight w:val="454"/>
        </w:trPr>
        <w:tc>
          <w:tcPr>
            <w:tcW w:w="4987" w:type="dxa"/>
            <w:shd w:val="clear" w:color="auto" w:fill="EDEDED" w:themeFill="accent3" w:themeFillTint="33"/>
            <w:vAlign w:val="center"/>
          </w:tcPr>
          <w:p w14:paraId="0E3DAE1F" w14:textId="77777777" w:rsidR="00593C28" w:rsidRPr="00196996" w:rsidRDefault="00593C28" w:rsidP="00FF34BB">
            <w:pPr>
              <w:pStyle w:val="Header"/>
              <w:tabs>
                <w:tab w:val="clear" w:pos="4320"/>
                <w:tab w:val="clear" w:pos="8640"/>
              </w:tabs>
              <w:rPr>
                <w:sz w:val="18"/>
                <w:szCs w:val="18"/>
              </w:rPr>
            </w:pPr>
            <w:r w:rsidRPr="00196996">
              <w:rPr>
                <w:sz w:val="18"/>
                <w:szCs w:val="18"/>
              </w:rPr>
              <w:t>Assign and check work of others doing work similar to yours.</w:t>
            </w:r>
          </w:p>
        </w:tc>
        <w:tc>
          <w:tcPr>
            <w:tcW w:w="4733" w:type="dxa"/>
            <w:shd w:val="clear" w:color="auto" w:fill="EDEDED" w:themeFill="accent3" w:themeFillTint="33"/>
            <w:vAlign w:val="center"/>
          </w:tcPr>
          <w:p w14:paraId="6F4D9002" w14:textId="77777777" w:rsidR="00593C28" w:rsidRPr="00196996" w:rsidRDefault="00593C28" w:rsidP="00FF34BB">
            <w:pPr>
              <w:pStyle w:val="Header"/>
              <w:tabs>
                <w:tab w:val="clear" w:pos="4320"/>
                <w:tab w:val="clear" w:pos="8640"/>
              </w:tabs>
              <w:rPr>
                <w:sz w:val="18"/>
                <w:szCs w:val="18"/>
              </w:rPr>
            </w:pPr>
          </w:p>
        </w:tc>
      </w:tr>
      <w:tr w:rsidR="00593C28" w:rsidRPr="00196996" w14:paraId="00289951" w14:textId="77777777" w:rsidTr="00E6347D">
        <w:trPr>
          <w:trHeight w:val="436"/>
        </w:trPr>
        <w:tc>
          <w:tcPr>
            <w:tcW w:w="4987" w:type="dxa"/>
            <w:vAlign w:val="center"/>
          </w:tcPr>
          <w:p w14:paraId="7ECB307B" w14:textId="77777777" w:rsidR="00593C28" w:rsidRPr="00196996" w:rsidRDefault="00593C28" w:rsidP="00FF34BB">
            <w:pPr>
              <w:pStyle w:val="Header"/>
              <w:tabs>
                <w:tab w:val="clear" w:pos="4320"/>
                <w:tab w:val="clear" w:pos="8640"/>
              </w:tabs>
              <w:rPr>
                <w:sz w:val="18"/>
                <w:szCs w:val="18"/>
              </w:rPr>
            </w:pPr>
            <w:r w:rsidRPr="00196996">
              <w:rPr>
                <w:sz w:val="18"/>
                <w:szCs w:val="18"/>
              </w:rPr>
              <w:t>Provide technical or functional guidance to other staff.</w:t>
            </w:r>
          </w:p>
        </w:tc>
        <w:tc>
          <w:tcPr>
            <w:tcW w:w="4733" w:type="dxa"/>
            <w:vAlign w:val="center"/>
          </w:tcPr>
          <w:p w14:paraId="540FE09C" w14:textId="0D372523" w:rsidR="00593C28" w:rsidRPr="00196996" w:rsidRDefault="0080537C" w:rsidP="00FF34BB">
            <w:pPr>
              <w:pStyle w:val="Header"/>
              <w:tabs>
                <w:tab w:val="clear" w:pos="4320"/>
                <w:tab w:val="clear" w:pos="8640"/>
              </w:tabs>
              <w:rPr>
                <w:sz w:val="18"/>
                <w:szCs w:val="18"/>
              </w:rPr>
            </w:pPr>
            <w:r w:rsidRPr="00196996">
              <w:rPr>
                <w:sz w:val="18"/>
                <w:szCs w:val="18"/>
              </w:rPr>
              <w:t>Writing Centre</w:t>
            </w:r>
            <w:r w:rsidR="00DC0422" w:rsidRPr="00196996">
              <w:rPr>
                <w:sz w:val="18"/>
                <w:szCs w:val="18"/>
              </w:rPr>
              <w:t xml:space="preserve"> </w:t>
            </w:r>
            <w:r w:rsidR="002A1689" w:rsidRPr="00196996">
              <w:rPr>
                <w:sz w:val="18"/>
                <w:szCs w:val="18"/>
              </w:rPr>
              <w:t>v</w:t>
            </w:r>
            <w:r w:rsidRPr="00196996">
              <w:rPr>
                <w:sz w:val="18"/>
                <w:szCs w:val="18"/>
              </w:rPr>
              <w:t>olunteers</w:t>
            </w:r>
            <w:r w:rsidR="00CE08C6" w:rsidRPr="00196996">
              <w:rPr>
                <w:sz w:val="18"/>
                <w:szCs w:val="18"/>
              </w:rPr>
              <w:t xml:space="preserve"> (staff, faculty and students)</w:t>
            </w:r>
            <w:r w:rsidR="001801D0" w:rsidRPr="00196996">
              <w:rPr>
                <w:sz w:val="18"/>
                <w:szCs w:val="18"/>
              </w:rPr>
              <w:t xml:space="preserve">, </w:t>
            </w:r>
            <w:r w:rsidR="00C02F7B" w:rsidRPr="00196996">
              <w:rPr>
                <w:sz w:val="18"/>
                <w:szCs w:val="18"/>
              </w:rPr>
              <w:t xml:space="preserve">EAL </w:t>
            </w:r>
            <w:r w:rsidR="00DE6D78" w:rsidRPr="00196996">
              <w:rPr>
                <w:sz w:val="18"/>
                <w:szCs w:val="18"/>
              </w:rPr>
              <w:t xml:space="preserve">Support Specialists, </w:t>
            </w:r>
            <w:r w:rsidR="00655A12" w:rsidRPr="00196996">
              <w:rPr>
                <w:sz w:val="18"/>
                <w:szCs w:val="18"/>
              </w:rPr>
              <w:t>Learning Commons Assistant</w:t>
            </w:r>
            <w:r w:rsidR="001577F4" w:rsidRPr="00196996">
              <w:rPr>
                <w:sz w:val="18"/>
                <w:szCs w:val="18"/>
              </w:rPr>
              <w:t>s</w:t>
            </w:r>
            <w:r w:rsidR="001B2F0E">
              <w:rPr>
                <w:sz w:val="18"/>
                <w:szCs w:val="18"/>
              </w:rPr>
              <w:t>/Test Centre Administrators</w:t>
            </w:r>
            <w:r w:rsidR="00E97DA0" w:rsidRPr="00196996">
              <w:rPr>
                <w:sz w:val="18"/>
                <w:szCs w:val="18"/>
              </w:rPr>
              <w:t xml:space="preserve">, </w:t>
            </w:r>
            <w:r w:rsidR="00E63489" w:rsidRPr="00196996">
              <w:rPr>
                <w:sz w:val="18"/>
                <w:szCs w:val="18"/>
              </w:rPr>
              <w:t xml:space="preserve">tutors, </w:t>
            </w:r>
            <w:r w:rsidR="001801D0" w:rsidRPr="00196996">
              <w:rPr>
                <w:sz w:val="18"/>
                <w:szCs w:val="18"/>
              </w:rPr>
              <w:t>and peer assisted learning student employees</w:t>
            </w:r>
          </w:p>
        </w:tc>
      </w:tr>
      <w:tr w:rsidR="00593C28" w:rsidRPr="00196996" w14:paraId="58E2A34D" w14:textId="77777777" w:rsidTr="00E6347D">
        <w:trPr>
          <w:trHeight w:val="588"/>
        </w:trPr>
        <w:tc>
          <w:tcPr>
            <w:tcW w:w="4987" w:type="dxa"/>
            <w:shd w:val="clear" w:color="auto" w:fill="EDEDED" w:themeFill="accent3" w:themeFillTint="33"/>
            <w:vAlign w:val="center"/>
          </w:tcPr>
          <w:p w14:paraId="308E6755" w14:textId="77777777" w:rsidR="00593C28" w:rsidRPr="00196996" w:rsidRDefault="00593C28" w:rsidP="00FF34BB">
            <w:pPr>
              <w:pStyle w:val="Header"/>
              <w:tabs>
                <w:tab w:val="clear" w:pos="4320"/>
                <w:tab w:val="clear" w:pos="8640"/>
              </w:tabs>
              <w:rPr>
                <w:sz w:val="18"/>
                <w:szCs w:val="18"/>
              </w:rPr>
            </w:pPr>
            <w:r w:rsidRPr="00196996">
              <w:rPr>
                <w:sz w:val="18"/>
                <w:szCs w:val="18"/>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621EF67A" w14:textId="23861809" w:rsidR="00593C28" w:rsidRPr="00196996" w:rsidRDefault="0080537C" w:rsidP="00FF34BB">
            <w:pPr>
              <w:pStyle w:val="Header"/>
              <w:tabs>
                <w:tab w:val="clear" w:pos="4320"/>
                <w:tab w:val="clear" w:pos="8640"/>
              </w:tabs>
              <w:rPr>
                <w:sz w:val="18"/>
                <w:szCs w:val="18"/>
              </w:rPr>
            </w:pPr>
            <w:r w:rsidRPr="00196996">
              <w:rPr>
                <w:sz w:val="18"/>
                <w:szCs w:val="18"/>
              </w:rPr>
              <w:t xml:space="preserve">Writing Centre </w:t>
            </w:r>
            <w:r w:rsidR="00003E8A" w:rsidRPr="00196996">
              <w:rPr>
                <w:sz w:val="18"/>
                <w:szCs w:val="18"/>
              </w:rPr>
              <w:t>v</w:t>
            </w:r>
            <w:r w:rsidRPr="00196996">
              <w:rPr>
                <w:sz w:val="18"/>
                <w:szCs w:val="18"/>
              </w:rPr>
              <w:t>olunteers</w:t>
            </w:r>
            <w:r w:rsidR="00485D87" w:rsidRPr="00196996">
              <w:rPr>
                <w:sz w:val="18"/>
                <w:szCs w:val="18"/>
              </w:rPr>
              <w:t xml:space="preserve">; </w:t>
            </w:r>
            <w:r w:rsidR="00E63489" w:rsidRPr="00196996">
              <w:rPr>
                <w:sz w:val="18"/>
                <w:szCs w:val="18"/>
              </w:rPr>
              <w:t xml:space="preserve">tutors and </w:t>
            </w:r>
            <w:r w:rsidR="00700EE9" w:rsidRPr="00196996">
              <w:rPr>
                <w:sz w:val="18"/>
                <w:szCs w:val="18"/>
              </w:rPr>
              <w:t xml:space="preserve">peer assisted learning </w:t>
            </w:r>
            <w:r w:rsidR="00485D87" w:rsidRPr="00196996">
              <w:rPr>
                <w:sz w:val="18"/>
                <w:szCs w:val="18"/>
              </w:rPr>
              <w:t>student employees</w:t>
            </w:r>
          </w:p>
        </w:tc>
      </w:tr>
      <w:tr w:rsidR="00593C28" w:rsidRPr="00196996" w14:paraId="1F53B380" w14:textId="77777777" w:rsidTr="00E6347D">
        <w:trPr>
          <w:trHeight w:val="525"/>
        </w:trPr>
        <w:tc>
          <w:tcPr>
            <w:tcW w:w="4987" w:type="dxa"/>
            <w:vAlign w:val="center"/>
          </w:tcPr>
          <w:p w14:paraId="099F99EB" w14:textId="77777777" w:rsidR="00593C28" w:rsidRPr="00196996" w:rsidRDefault="00593C28" w:rsidP="00FF34BB">
            <w:pPr>
              <w:pStyle w:val="Header"/>
              <w:tabs>
                <w:tab w:val="clear" w:pos="4320"/>
                <w:tab w:val="clear" w:pos="8640"/>
              </w:tabs>
              <w:rPr>
                <w:sz w:val="18"/>
                <w:szCs w:val="18"/>
              </w:rPr>
            </w:pPr>
            <w:r w:rsidRPr="00196996">
              <w:rPr>
                <w:sz w:val="18"/>
                <w:szCs w:val="18"/>
              </w:rPr>
              <w:t>Manage the work, practices and procedures of a department.  Responsible for appraisal, discipline, hiring and replacement of personnel.</w:t>
            </w:r>
          </w:p>
        </w:tc>
        <w:tc>
          <w:tcPr>
            <w:tcW w:w="4733" w:type="dxa"/>
            <w:vAlign w:val="center"/>
          </w:tcPr>
          <w:p w14:paraId="4AE070C9" w14:textId="77777777" w:rsidR="00593C28" w:rsidRPr="00196996" w:rsidRDefault="00593C28" w:rsidP="00FF34BB">
            <w:pPr>
              <w:pStyle w:val="Header"/>
              <w:tabs>
                <w:tab w:val="clear" w:pos="4320"/>
                <w:tab w:val="clear" w:pos="8640"/>
              </w:tabs>
              <w:rPr>
                <w:sz w:val="18"/>
                <w:szCs w:val="18"/>
              </w:rPr>
            </w:pPr>
          </w:p>
        </w:tc>
      </w:tr>
      <w:tr w:rsidR="00593C28" w:rsidRPr="00196996" w14:paraId="2063E4B1" w14:textId="77777777" w:rsidTr="00E6347D">
        <w:trPr>
          <w:trHeight w:val="499"/>
        </w:trPr>
        <w:tc>
          <w:tcPr>
            <w:tcW w:w="4987" w:type="dxa"/>
            <w:shd w:val="clear" w:color="auto" w:fill="EDEDED" w:themeFill="accent3" w:themeFillTint="33"/>
            <w:vAlign w:val="center"/>
          </w:tcPr>
          <w:p w14:paraId="6919FF3A" w14:textId="77777777" w:rsidR="00593C28" w:rsidRPr="00196996" w:rsidRDefault="00593C28" w:rsidP="00FF34BB">
            <w:pPr>
              <w:pStyle w:val="Header"/>
              <w:tabs>
                <w:tab w:val="clear" w:pos="4320"/>
                <w:tab w:val="clear" w:pos="8640"/>
              </w:tabs>
              <w:rPr>
                <w:sz w:val="18"/>
                <w:szCs w:val="18"/>
              </w:rPr>
            </w:pPr>
            <w:r w:rsidRPr="00196996">
              <w:rPr>
                <w:sz w:val="18"/>
                <w:szCs w:val="18"/>
              </w:rPr>
              <w:t>Manage the work of a department, including planning, staffing, budgeting, setting objectives.</w:t>
            </w:r>
          </w:p>
        </w:tc>
        <w:tc>
          <w:tcPr>
            <w:tcW w:w="4733" w:type="dxa"/>
            <w:shd w:val="clear" w:color="auto" w:fill="EDEDED" w:themeFill="accent3" w:themeFillTint="33"/>
            <w:vAlign w:val="center"/>
          </w:tcPr>
          <w:p w14:paraId="25614A16" w14:textId="77777777" w:rsidR="00593C28" w:rsidRPr="00196996" w:rsidRDefault="00593C28" w:rsidP="00FF34BB">
            <w:pPr>
              <w:pStyle w:val="Header"/>
              <w:tabs>
                <w:tab w:val="clear" w:pos="4320"/>
                <w:tab w:val="clear" w:pos="8640"/>
              </w:tabs>
              <w:rPr>
                <w:sz w:val="18"/>
                <w:szCs w:val="18"/>
              </w:rPr>
            </w:pPr>
          </w:p>
        </w:tc>
      </w:tr>
      <w:tr w:rsidR="00593C28" w:rsidRPr="00196996" w14:paraId="03FFDBAB" w14:textId="77777777" w:rsidTr="00E6347D">
        <w:trPr>
          <w:trHeight w:val="525"/>
        </w:trPr>
        <w:tc>
          <w:tcPr>
            <w:tcW w:w="4987" w:type="dxa"/>
            <w:vAlign w:val="center"/>
          </w:tcPr>
          <w:p w14:paraId="334924B5" w14:textId="77777777" w:rsidR="00593C28" w:rsidRPr="00196996" w:rsidRDefault="00593C28" w:rsidP="00FF34BB">
            <w:pPr>
              <w:pStyle w:val="Header"/>
              <w:tabs>
                <w:tab w:val="clear" w:pos="4320"/>
                <w:tab w:val="clear" w:pos="8640"/>
              </w:tabs>
              <w:rPr>
                <w:sz w:val="18"/>
                <w:szCs w:val="18"/>
              </w:rPr>
            </w:pPr>
            <w:r w:rsidRPr="00196996">
              <w:rPr>
                <w:sz w:val="18"/>
                <w:szCs w:val="18"/>
              </w:rPr>
              <w:t>Provides advanced technical leadership.</w:t>
            </w:r>
          </w:p>
        </w:tc>
        <w:tc>
          <w:tcPr>
            <w:tcW w:w="4733" w:type="dxa"/>
            <w:vAlign w:val="center"/>
          </w:tcPr>
          <w:p w14:paraId="1811F565" w14:textId="77777777" w:rsidR="00593C28" w:rsidRPr="00196996" w:rsidRDefault="00593C28" w:rsidP="00FF34BB">
            <w:pPr>
              <w:pStyle w:val="Header"/>
              <w:tabs>
                <w:tab w:val="clear" w:pos="4320"/>
                <w:tab w:val="clear" w:pos="8640"/>
              </w:tabs>
              <w:rPr>
                <w:sz w:val="18"/>
                <w:szCs w:val="18"/>
              </w:rPr>
            </w:pPr>
          </w:p>
        </w:tc>
      </w:tr>
      <w:tr w:rsidR="00593C28" w:rsidRPr="00196996" w14:paraId="6C99D39B" w14:textId="77777777" w:rsidTr="00E6347D">
        <w:trPr>
          <w:trHeight w:val="525"/>
        </w:trPr>
        <w:tc>
          <w:tcPr>
            <w:tcW w:w="4987" w:type="dxa"/>
            <w:shd w:val="clear" w:color="auto" w:fill="EDEDED" w:themeFill="accent3" w:themeFillTint="33"/>
            <w:vAlign w:val="center"/>
          </w:tcPr>
          <w:p w14:paraId="099AD689" w14:textId="77777777" w:rsidR="00593C28" w:rsidRPr="00196996" w:rsidRDefault="00593C28" w:rsidP="00FF34BB">
            <w:pPr>
              <w:pStyle w:val="Header"/>
              <w:tabs>
                <w:tab w:val="clear" w:pos="4320"/>
                <w:tab w:val="clear" w:pos="8640"/>
              </w:tabs>
              <w:rPr>
                <w:sz w:val="18"/>
                <w:szCs w:val="18"/>
              </w:rPr>
            </w:pPr>
            <w:r w:rsidRPr="00196996">
              <w:rPr>
                <w:sz w:val="18"/>
                <w:szCs w:val="18"/>
              </w:rPr>
              <w:t>Other (e.g. counseling, coaching and other human relations skills.)</w:t>
            </w:r>
          </w:p>
        </w:tc>
        <w:tc>
          <w:tcPr>
            <w:tcW w:w="4733" w:type="dxa"/>
            <w:shd w:val="clear" w:color="auto" w:fill="EDEDED" w:themeFill="accent3" w:themeFillTint="33"/>
            <w:vAlign w:val="center"/>
          </w:tcPr>
          <w:p w14:paraId="14250E14" w14:textId="2554884B" w:rsidR="00593C28" w:rsidRPr="00196996" w:rsidRDefault="008F50DF" w:rsidP="00FF34BB">
            <w:pPr>
              <w:pStyle w:val="Header"/>
              <w:tabs>
                <w:tab w:val="clear" w:pos="4320"/>
                <w:tab w:val="clear" w:pos="8640"/>
              </w:tabs>
              <w:rPr>
                <w:sz w:val="18"/>
                <w:szCs w:val="18"/>
              </w:rPr>
            </w:pPr>
            <w:r>
              <w:rPr>
                <w:sz w:val="18"/>
                <w:szCs w:val="18"/>
              </w:rPr>
              <w:t xml:space="preserve">Coaching </w:t>
            </w:r>
            <w:r w:rsidR="00B5374C">
              <w:rPr>
                <w:sz w:val="18"/>
                <w:szCs w:val="18"/>
              </w:rPr>
              <w:t>staff and student employees (see above) on program development and delivery.</w:t>
            </w:r>
          </w:p>
        </w:tc>
      </w:tr>
    </w:tbl>
    <w:p w14:paraId="6457BFF1" w14:textId="77777777" w:rsidR="002C100A" w:rsidRDefault="002C100A" w:rsidP="008164BF">
      <w:pPr>
        <w:rPr>
          <w:b/>
          <w:sz w:val="22"/>
          <w:szCs w:val="22"/>
          <w:u w:val="single"/>
        </w:rPr>
      </w:pPr>
    </w:p>
    <w:p w14:paraId="156B6A47" w14:textId="06B7222C"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54D8E495"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rsidRPr="00196996" w14:paraId="50C77BBF" w14:textId="77777777" w:rsidTr="00695480">
        <w:trPr>
          <w:trHeight w:val="482"/>
        </w:trPr>
        <w:tc>
          <w:tcPr>
            <w:tcW w:w="4945" w:type="dxa"/>
            <w:shd w:val="clear" w:color="auto" w:fill="EDEDED" w:themeFill="accent3" w:themeFillTint="33"/>
            <w:vAlign w:val="center"/>
          </w:tcPr>
          <w:p w14:paraId="1FC60A36" w14:textId="77777777" w:rsidR="005B1456" w:rsidRPr="00196996" w:rsidRDefault="005B1456" w:rsidP="000E7C6C">
            <w:pPr>
              <w:pStyle w:val="Header"/>
              <w:tabs>
                <w:tab w:val="clear" w:pos="4320"/>
                <w:tab w:val="clear" w:pos="8640"/>
              </w:tabs>
              <w:rPr>
                <w:bCs/>
                <w:sz w:val="18"/>
                <w:szCs w:val="18"/>
              </w:rPr>
            </w:pPr>
            <w:r w:rsidRPr="00196996">
              <w:rPr>
                <w:bCs/>
                <w:sz w:val="18"/>
                <w:szCs w:val="18"/>
              </w:rPr>
              <w:t xml:space="preserve">Does this position </w:t>
            </w:r>
            <w:r w:rsidR="000E7C6C" w:rsidRPr="00196996">
              <w:rPr>
                <w:bCs/>
                <w:sz w:val="18"/>
                <w:szCs w:val="18"/>
              </w:rPr>
              <w:t>provide functional guidance to the work of others</w:t>
            </w:r>
          </w:p>
        </w:tc>
        <w:tc>
          <w:tcPr>
            <w:tcW w:w="2430" w:type="dxa"/>
            <w:vAlign w:val="center"/>
          </w:tcPr>
          <w:p w14:paraId="0B828A8B" w14:textId="77777777" w:rsidR="005B1456" w:rsidRPr="00196996" w:rsidRDefault="005B1456" w:rsidP="005B1456">
            <w:pPr>
              <w:pStyle w:val="Header"/>
              <w:tabs>
                <w:tab w:val="clear" w:pos="4320"/>
                <w:tab w:val="clear" w:pos="8640"/>
              </w:tabs>
              <w:jc w:val="center"/>
              <w:rPr>
                <w:b/>
                <w:bCs/>
                <w:sz w:val="18"/>
                <w:szCs w:val="18"/>
              </w:rPr>
            </w:pPr>
            <w:r w:rsidRPr="00196996">
              <w:rPr>
                <w:bCs/>
                <w:sz w:val="18"/>
                <w:szCs w:val="18"/>
              </w:rPr>
              <w:t xml:space="preserve">YES </w:t>
            </w:r>
            <w:sdt>
              <w:sdtPr>
                <w:rPr>
                  <w:rFonts w:cs="Arial"/>
                  <w:b/>
                  <w:sz w:val="18"/>
                  <w:szCs w:val="18"/>
                  <w:lang w:val="en-GB"/>
                </w:rPr>
                <w:id w:val="1970007693"/>
                <w14:checkbox>
                  <w14:checked w14:val="1"/>
                  <w14:checkedState w14:val="2612" w14:font="MS Gothic"/>
                  <w14:uncheckedState w14:val="2610" w14:font="MS Gothic"/>
                </w14:checkbox>
              </w:sdtPr>
              <w:sdtEndPr/>
              <w:sdtContent>
                <w:r w:rsidR="0080537C" w:rsidRPr="00196996">
                  <w:rPr>
                    <w:rFonts w:ascii="MS Gothic" w:eastAsia="MS Gothic" w:hAnsi="MS Gothic" w:cs="Arial" w:hint="eastAsia"/>
                    <w:b/>
                    <w:sz w:val="18"/>
                    <w:szCs w:val="18"/>
                    <w:lang w:val="en-GB"/>
                  </w:rPr>
                  <w:t>☒</w:t>
                </w:r>
              </w:sdtContent>
            </w:sdt>
          </w:p>
        </w:tc>
        <w:tc>
          <w:tcPr>
            <w:tcW w:w="2377" w:type="dxa"/>
            <w:vAlign w:val="center"/>
          </w:tcPr>
          <w:p w14:paraId="2A09B091" w14:textId="77777777" w:rsidR="005B1456" w:rsidRPr="00196996" w:rsidRDefault="005B1456" w:rsidP="005B1456">
            <w:pPr>
              <w:pStyle w:val="Header"/>
              <w:tabs>
                <w:tab w:val="clear" w:pos="4320"/>
                <w:tab w:val="clear" w:pos="8640"/>
              </w:tabs>
              <w:jc w:val="center"/>
              <w:rPr>
                <w:b/>
                <w:bCs/>
                <w:sz w:val="18"/>
                <w:szCs w:val="18"/>
              </w:rPr>
            </w:pPr>
            <w:r w:rsidRPr="00196996">
              <w:rPr>
                <w:bCs/>
                <w:sz w:val="18"/>
                <w:szCs w:val="18"/>
              </w:rPr>
              <w:t>NO</w:t>
            </w:r>
            <w:r w:rsidRPr="00196996">
              <w:rPr>
                <w:b/>
                <w:bCs/>
                <w:sz w:val="18"/>
                <w:szCs w:val="18"/>
              </w:rPr>
              <w:t xml:space="preserve"> </w:t>
            </w:r>
            <w:sdt>
              <w:sdtPr>
                <w:rPr>
                  <w:rFonts w:cs="Arial"/>
                  <w:b/>
                  <w:sz w:val="18"/>
                  <w:szCs w:val="18"/>
                  <w:lang w:val="en-GB"/>
                </w:rPr>
                <w:id w:val="-103350723"/>
                <w14:checkbox>
                  <w14:checked w14:val="0"/>
                  <w14:checkedState w14:val="2612" w14:font="MS Gothic"/>
                  <w14:uncheckedState w14:val="2610" w14:font="MS Gothic"/>
                </w14:checkbox>
              </w:sdtPr>
              <w:sdtEndPr/>
              <w:sdtContent>
                <w:r w:rsidRPr="00196996">
                  <w:rPr>
                    <w:rFonts w:ascii="MS Gothic" w:eastAsia="MS Gothic" w:hAnsi="MS Gothic" w:cs="Arial" w:hint="eastAsia"/>
                    <w:b/>
                    <w:sz w:val="18"/>
                    <w:szCs w:val="18"/>
                    <w:lang w:val="en-GB"/>
                  </w:rPr>
                  <w:t>☐</w:t>
                </w:r>
              </w:sdtContent>
            </w:sdt>
            <w:r w:rsidRPr="00196996">
              <w:rPr>
                <w:rFonts w:cs="Arial"/>
                <w:b/>
                <w:sz w:val="18"/>
                <w:szCs w:val="18"/>
                <w:lang w:val="en-GB"/>
              </w:rPr>
              <w:t xml:space="preserve">      </w:t>
            </w:r>
          </w:p>
        </w:tc>
      </w:tr>
    </w:tbl>
    <w:p w14:paraId="0FE33CC2" w14:textId="140BE20A" w:rsidR="005B1456" w:rsidRDefault="005B1456" w:rsidP="005B1456">
      <w:pPr>
        <w:pStyle w:val="Header"/>
        <w:tabs>
          <w:tab w:val="clear" w:pos="4320"/>
          <w:tab w:val="clear" w:pos="8640"/>
        </w:tabs>
        <w:rPr>
          <w:b/>
          <w:bCs/>
          <w:sz w:val="22"/>
          <w:szCs w:val="22"/>
        </w:rPr>
      </w:pPr>
    </w:p>
    <w:p w14:paraId="26EB64CA" w14:textId="6BEA963B" w:rsidR="00A74A16" w:rsidRPr="00D45B81" w:rsidRDefault="00A74A16" w:rsidP="00441636">
      <w:pPr>
        <w:pStyle w:val="Header"/>
        <w:numPr>
          <w:ilvl w:val="0"/>
          <w:numId w:val="17"/>
        </w:numPr>
        <w:tabs>
          <w:tab w:val="clear" w:pos="4320"/>
          <w:tab w:val="clear" w:pos="8640"/>
        </w:tabs>
        <w:rPr>
          <w:sz w:val="20"/>
          <w:szCs w:val="20"/>
        </w:rPr>
      </w:pPr>
      <w:r w:rsidRPr="00D45B81">
        <w:rPr>
          <w:sz w:val="20"/>
          <w:szCs w:val="20"/>
        </w:rPr>
        <w:t>1</w:t>
      </w:r>
      <w:r w:rsidR="00CB3410" w:rsidRPr="00D45B81">
        <w:rPr>
          <w:sz w:val="20"/>
          <w:szCs w:val="20"/>
        </w:rPr>
        <w:t>8</w:t>
      </w:r>
      <w:r w:rsidRPr="00D45B81">
        <w:rPr>
          <w:sz w:val="20"/>
          <w:szCs w:val="20"/>
        </w:rPr>
        <w:t xml:space="preserve"> Learning Commons Assistants</w:t>
      </w:r>
      <w:r w:rsidR="001B2F0E">
        <w:rPr>
          <w:sz w:val="20"/>
          <w:szCs w:val="20"/>
        </w:rPr>
        <w:t>/Test Centre Administrators</w:t>
      </w:r>
      <w:r w:rsidR="005E34D8">
        <w:rPr>
          <w:sz w:val="20"/>
          <w:szCs w:val="20"/>
        </w:rPr>
        <w:t xml:space="preserve"> and 2 EAL Support Specialists</w:t>
      </w:r>
      <w:r w:rsidR="00BD4E62" w:rsidRPr="00D45B81">
        <w:rPr>
          <w:sz w:val="20"/>
          <w:szCs w:val="20"/>
        </w:rPr>
        <w:t xml:space="preserve"> </w:t>
      </w:r>
    </w:p>
    <w:p w14:paraId="7A651CB9" w14:textId="77777777" w:rsidR="00A74A16" w:rsidRDefault="00A74A1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rsidRPr="00196996" w14:paraId="2A5DFF28" w14:textId="77777777" w:rsidTr="00A66136">
        <w:trPr>
          <w:trHeight w:val="377"/>
        </w:trPr>
        <w:tc>
          <w:tcPr>
            <w:tcW w:w="4944" w:type="dxa"/>
            <w:shd w:val="clear" w:color="auto" w:fill="EDEDED" w:themeFill="accent3" w:themeFillTint="33"/>
            <w:vAlign w:val="center"/>
          </w:tcPr>
          <w:p w14:paraId="1B9EA74F" w14:textId="77777777" w:rsidR="000E7C6C" w:rsidRPr="00196996" w:rsidRDefault="000E7C6C" w:rsidP="005B1456">
            <w:pPr>
              <w:pStyle w:val="Header"/>
              <w:tabs>
                <w:tab w:val="clear" w:pos="4320"/>
                <w:tab w:val="clear" w:pos="8640"/>
              </w:tabs>
              <w:rPr>
                <w:bCs/>
                <w:sz w:val="18"/>
                <w:szCs w:val="18"/>
                <w:shd w:val="clear" w:color="auto" w:fill="EDEDED" w:themeFill="accent3" w:themeFillTint="33"/>
              </w:rPr>
            </w:pPr>
            <w:r w:rsidRPr="00196996">
              <w:rPr>
                <w:bCs/>
                <w:sz w:val="18"/>
                <w:szCs w:val="18"/>
                <w:shd w:val="clear" w:color="auto" w:fill="EDEDED" w:themeFill="accent3" w:themeFillTint="33"/>
              </w:rPr>
              <w:t>Does this position supervise the work of others?</w:t>
            </w:r>
          </w:p>
        </w:tc>
        <w:tc>
          <w:tcPr>
            <w:tcW w:w="2419" w:type="dxa"/>
            <w:vAlign w:val="center"/>
          </w:tcPr>
          <w:p w14:paraId="30854A75" w14:textId="77777777" w:rsidR="000E7C6C" w:rsidRPr="00196996" w:rsidRDefault="000E7C6C" w:rsidP="000E7C6C">
            <w:pPr>
              <w:pStyle w:val="Header"/>
              <w:tabs>
                <w:tab w:val="clear" w:pos="4320"/>
                <w:tab w:val="clear" w:pos="8640"/>
              </w:tabs>
              <w:jc w:val="center"/>
              <w:rPr>
                <w:b/>
                <w:bCs/>
                <w:sz w:val="18"/>
                <w:szCs w:val="18"/>
                <w:u w:val="single"/>
              </w:rPr>
            </w:pPr>
            <w:r w:rsidRPr="00196996">
              <w:rPr>
                <w:bCs/>
                <w:sz w:val="18"/>
                <w:szCs w:val="18"/>
              </w:rPr>
              <w:t xml:space="preserve">YES </w:t>
            </w:r>
            <w:sdt>
              <w:sdtPr>
                <w:rPr>
                  <w:rFonts w:cs="Arial"/>
                  <w:b/>
                  <w:sz w:val="18"/>
                  <w:szCs w:val="18"/>
                  <w:lang w:val="en-GB"/>
                </w:rPr>
                <w:id w:val="-1531023790"/>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2379" w:type="dxa"/>
            <w:vAlign w:val="center"/>
          </w:tcPr>
          <w:p w14:paraId="04862C4B" w14:textId="77777777" w:rsidR="000E7C6C" w:rsidRPr="00196996" w:rsidRDefault="000E7C6C" w:rsidP="000E7C6C">
            <w:pPr>
              <w:pStyle w:val="Header"/>
              <w:tabs>
                <w:tab w:val="clear" w:pos="4320"/>
                <w:tab w:val="clear" w:pos="8640"/>
              </w:tabs>
              <w:jc w:val="center"/>
              <w:rPr>
                <w:b/>
                <w:bCs/>
                <w:sz w:val="18"/>
                <w:szCs w:val="18"/>
                <w:u w:val="single"/>
              </w:rPr>
            </w:pPr>
            <w:r w:rsidRPr="00196996">
              <w:rPr>
                <w:bCs/>
                <w:sz w:val="18"/>
                <w:szCs w:val="18"/>
              </w:rPr>
              <w:t>NO</w:t>
            </w:r>
            <w:r w:rsidRPr="00196996">
              <w:rPr>
                <w:b/>
                <w:bCs/>
                <w:sz w:val="18"/>
                <w:szCs w:val="18"/>
              </w:rPr>
              <w:t xml:space="preserve"> </w:t>
            </w:r>
            <w:sdt>
              <w:sdtPr>
                <w:rPr>
                  <w:rFonts w:cs="Arial"/>
                  <w:b/>
                  <w:sz w:val="18"/>
                  <w:szCs w:val="18"/>
                  <w:lang w:val="en-GB"/>
                </w:rPr>
                <w:id w:val="2107689689"/>
                <w14:checkbox>
                  <w14:checked w14:val="0"/>
                  <w14:checkedState w14:val="2612" w14:font="MS Gothic"/>
                  <w14:uncheckedState w14:val="2610" w14:font="MS Gothic"/>
                </w14:checkbox>
              </w:sdtPr>
              <w:sdtEndPr/>
              <w:sdtContent>
                <w:r w:rsidRPr="00196996">
                  <w:rPr>
                    <w:rFonts w:ascii="MS Gothic" w:eastAsia="MS Gothic" w:hAnsi="MS Gothic" w:cs="Arial" w:hint="eastAsia"/>
                    <w:b/>
                    <w:sz w:val="18"/>
                    <w:szCs w:val="18"/>
                    <w:lang w:val="en-GB"/>
                  </w:rPr>
                  <w:t>☐</w:t>
                </w:r>
              </w:sdtContent>
            </w:sdt>
          </w:p>
        </w:tc>
      </w:tr>
      <w:tr w:rsidR="005B1456" w:rsidRPr="00196996" w14:paraId="7EC3752A" w14:textId="77777777" w:rsidTr="00F74A54">
        <w:trPr>
          <w:trHeight w:val="391"/>
        </w:trPr>
        <w:tc>
          <w:tcPr>
            <w:tcW w:w="4944" w:type="dxa"/>
            <w:shd w:val="clear" w:color="auto" w:fill="EDEDED" w:themeFill="accent3" w:themeFillTint="33"/>
            <w:vAlign w:val="center"/>
          </w:tcPr>
          <w:p w14:paraId="73126710" w14:textId="77777777" w:rsidR="005B1456" w:rsidRPr="00196996" w:rsidRDefault="005B1456" w:rsidP="000E7C6C">
            <w:pPr>
              <w:pStyle w:val="Header"/>
              <w:tabs>
                <w:tab w:val="clear" w:pos="4320"/>
                <w:tab w:val="clear" w:pos="8640"/>
              </w:tabs>
              <w:rPr>
                <w:bCs/>
                <w:sz w:val="18"/>
                <w:szCs w:val="18"/>
              </w:rPr>
            </w:pPr>
            <w:r w:rsidRPr="00196996">
              <w:rPr>
                <w:bCs/>
                <w:sz w:val="18"/>
                <w:szCs w:val="18"/>
                <w:shd w:val="clear" w:color="auto" w:fill="EDEDED" w:themeFill="accent3" w:themeFillTint="33"/>
              </w:rPr>
              <w:t>If yes, what position(s) are supervised</w:t>
            </w:r>
            <w:r w:rsidRPr="00196996">
              <w:rPr>
                <w:bCs/>
                <w:sz w:val="18"/>
                <w:szCs w:val="18"/>
              </w:rPr>
              <w:t>?</w:t>
            </w:r>
          </w:p>
        </w:tc>
        <w:tc>
          <w:tcPr>
            <w:tcW w:w="4798" w:type="dxa"/>
            <w:gridSpan w:val="2"/>
            <w:vAlign w:val="center"/>
          </w:tcPr>
          <w:p w14:paraId="2408C03C" w14:textId="5E03556E" w:rsidR="008C46C5" w:rsidRPr="00196996" w:rsidRDefault="006E164F" w:rsidP="00695480">
            <w:pPr>
              <w:pStyle w:val="Header"/>
              <w:tabs>
                <w:tab w:val="clear" w:pos="4320"/>
                <w:tab w:val="clear" w:pos="8640"/>
              </w:tabs>
              <w:rPr>
                <w:b/>
                <w:bCs/>
                <w:sz w:val="18"/>
                <w:szCs w:val="18"/>
                <w:u w:val="single"/>
              </w:rPr>
            </w:pPr>
            <w:sdt>
              <w:sdtPr>
                <w:rPr>
                  <w:bCs/>
                  <w:sz w:val="18"/>
                  <w:szCs w:val="18"/>
                </w:rPr>
                <w:id w:val="1733199417"/>
                <w:placeholder>
                  <w:docPart w:val="53B8413D15884F53AFE2B002D8F03E21"/>
                </w:placeholder>
                <w:text/>
              </w:sdtPr>
              <w:sdtEndPr/>
              <w:sdtContent>
                <w:r w:rsidR="006F072B" w:rsidRPr="00196996">
                  <w:rPr>
                    <w:bCs/>
                    <w:sz w:val="18"/>
                    <w:szCs w:val="18"/>
                  </w:rPr>
                  <w:t>Writing Centre volunteers, Peer Assisted Learning Support</w:t>
                </w:r>
                <w:r w:rsidR="009F7691" w:rsidRPr="00196996">
                  <w:rPr>
                    <w:bCs/>
                    <w:sz w:val="18"/>
                    <w:szCs w:val="18"/>
                  </w:rPr>
                  <w:t xml:space="preserve"> (PALS)</w:t>
                </w:r>
                <w:r w:rsidR="006F072B" w:rsidRPr="00196996">
                  <w:rPr>
                    <w:bCs/>
                    <w:sz w:val="18"/>
                    <w:szCs w:val="18"/>
                  </w:rPr>
                  <w:t xml:space="preserve"> student employees, tutors</w:t>
                </w:r>
              </w:sdtContent>
            </w:sdt>
          </w:p>
        </w:tc>
      </w:tr>
      <w:tr w:rsidR="00F74A54" w:rsidRPr="00196996" w14:paraId="50B52C40" w14:textId="77777777" w:rsidTr="00A66136">
        <w:trPr>
          <w:trHeight w:val="395"/>
        </w:trPr>
        <w:tc>
          <w:tcPr>
            <w:tcW w:w="4944" w:type="dxa"/>
            <w:shd w:val="clear" w:color="auto" w:fill="EDEDED" w:themeFill="accent3" w:themeFillTint="33"/>
            <w:vAlign w:val="center"/>
          </w:tcPr>
          <w:p w14:paraId="2B72D561" w14:textId="77777777" w:rsidR="00F74A54" w:rsidRPr="00196996" w:rsidRDefault="00F74A54" w:rsidP="000E7C6C">
            <w:pPr>
              <w:pStyle w:val="Header"/>
              <w:tabs>
                <w:tab w:val="clear" w:pos="4320"/>
                <w:tab w:val="clear" w:pos="8640"/>
              </w:tabs>
              <w:rPr>
                <w:bCs/>
                <w:sz w:val="18"/>
                <w:szCs w:val="18"/>
                <w:shd w:val="clear" w:color="auto" w:fill="EDEDED" w:themeFill="accent3" w:themeFillTint="33"/>
              </w:rPr>
            </w:pPr>
            <w:r w:rsidRPr="00196996">
              <w:rPr>
                <w:bCs/>
                <w:sz w:val="18"/>
                <w:szCs w:val="18"/>
                <w:shd w:val="clear" w:color="auto" w:fill="EDEDED" w:themeFill="accent3" w:themeFillTint="33"/>
              </w:rPr>
              <w:t>Total Number of Staff Supervised</w:t>
            </w:r>
          </w:p>
        </w:tc>
        <w:tc>
          <w:tcPr>
            <w:tcW w:w="4798" w:type="dxa"/>
            <w:gridSpan w:val="2"/>
            <w:vAlign w:val="center"/>
          </w:tcPr>
          <w:p w14:paraId="6F70AD4C" w14:textId="33EC35FE" w:rsidR="00F74A54" w:rsidRPr="00196996" w:rsidRDefault="00F74A54" w:rsidP="005B1456">
            <w:pPr>
              <w:pStyle w:val="Header"/>
              <w:tabs>
                <w:tab w:val="clear" w:pos="4320"/>
                <w:tab w:val="clear" w:pos="8640"/>
              </w:tabs>
              <w:rPr>
                <w:bCs/>
                <w:sz w:val="18"/>
                <w:szCs w:val="18"/>
              </w:rPr>
            </w:pPr>
          </w:p>
        </w:tc>
      </w:tr>
      <w:tr w:rsidR="00F74A54" w:rsidRPr="00196996" w14:paraId="645582A1" w14:textId="77777777" w:rsidTr="00F74A54">
        <w:trPr>
          <w:trHeight w:val="368"/>
        </w:trPr>
        <w:tc>
          <w:tcPr>
            <w:tcW w:w="4944" w:type="dxa"/>
            <w:shd w:val="clear" w:color="auto" w:fill="EDEDED" w:themeFill="accent3" w:themeFillTint="33"/>
            <w:vAlign w:val="center"/>
          </w:tcPr>
          <w:p w14:paraId="516F85F7" w14:textId="77777777" w:rsidR="00F74A54" w:rsidRPr="00196996" w:rsidRDefault="00F74A54" w:rsidP="000E7C6C">
            <w:pPr>
              <w:pStyle w:val="Header"/>
              <w:tabs>
                <w:tab w:val="clear" w:pos="4320"/>
                <w:tab w:val="clear" w:pos="8640"/>
              </w:tabs>
              <w:rPr>
                <w:bCs/>
                <w:sz w:val="18"/>
                <w:szCs w:val="18"/>
                <w:shd w:val="clear" w:color="auto" w:fill="EDEDED" w:themeFill="accent3" w:themeFillTint="33"/>
              </w:rPr>
            </w:pPr>
            <w:r w:rsidRPr="00196996">
              <w:rPr>
                <w:bCs/>
                <w:sz w:val="18"/>
                <w:szCs w:val="18"/>
                <w:shd w:val="clear" w:color="auto" w:fill="EDEDED" w:themeFill="accent3" w:themeFillTint="33"/>
              </w:rPr>
              <w:t>Number of Full Time</w:t>
            </w:r>
            <w:r w:rsidR="00A66136" w:rsidRPr="00196996">
              <w:rPr>
                <w:bCs/>
                <w:sz w:val="18"/>
                <w:szCs w:val="18"/>
                <w:shd w:val="clear" w:color="auto" w:fill="EDEDED" w:themeFill="accent3" w:themeFillTint="33"/>
              </w:rPr>
              <w:t xml:space="preserve"> Employees</w:t>
            </w:r>
          </w:p>
        </w:tc>
        <w:tc>
          <w:tcPr>
            <w:tcW w:w="4798" w:type="dxa"/>
            <w:gridSpan w:val="2"/>
            <w:vAlign w:val="center"/>
          </w:tcPr>
          <w:p w14:paraId="3E733217" w14:textId="77777777" w:rsidR="00F74A54" w:rsidRPr="00196996" w:rsidRDefault="00F74A54" w:rsidP="005B1456">
            <w:pPr>
              <w:pStyle w:val="Header"/>
              <w:tabs>
                <w:tab w:val="clear" w:pos="4320"/>
                <w:tab w:val="clear" w:pos="8640"/>
              </w:tabs>
              <w:rPr>
                <w:bCs/>
                <w:sz w:val="18"/>
                <w:szCs w:val="18"/>
              </w:rPr>
            </w:pPr>
          </w:p>
        </w:tc>
      </w:tr>
      <w:tr w:rsidR="00F74A54" w:rsidRPr="00196996" w14:paraId="76E19C3C" w14:textId="77777777" w:rsidTr="00F74A54">
        <w:trPr>
          <w:trHeight w:val="368"/>
        </w:trPr>
        <w:tc>
          <w:tcPr>
            <w:tcW w:w="4944" w:type="dxa"/>
            <w:shd w:val="clear" w:color="auto" w:fill="EDEDED" w:themeFill="accent3" w:themeFillTint="33"/>
            <w:vAlign w:val="center"/>
          </w:tcPr>
          <w:p w14:paraId="3F81585E" w14:textId="77777777" w:rsidR="00F74A54" w:rsidRPr="00196996" w:rsidRDefault="00F74A54" w:rsidP="000E7C6C">
            <w:pPr>
              <w:pStyle w:val="Header"/>
              <w:tabs>
                <w:tab w:val="clear" w:pos="4320"/>
                <w:tab w:val="clear" w:pos="8640"/>
              </w:tabs>
              <w:rPr>
                <w:bCs/>
                <w:sz w:val="18"/>
                <w:szCs w:val="18"/>
                <w:shd w:val="clear" w:color="auto" w:fill="EDEDED" w:themeFill="accent3" w:themeFillTint="33"/>
              </w:rPr>
            </w:pPr>
            <w:r w:rsidRPr="00196996">
              <w:rPr>
                <w:bCs/>
                <w:sz w:val="18"/>
                <w:szCs w:val="18"/>
                <w:shd w:val="clear" w:color="auto" w:fill="EDEDED" w:themeFill="accent3" w:themeFillTint="33"/>
              </w:rPr>
              <w:t>Number of Part Time</w:t>
            </w:r>
            <w:r w:rsidR="00A66136" w:rsidRPr="00196996">
              <w:rPr>
                <w:bCs/>
                <w:sz w:val="18"/>
                <w:szCs w:val="18"/>
                <w:shd w:val="clear" w:color="auto" w:fill="EDEDED" w:themeFill="accent3" w:themeFillTint="33"/>
              </w:rPr>
              <w:t xml:space="preserve"> Employees</w:t>
            </w:r>
          </w:p>
        </w:tc>
        <w:tc>
          <w:tcPr>
            <w:tcW w:w="4798" w:type="dxa"/>
            <w:gridSpan w:val="2"/>
            <w:vAlign w:val="center"/>
          </w:tcPr>
          <w:p w14:paraId="6027EDFB" w14:textId="2D7B1F36" w:rsidR="00F74A54" w:rsidRPr="00196996" w:rsidRDefault="00F74A54" w:rsidP="005B1456">
            <w:pPr>
              <w:pStyle w:val="Header"/>
              <w:tabs>
                <w:tab w:val="clear" w:pos="4320"/>
                <w:tab w:val="clear" w:pos="8640"/>
              </w:tabs>
              <w:rPr>
                <w:bCs/>
                <w:sz w:val="18"/>
                <w:szCs w:val="18"/>
              </w:rPr>
            </w:pPr>
          </w:p>
        </w:tc>
      </w:tr>
      <w:tr w:rsidR="00F74A54" w:rsidRPr="00196996" w14:paraId="77A5ACA3" w14:textId="77777777" w:rsidTr="00F74A54">
        <w:trPr>
          <w:trHeight w:val="368"/>
        </w:trPr>
        <w:tc>
          <w:tcPr>
            <w:tcW w:w="4944" w:type="dxa"/>
            <w:shd w:val="clear" w:color="auto" w:fill="EDEDED" w:themeFill="accent3" w:themeFillTint="33"/>
            <w:vAlign w:val="center"/>
          </w:tcPr>
          <w:p w14:paraId="483392C5" w14:textId="77777777" w:rsidR="00F74A54" w:rsidRPr="00196996" w:rsidRDefault="00F74A54" w:rsidP="000E7C6C">
            <w:pPr>
              <w:pStyle w:val="Header"/>
              <w:tabs>
                <w:tab w:val="clear" w:pos="4320"/>
                <w:tab w:val="clear" w:pos="8640"/>
              </w:tabs>
              <w:rPr>
                <w:bCs/>
                <w:sz w:val="18"/>
                <w:szCs w:val="18"/>
                <w:shd w:val="clear" w:color="auto" w:fill="EDEDED" w:themeFill="accent3" w:themeFillTint="33"/>
              </w:rPr>
            </w:pPr>
            <w:r w:rsidRPr="00196996">
              <w:rPr>
                <w:bCs/>
                <w:sz w:val="18"/>
                <w:szCs w:val="18"/>
                <w:shd w:val="clear" w:color="auto" w:fill="EDEDED" w:themeFill="accent3" w:themeFillTint="33"/>
              </w:rPr>
              <w:t>Number of Student(s)/Casual(s)</w:t>
            </w:r>
          </w:p>
        </w:tc>
        <w:tc>
          <w:tcPr>
            <w:tcW w:w="4798" w:type="dxa"/>
            <w:gridSpan w:val="2"/>
            <w:vAlign w:val="center"/>
          </w:tcPr>
          <w:p w14:paraId="7D927BD6" w14:textId="73A2DA07" w:rsidR="00F74A54" w:rsidRPr="00196996" w:rsidRDefault="002F15B0" w:rsidP="005B1456">
            <w:pPr>
              <w:pStyle w:val="Header"/>
              <w:tabs>
                <w:tab w:val="clear" w:pos="4320"/>
                <w:tab w:val="clear" w:pos="8640"/>
              </w:tabs>
              <w:rPr>
                <w:bCs/>
                <w:sz w:val="18"/>
                <w:szCs w:val="18"/>
              </w:rPr>
            </w:pPr>
            <w:r w:rsidRPr="00196996">
              <w:rPr>
                <w:bCs/>
                <w:sz w:val="18"/>
                <w:szCs w:val="18"/>
              </w:rPr>
              <w:t>30+</w:t>
            </w:r>
          </w:p>
        </w:tc>
      </w:tr>
    </w:tbl>
    <w:p w14:paraId="29DCD8A3" w14:textId="77777777" w:rsidR="00095BFD" w:rsidRPr="005B1456" w:rsidRDefault="00095BFD" w:rsidP="00095BFD">
      <w:pPr>
        <w:pStyle w:val="Header"/>
        <w:tabs>
          <w:tab w:val="clear" w:pos="4320"/>
          <w:tab w:val="clear" w:pos="8640"/>
        </w:tabs>
        <w:rPr>
          <w:b/>
          <w:bCs/>
          <w:sz w:val="22"/>
          <w:szCs w:val="22"/>
        </w:rPr>
      </w:pPr>
    </w:p>
    <w:p w14:paraId="5108C99A" w14:textId="77777777" w:rsidR="009C5661" w:rsidRPr="008164BF" w:rsidRDefault="00DF34E3" w:rsidP="008164BF">
      <w:pPr>
        <w:rPr>
          <w:b/>
          <w:bCs/>
          <w:sz w:val="22"/>
          <w:szCs w:val="22"/>
          <w:u w:val="single"/>
        </w:rPr>
      </w:pPr>
      <w:r>
        <w:rPr>
          <w:b/>
          <w:sz w:val="22"/>
          <w:szCs w:val="22"/>
          <w:u w:val="single"/>
        </w:rPr>
        <w:lastRenderedPageBreak/>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592AED63" w14:textId="77777777" w:rsidR="009C5661" w:rsidRDefault="009C5661" w:rsidP="009C5661">
      <w:pPr>
        <w:pStyle w:val="Header"/>
        <w:tabs>
          <w:tab w:val="clear" w:pos="4320"/>
          <w:tab w:val="clear" w:pos="8640"/>
        </w:tabs>
        <w:rPr>
          <w:b/>
          <w:bCs/>
        </w:rPr>
      </w:pPr>
    </w:p>
    <w:p w14:paraId="5EE1E400"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1AF4C991"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rsidRPr="00196996" w14:paraId="254583D3" w14:textId="77777777" w:rsidTr="001C60A3">
        <w:trPr>
          <w:trHeight w:val="536"/>
        </w:trPr>
        <w:tc>
          <w:tcPr>
            <w:tcW w:w="1525" w:type="dxa"/>
            <w:shd w:val="clear" w:color="auto" w:fill="EDEDED" w:themeFill="accent3" w:themeFillTint="33"/>
            <w:vAlign w:val="center"/>
          </w:tcPr>
          <w:p w14:paraId="3BE572ED" w14:textId="77777777" w:rsidR="00001C64" w:rsidRPr="00196996" w:rsidRDefault="00001C64" w:rsidP="009A663A">
            <w:pPr>
              <w:pStyle w:val="Header"/>
              <w:tabs>
                <w:tab w:val="clear" w:pos="4320"/>
                <w:tab w:val="clear" w:pos="8640"/>
              </w:tabs>
              <w:rPr>
                <w:b/>
                <w:sz w:val="18"/>
                <w:szCs w:val="18"/>
              </w:rPr>
            </w:pPr>
            <w:r w:rsidRPr="00196996">
              <w:rPr>
                <w:b/>
                <w:sz w:val="18"/>
                <w:szCs w:val="18"/>
              </w:rPr>
              <w:t>Occasional</w:t>
            </w:r>
          </w:p>
        </w:tc>
        <w:tc>
          <w:tcPr>
            <w:tcW w:w="8164" w:type="dxa"/>
            <w:shd w:val="clear" w:color="auto" w:fill="EDEDED" w:themeFill="accent3" w:themeFillTint="33"/>
            <w:vAlign w:val="center"/>
          </w:tcPr>
          <w:p w14:paraId="6C76D13A" w14:textId="77777777" w:rsidR="00001C64" w:rsidRPr="00196996" w:rsidRDefault="00001C64" w:rsidP="00001C64">
            <w:pPr>
              <w:pStyle w:val="Header"/>
              <w:tabs>
                <w:tab w:val="clear" w:pos="4320"/>
                <w:tab w:val="clear" w:pos="8640"/>
              </w:tabs>
              <w:rPr>
                <w:sz w:val="18"/>
                <w:szCs w:val="18"/>
              </w:rPr>
            </w:pPr>
            <w:r w:rsidRPr="00196996">
              <w:rPr>
                <w:sz w:val="18"/>
                <w:szCs w:val="18"/>
              </w:rPr>
              <w:t>Means once in a while over a period of time (e.g. once in a while on a daily basis or several times daily, but not every day).</w:t>
            </w:r>
          </w:p>
        </w:tc>
      </w:tr>
      <w:tr w:rsidR="00001C64" w:rsidRPr="00196996" w14:paraId="00343F54" w14:textId="77777777" w:rsidTr="001C60A3">
        <w:trPr>
          <w:trHeight w:val="276"/>
        </w:trPr>
        <w:tc>
          <w:tcPr>
            <w:tcW w:w="1525" w:type="dxa"/>
            <w:vAlign w:val="center"/>
          </w:tcPr>
          <w:p w14:paraId="76DF02E7" w14:textId="77777777" w:rsidR="00001C64" w:rsidRPr="00196996" w:rsidRDefault="00001C64" w:rsidP="009A663A">
            <w:pPr>
              <w:pStyle w:val="Header"/>
              <w:tabs>
                <w:tab w:val="clear" w:pos="4320"/>
                <w:tab w:val="clear" w:pos="8640"/>
              </w:tabs>
              <w:rPr>
                <w:b/>
                <w:sz w:val="18"/>
                <w:szCs w:val="18"/>
              </w:rPr>
            </w:pPr>
            <w:r w:rsidRPr="00196996">
              <w:rPr>
                <w:b/>
                <w:sz w:val="18"/>
                <w:szCs w:val="18"/>
              </w:rPr>
              <w:t>Regular</w:t>
            </w:r>
          </w:p>
        </w:tc>
        <w:tc>
          <w:tcPr>
            <w:tcW w:w="8164" w:type="dxa"/>
            <w:vAlign w:val="center"/>
          </w:tcPr>
          <w:p w14:paraId="647F3C2C" w14:textId="77777777" w:rsidR="00001C64" w:rsidRPr="00196996" w:rsidRDefault="00001C64" w:rsidP="00001C64">
            <w:pPr>
              <w:pStyle w:val="Header"/>
              <w:tabs>
                <w:tab w:val="clear" w:pos="4320"/>
                <w:tab w:val="clear" w:pos="8640"/>
              </w:tabs>
              <w:rPr>
                <w:sz w:val="18"/>
                <w:szCs w:val="18"/>
              </w:rPr>
            </w:pPr>
            <w:r w:rsidRPr="00196996">
              <w:rPr>
                <w:sz w:val="18"/>
                <w:szCs w:val="18"/>
              </w:rPr>
              <w:t>Means often over a period of time such as several times daily almost every day.</w:t>
            </w:r>
          </w:p>
        </w:tc>
      </w:tr>
      <w:tr w:rsidR="00001C64" w:rsidRPr="00196996" w14:paraId="425E9B3D" w14:textId="77777777" w:rsidTr="001C60A3">
        <w:trPr>
          <w:trHeight w:val="536"/>
        </w:trPr>
        <w:tc>
          <w:tcPr>
            <w:tcW w:w="1525" w:type="dxa"/>
            <w:shd w:val="clear" w:color="auto" w:fill="EDEDED" w:themeFill="accent3" w:themeFillTint="33"/>
            <w:vAlign w:val="center"/>
          </w:tcPr>
          <w:p w14:paraId="6F6E16BC" w14:textId="77777777" w:rsidR="00001C64" w:rsidRPr="00196996" w:rsidRDefault="00001C64" w:rsidP="009A663A">
            <w:pPr>
              <w:pStyle w:val="Header"/>
              <w:tabs>
                <w:tab w:val="clear" w:pos="4320"/>
                <w:tab w:val="clear" w:pos="8640"/>
              </w:tabs>
              <w:rPr>
                <w:b/>
                <w:sz w:val="18"/>
                <w:szCs w:val="18"/>
              </w:rPr>
            </w:pPr>
            <w:r w:rsidRPr="00196996">
              <w:rPr>
                <w:b/>
                <w:sz w:val="18"/>
                <w:szCs w:val="18"/>
              </w:rPr>
              <w:t>Continuous</w:t>
            </w:r>
          </w:p>
        </w:tc>
        <w:tc>
          <w:tcPr>
            <w:tcW w:w="8164" w:type="dxa"/>
            <w:shd w:val="clear" w:color="auto" w:fill="EDEDED" w:themeFill="accent3" w:themeFillTint="33"/>
            <w:vAlign w:val="center"/>
          </w:tcPr>
          <w:p w14:paraId="6D6B245B" w14:textId="77777777" w:rsidR="00001C64" w:rsidRPr="00196996" w:rsidRDefault="00001C64" w:rsidP="00001C64">
            <w:pPr>
              <w:pStyle w:val="Header"/>
              <w:tabs>
                <w:tab w:val="clear" w:pos="4320"/>
                <w:tab w:val="clear" w:pos="8640"/>
              </w:tabs>
              <w:rPr>
                <w:sz w:val="18"/>
                <w:szCs w:val="18"/>
              </w:rPr>
            </w:pPr>
            <w:r w:rsidRPr="00196996">
              <w:rPr>
                <w:sz w:val="18"/>
                <w:szCs w:val="18"/>
              </w:rPr>
              <w:t>Means that with the exception of breaks, the activity is continuous almost every day.</w:t>
            </w:r>
          </w:p>
        </w:tc>
      </w:tr>
    </w:tbl>
    <w:p w14:paraId="42764774" w14:textId="77777777" w:rsidR="00001C64" w:rsidRPr="00001C64" w:rsidRDefault="00001C64" w:rsidP="00001C64">
      <w:pPr>
        <w:pStyle w:val="Header"/>
        <w:tabs>
          <w:tab w:val="clear" w:pos="4320"/>
          <w:tab w:val="clear" w:pos="8640"/>
        </w:tabs>
        <w:rPr>
          <w:sz w:val="22"/>
          <w:szCs w:val="22"/>
        </w:rPr>
      </w:pPr>
    </w:p>
    <w:p w14:paraId="4EA0143E" w14:textId="0337E584"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6E3565F6"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713"/>
      </w:tblGrid>
      <w:tr w:rsidR="009C5661" w:rsidRPr="00473194" w14:paraId="3165EA8B" w14:textId="77777777" w:rsidTr="001C60A3">
        <w:trPr>
          <w:trHeight w:val="244"/>
        </w:trPr>
        <w:tc>
          <w:tcPr>
            <w:tcW w:w="9690" w:type="dxa"/>
            <w:gridSpan w:val="2"/>
            <w:shd w:val="clear" w:color="auto" w:fill="DBDBDB" w:themeFill="accent3" w:themeFillTint="66"/>
            <w:vAlign w:val="center"/>
          </w:tcPr>
          <w:p w14:paraId="11958D99" w14:textId="77777777" w:rsidR="009C5661" w:rsidRPr="00473194" w:rsidRDefault="00B35A72" w:rsidP="00B35A72">
            <w:pPr>
              <w:pStyle w:val="Header"/>
              <w:tabs>
                <w:tab w:val="clear" w:pos="4320"/>
                <w:tab w:val="clear" w:pos="8640"/>
              </w:tabs>
              <w:jc w:val="center"/>
              <w:rPr>
                <w:b/>
                <w:sz w:val="18"/>
                <w:szCs w:val="18"/>
              </w:rPr>
            </w:pPr>
            <w:r w:rsidRPr="00473194">
              <w:rPr>
                <w:b/>
                <w:sz w:val="18"/>
                <w:szCs w:val="18"/>
              </w:rPr>
              <w:t>Guidelines &amp; Explanations</w:t>
            </w:r>
          </w:p>
        </w:tc>
      </w:tr>
      <w:tr w:rsidR="009C5661" w:rsidRPr="00473194" w14:paraId="23782281" w14:textId="77777777" w:rsidTr="00D87A0E">
        <w:trPr>
          <w:trHeight w:val="206"/>
        </w:trPr>
        <w:tc>
          <w:tcPr>
            <w:tcW w:w="2977" w:type="dxa"/>
            <w:shd w:val="clear" w:color="auto" w:fill="DBDBDB" w:themeFill="accent3" w:themeFillTint="66"/>
            <w:vAlign w:val="center"/>
          </w:tcPr>
          <w:p w14:paraId="2DE3A6AC" w14:textId="77777777" w:rsidR="009C5661" w:rsidRPr="00473194" w:rsidRDefault="00B35A72" w:rsidP="00B35A72">
            <w:pPr>
              <w:pStyle w:val="Header"/>
              <w:tabs>
                <w:tab w:val="clear" w:pos="4320"/>
                <w:tab w:val="clear" w:pos="8640"/>
              </w:tabs>
              <w:jc w:val="center"/>
              <w:rPr>
                <w:b/>
                <w:sz w:val="18"/>
                <w:szCs w:val="18"/>
              </w:rPr>
            </w:pPr>
            <w:r w:rsidRPr="00473194">
              <w:rPr>
                <w:b/>
                <w:sz w:val="18"/>
                <w:szCs w:val="18"/>
              </w:rPr>
              <w:t>Definition</w:t>
            </w:r>
          </w:p>
        </w:tc>
        <w:tc>
          <w:tcPr>
            <w:tcW w:w="6713" w:type="dxa"/>
            <w:shd w:val="clear" w:color="auto" w:fill="DBDBDB" w:themeFill="accent3" w:themeFillTint="66"/>
            <w:vAlign w:val="center"/>
          </w:tcPr>
          <w:p w14:paraId="117DD59A" w14:textId="77777777" w:rsidR="009C5661" w:rsidRPr="00473194" w:rsidRDefault="00B35A72" w:rsidP="00B35A72">
            <w:pPr>
              <w:pStyle w:val="Header"/>
              <w:tabs>
                <w:tab w:val="clear" w:pos="4320"/>
                <w:tab w:val="clear" w:pos="8640"/>
              </w:tabs>
              <w:jc w:val="center"/>
              <w:rPr>
                <w:b/>
                <w:sz w:val="18"/>
                <w:szCs w:val="18"/>
              </w:rPr>
            </w:pPr>
            <w:r w:rsidRPr="00473194">
              <w:rPr>
                <w:b/>
                <w:sz w:val="18"/>
                <w:szCs w:val="18"/>
              </w:rPr>
              <w:t xml:space="preserve">Physical </w:t>
            </w:r>
          </w:p>
        </w:tc>
      </w:tr>
      <w:tr w:rsidR="009C5661" w:rsidRPr="00473194" w14:paraId="4391A5B1" w14:textId="77777777" w:rsidTr="00D87A0E">
        <w:trPr>
          <w:trHeight w:val="419"/>
        </w:trPr>
        <w:tc>
          <w:tcPr>
            <w:tcW w:w="2977" w:type="dxa"/>
            <w:vAlign w:val="center"/>
          </w:tcPr>
          <w:p w14:paraId="52D0731F" w14:textId="77777777" w:rsidR="009C5661" w:rsidRPr="00473194" w:rsidRDefault="009C5661" w:rsidP="00B35A72">
            <w:pPr>
              <w:pStyle w:val="Header"/>
              <w:tabs>
                <w:tab w:val="clear" w:pos="4320"/>
                <w:tab w:val="clear" w:pos="8640"/>
              </w:tabs>
              <w:rPr>
                <w:sz w:val="18"/>
                <w:szCs w:val="18"/>
              </w:rPr>
            </w:pPr>
            <w:r w:rsidRPr="00473194">
              <w:rPr>
                <w:sz w:val="18"/>
                <w:szCs w:val="18"/>
              </w:rPr>
              <w:t>Light effort, no undue fatigue</w:t>
            </w:r>
          </w:p>
        </w:tc>
        <w:tc>
          <w:tcPr>
            <w:tcW w:w="6713" w:type="dxa"/>
          </w:tcPr>
          <w:p w14:paraId="21DD584F" w14:textId="77777777" w:rsidR="009C5661" w:rsidRPr="00473194" w:rsidRDefault="009C5661" w:rsidP="0098683C">
            <w:pPr>
              <w:pStyle w:val="Header"/>
              <w:tabs>
                <w:tab w:val="clear" w:pos="4320"/>
                <w:tab w:val="clear" w:pos="8640"/>
              </w:tabs>
              <w:rPr>
                <w:sz w:val="18"/>
                <w:szCs w:val="18"/>
              </w:rPr>
            </w:pPr>
            <w:r w:rsidRPr="00473194">
              <w:rPr>
                <w:sz w:val="18"/>
                <w:szCs w:val="18"/>
              </w:rPr>
              <w:t>Little physical effort required – some sitting, standing and walking.  Freedom to move at will.  Lifting, pushing, or pulling lightweight objects.</w:t>
            </w:r>
          </w:p>
        </w:tc>
      </w:tr>
      <w:tr w:rsidR="009C5661" w:rsidRPr="00473194" w14:paraId="581B6E97" w14:textId="77777777" w:rsidTr="00D87A0E">
        <w:trPr>
          <w:trHeight w:val="313"/>
        </w:trPr>
        <w:tc>
          <w:tcPr>
            <w:tcW w:w="2977" w:type="dxa"/>
            <w:shd w:val="clear" w:color="auto" w:fill="EDEDED" w:themeFill="accent3" w:themeFillTint="33"/>
            <w:vAlign w:val="center"/>
          </w:tcPr>
          <w:p w14:paraId="458E4CB8" w14:textId="77777777" w:rsidR="009C5661" w:rsidRPr="00473194" w:rsidRDefault="009C5661" w:rsidP="00B35A72">
            <w:pPr>
              <w:pStyle w:val="Header"/>
              <w:tabs>
                <w:tab w:val="clear" w:pos="4320"/>
                <w:tab w:val="clear" w:pos="8640"/>
              </w:tabs>
              <w:rPr>
                <w:sz w:val="18"/>
                <w:szCs w:val="18"/>
              </w:rPr>
            </w:pPr>
            <w:r w:rsidRPr="00473194">
              <w:rPr>
                <w:sz w:val="18"/>
                <w:szCs w:val="18"/>
              </w:rPr>
              <w:t>Moderate effort</w:t>
            </w:r>
          </w:p>
        </w:tc>
        <w:tc>
          <w:tcPr>
            <w:tcW w:w="6713" w:type="dxa"/>
            <w:shd w:val="clear" w:color="auto" w:fill="EDEDED" w:themeFill="accent3" w:themeFillTint="33"/>
          </w:tcPr>
          <w:p w14:paraId="7F220B60" w14:textId="77777777" w:rsidR="009C5661" w:rsidRPr="00473194" w:rsidRDefault="009C5661" w:rsidP="0098683C">
            <w:pPr>
              <w:pStyle w:val="Header"/>
              <w:tabs>
                <w:tab w:val="clear" w:pos="4320"/>
                <w:tab w:val="clear" w:pos="8640"/>
              </w:tabs>
              <w:rPr>
                <w:sz w:val="18"/>
                <w:szCs w:val="18"/>
              </w:rPr>
            </w:pPr>
            <w:r w:rsidRPr="00473194">
              <w:rPr>
                <w:sz w:val="18"/>
                <w:szCs w:val="18"/>
              </w:rPr>
              <w:t>May involve awkward positions causing strain or fatigue.  May require walking around, lifting, climbing ladders.</w:t>
            </w:r>
          </w:p>
        </w:tc>
      </w:tr>
      <w:tr w:rsidR="009C5661" w:rsidRPr="00473194" w14:paraId="192A8C0E" w14:textId="77777777" w:rsidTr="00D87A0E">
        <w:trPr>
          <w:trHeight w:val="579"/>
        </w:trPr>
        <w:tc>
          <w:tcPr>
            <w:tcW w:w="2977" w:type="dxa"/>
            <w:vAlign w:val="center"/>
          </w:tcPr>
          <w:p w14:paraId="2F6E757E" w14:textId="77777777" w:rsidR="009C5661" w:rsidRPr="00473194" w:rsidRDefault="009C5661" w:rsidP="00B35A72">
            <w:pPr>
              <w:pStyle w:val="Header"/>
              <w:tabs>
                <w:tab w:val="clear" w:pos="4320"/>
                <w:tab w:val="clear" w:pos="8640"/>
              </w:tabs>
              <w:rPr>
                <w:sz w:val="18"/>
                <w:szCs w:val="18"/>
              </w:rPr>
            </w:pPr>
            <w:r w:rsidRPr="00473194">
              <w:rPr>
                <w:sz w:val="18"/>
                <w:szCs w:val="18"/>
              </w:rPr>
              <w:t>Considerable effort</w:t>
            </w:r>
          </w:p>
        </w:tc>
        <w:tc>
          <w:tcPr>
            <w:tcW w:w="6713" w:type="dxa"/>
          </w:tcPr>
          <w:p w14:paraId="3B9E260F" w14:textId="77777777" w:rsidR="009C5661" w:rsidRPr="00473194" w:rsidRDefault="009C5661" w:rsidP="0098683C">
            <w:pPr>
              <w:pStyle w:val="Header"/>
              <w:tabs>
                <w:tab w:val="clear" w:pos="4320"/>
                <w:tab w:val="clear" w:pos="8640"/>
              </w:tabs>
              <w:rPr>
                <w:sz w:val="18"/>
                <w:szCs w:val="18"/>
              </w:rPr>
            </w:pPr>
            <w:r w:rsidRPr="00473194">
              <w:rPr>
                <w:sz w:val="18"/>
                <w:szCs w:val="18"/>
              </w:rPr>
              <w:t>Working in confined spaces 50% of the time.  Constant moving, walking around, climbing.  Standing between 50-80% of the workday.</w:t>
            </w:r>
          </w:p>
          <w:p w14:paraId="3D26EBA2" w14:textId="77777777" w:rsidR="009C5661" w:rsidRPr="00473194" w:rsidRDefault="009C5661" w:rsidP="0098683C">
            <w:pPr>
              <w:pStyle w:val="Header"/>
              <w:tabs>
                <w:tab w:val="clear" w:pos="4320"/>
                <w:tab w:val="clear" w:pos="8640"/>
              </w:tabs>
              <w:rPr>
                <w:sz w:val="18"/>
                <w:szCs w:val="18"/>
              </w:rPr>
            </w:pPr>
            <w:r w:rsidRPr="00473194">
              <w:rPr>
                <w:sz w:val="18"/>
                <w:szCs w:val="18"/>
              </w:rPr>
              <w:t>Lifting, pushing, pulling heavy or awkward objects.</w:t>
            </w:r>
          </w:p>
        </w:tc>
      </w:tr>
      <w:tr w:rsidR="009C5661" w:rsidRPr="00473194" w14:paraId="32D6B384" w14:textId="77777777" w:rsidTr="00D87A0E">
        <w:trPr>
          <w:trHeight w:val="206"/>
        </w:trPr>
        <w:tc>
          <w:tcPr>
            <w:tcW w:w="2977" w:type="dxa"/>
            <w:shd w:val="clear" w:color="auto" w:fill="EDEDED" w:themeFill="accent3" w:themeFillTint="33"/>
            <w:vAlign w:val="center"/>
          </w:tcPr>
          <w:p w14:paraId="104BC5A3" w14:textId="77777777" w:rsidR="009C5661" w:rsidRPr="00473194" w:rsidRDefault="009C5661" w:rsidP="00B35A72">
            <w:pPr>
              <w:pStyle w:val="Header"/>
              <w:tabs>
                <w:tab w:val="clear" w:pos="4320"/>
                <w:tab w:val="clear" w:pos="8640"/>
              </w:tabs>
              <w:rPr>
                <w:sz w:val="18"/>
                <w:szCs w:val="18"/>
              </w:rPr>
            </w:pPr>
            <w:r w:rsidRPr="00473194">
              <w:rPr>
                <w:sz w:val="18"/>
                <w:szCs w:val="18"/>
              </w:rPr>
              <w:t>Extended effort</w:t>
            </w:r>
          </w:p>
        </w:tc>
        <w:tc>
          <w:tcPr>
            <w:tcW w:w="6713" w:type="dxa"/>
            <w:shd w:val="clear" w:color="auto" w:fill="EDEDED" w:themeFill="accent3" w:themeFillTint="33"/>
          </w:tcPr>
          <w:p w14:paraId="45E9BBCE" w14:textId="77777777" w:rsidR="009C5661" w:rsidRPr="00473194" w:rsidRDefault="009C5661" w:rsidP="0098683C">
            <w:pPr>
              <w:pStyle w:val="Header"/>
              <w:tabs>
                <w:tab w:val="clear" w:pos="4320"/>
                <w:tab w:val="clear" w:pos="8640"/>
              </w:tabs>
              <w:rPr>
                <w:sz w:val="18"/>
                <w:szCs w:val="18"/>
              </w:rPr>
            </w:pPr>
            <w:r w:rsidRPr="00473194">
              <w:rPr>
                <w:sz w:val="18"/>
                <w:szCs w:val="18"/>
              </w:rPr>
              <w:t>Standing over 80% of the work day.  Use of heavy tools.</w:t>
            </w:r>
          </w:p>
        </w:tc>
      </w:tr>
      <w:tr w:rsidR="009C5661" w:rsidRPr="00473194" w14:paraId="600E2A17" w14:textId="77777777" w:rsidTr="00D87A0E">
        <w:trPr>
          <w:trHeight w:val="206"/>
        </w:trPr>
        <w:tc>
          <w:tcPr>
            <w:tcW w:w="2977" w:type="dxa"/>
            <w:vAlign w:val="center"/>
          </w:tcPr>
          <w:p w14:paraId="71B19515" w14:textId="77777777" w:rsidR="009C5661" w:rsidRPr="00473194" w:rsidRDefault="009C5661" w:rsidP="00B35A72">
            <w:pPr>
              <w:pStyle w:val="Header"/>
              <w:tabs>
                <w:tab w:val="clear" w:pos="4320"/>
                <w:tab w:val="clear" w:pos="8640"/>
              </w:tabs>
              <w:rPr>
                <w:sz w:val="18"/>
                <w:szCs w:val="18"/>
              </w:rPr>
            </w:pPr>
            <w:r w:rsidRPr="00473194">
              <w:rPr>
                <w:sz w:val="18"/>
                <w:szCs w:val="18"/>
              </w:rPr>
              <w:t>Continuous Effort</w:t>
            </w:r>
          </w:p>
        </w:tc>
        <w:tc>
          <w:tcPr>
            <w:tcW w:w="6713" w:type="dxa"/>
          </w:tcPr>
          <w:p w14:paraId="44B1476E" w14:textId="77777777" w:rsidR="009C5661" w:rsidRPr="00473194" w:rsidRDefault="009C5661" w:rsidP="0098683C">
            <w:pPr>
              <w:pStyle w:val="Header"/>
              <w:tabs>
                <w:tab w:val="clear" w:pos="4320"/>
                <w:tab w:val="clear" w:pos="8640"/>
              </w:tabs>
              <w:rPr>
                <w:sz w:val="18"/>
                <w:szCs w:val="18"/>
              </w:rPr>
            </w:pPr>
            <w:r w:rsidRPr="00473194">
              <w:rPr>
                <w:sz w:val="18"/>
                <w:szCs w:val="18"/>
              </w:rPr>
              <w:t>Requires the continuous expenditure of effort causing major fatigue</w:t>
            </w:r>
          </w:p>
        </w:tc>
      </w:tr>
    </w:tbl>
    <w:p w14:paraId="1A719A1C" w14:textId="54215C4D" w:rsidR="0017194C" w:rsidRDefault="0017194C" w:rsidP="00266D43">
      <w:pPr>
        <w:pStyle w:val="Header"/>
        <w:tabs>
          <w:tab w:val="clear" w:pos="4320"/>
          <w:tab w:val="clear" w:pos="8640"/>
        </w:tabs>
        <w:rPr>
          <w:i/>
          <w:sz w:val="20"/>
          <w:szCs w:val="20"/>
        </w:rPr>
      </w:pPr>
    </w:p>
    <w:p w14:paraId="1EDEE505" w14:textId="6804ABA2" w:rsidR="00C04257" w:rsidRDefault="00C04257" w:rsidP="00266D43">
      <w:pPr>
        <w:pStyle w:val="Header"/>
        <w:tabs>
          <w:tab w:val="clear" w:pos="4320"/>
          <w:tab w:val="clear" w:pos="8640"/>
        </w:tabs>
        <w:rPr>
          <w:i/>
          <w:sz w:val="20"/>
          <w:szCs w:val="20"/>
        </w:rPr>
      </w:pPr>
    </w:p>
    <w:p w14:paraId="1331F147" w14:textId="77777777"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7E01E0BE"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1418"/>
        <w:gridCol w:w="1185"/>
        <w:gridCol w:w="900"/>
        <w:gridCol w:w="270"/>
        <w:gridCol w:w="1080"/>
        <w:gridCol w:w="810"/>
        <w:gridCol w:w="1080"/>
      </w:tblGrid>
      <w:tr w:rsidR="00676563" w:rsidRPr="00196996" w14:paraId="4D2AFC7C" w14:textId="77777777" w:rsidTr="00473194">
        <w:trPr>
          <w:cantSplit/>
          <w:trHeight w:val="253"/>
        </w:trPr>
        <w:tc>
          <w:tcPr>
            <w:tcW w:w="2972" w:type="dxa"/>
            <w:tcBorders>
              <w:top w:val="single" w:sz="4" w:space="0" w:color="auto"/>
              <w:left w:val="single" w:sz="4" w:space="0" w:color="auto"/>
            </w:tcBorders>
            <w:shd w:val="clear" w:color="auto" w:fill="DBDBDB" w:themeFill="accent3" w:themeFillTint="66"/>
            <w:vAlign w:val="center"/>
          </w:tcPr>
          <w:p w14:paraId="2917E2D1" w14:textId="77777777" w:rsidR="00676563" w:rsidRPr="00196996" w:rsidRDefault="00676563" w:rsidP="0062067F">
            <w:pPr>
              <w:pStyle w:val="Header"/>
              <w:tabs>
                <w:tab w:val="clear" w:pos="4320"/>
                <w:tab w:val="clear" w:pos="8640"/>
              </w:tabs>
              <w:jc w:val="center"/>
              <w:rPr>
                <w:b/>
                <w:sz w:val="18"/>
                <w:szCs w:val="18"/>
              </w:rPr>
            </w:pPr>
            <w:r w:rsidRPr="00196996">
              <w:rPr>
                <w:b/>
                <w:sz w:val="18"/>
                <w:szCs w:val="18"/>
              </w:rPr>
              <w:t>Physical Demands</w:t>
            </w:r>
          </w:p>
        </w:tc>
        <w:tc>
          <w:tcPr>
            <w:tcW w:w="3503" w:type="dxa"/>
            <w:gridSpan w:val="3"/>
            <w:tcBorders>
              <w:right w:val="nil"/>
            </w:tcBorders>
            <w:shd w:val="clear" w:color="auto" w:fill="DBDBDB" w:themeFill="accent3" w:themeFillTint="66"/>
            <w:vAlign w:val="center"/>
          </w:tcPr>
          <w:p w14:paraId="14654744" w14:textId="77777777" w:rsidR="00676563" w:rsidRPr="00196996" w:rsidRDefault="00676563" w:rsidP="0062067F">
            <w:pPr>
              <w:pStyle w:val="Header"/>
              <w:tabs>
                <w:tab w:val="clear" w:pos="4320"/>
                <w:tab w:val="clear" w:pos="8640"/>
              </w:tabs>
              <w:jc w:val="center"/>
              <w:rPr>
                <w:b/>
                <w:sz w:val="18"/>
                <w:szCs w:val="18"/>
              </w:rPr>
            </w:pPr>
            <w:r w:rsidRPr="00196996">
              <w:rPr>
                <w:b/>
                <w:sz w:val="18"/>
                <w:szCs w:val="18"/>
              </w:rPr>
              <w:t>Duration</w:t>
            </w:r>
          </w:p>
        </w:tc>
        <w:tc>
          <w:tcPr>
            <w:tcW w:w="270" w:type="dxa"/>
            <w:tcBorders>
              <w:top w:val="nil"/>
              <w:left w:val="nil"/>
              <w:bottom w:val="nil"/>
              <w:right w:val="nil"/>
            </w:tcBorders>
            <w:shd w:val="clear" w:color="auto" w:fill="3B3838" w:themeFill="background2" w:themeFillShade="40"/>
          </w:tcPr>
          <w:p w14:paraId="0C6BBF4B" w14:textId="77777777" w:rsidR="00676563" w:rsidRPr="00196996" w:rsidRDefault="00676563" w:rsidP="0062067F">
            <w:pPr>
              <w:pStyle w:val="Header"/>
              <w:tabs>
                <w:tab w:val="clear" w:pos="4320"/>
                <w:tab w:val="clear" w:pos="8640"/>
              </w:tabs>
              <w:jc w:val="center"/>
              <w:rPr>
                <w:b/>
                <w:sz w:val="18"/>
                <w:szCs w:val="18"/>
              </w:rPr>
            </w:pPr>
          </w:p>
        </w:tc>
        <w:tc>
          <w:tcPr>
            <w:tcW w:w="2970" w:type="dxa"/>
            <w:gridSpan w:val="3"/>
            <w:tcBorders>
              <w:left w:val="nil"/>
            </w:tcBorders>
            <w:shd w:val="clear" w:color="auto" w:fill="DBDBDB" w:themeFill="accent3" w:themeFillTint="66"/>
            <w:vAlign w:val="center"/>
          </w:tcPr>
          <w:p w14:paraId="1C964D95" w14:textId="77777777" w:rsidR="00676563" w:rsidRPr="00196996" w:rsidRDefault="00676563" w:rsidP="0062067F">
            <w:pPr>
              <w:pStyle w:val="Header"/>
              <w:tabs>
                <w:tab w:val="clear" w:pos="4320"/>
                <w:tab w:val="clear" w:pos="8640"/>
              </w:tabs>
              <w:jc w:val="center"/>
              <w:rPr>
                <w:b/>
                <w:sz w:val="18"/>
                <w:szCs w:val="18"/>
              </w:rPr>
            </w:pPr>
            <w:r w:rsidRPr="00196996">
              <w:rPr>
                <w:b/>
                <w:sz w:val="18"/>
                <w:szCs w:val="18"/>
              </w:rPr>
              <w:t>Frequency</w:t>
            </w:r>
          </w:p>
        </w:tc>
      </w:tr>
      <w:tr w:rsidR="00676563" w:rsidRPr="00196996" w14:paraId="40A70020" w14:textId="77777777" w:rsidTr="00473194">
        <w:trPr>
          <w:trHeight w:val="612"/>
        </w:trPr>
        <w:tc>
          <w:tcPr>
            <w:tcW w:w="2972" w:type="dxa"/>
            <w:shd w:val="clear" w:color="auto" w:fill="DBDBDB" w:themeFill="accent3" w:themeFillTint="66"/>
            <w:vAlign w:val="center"/>
          </w:tcPr>
          <w:p w14:paraId="0524F319" w14:textId="77777777" w:rsidR="00676563" w:rsidRPr="00196996" w:rsidRDefault="00676563" w:rsidP="0062067F">
            <w:pPr>
              <w:pStyle w:val="Header"/>
              <w:tabs>
                <w:tab w:val="clear" w:pos="4320"/>
                <w:tab w:val="clear" w:pos="8640"/>
              </w:tabs>
              <w:jc w:val="center"/>
              <w:rPr>
                <w:sz w:val="18"/>
                <w:szCs w:val="18"/>
              </w:rPr>
            </w:pPr>
          </w:p>
          <w:p w14:paraId="758EB595" w14:textId="77777777" w:rsidR="00676563" w:rsidRPr="00196996" w:rsidRDefault="00676563" w:rsidP="0062067F">
            <w:pPr>
              <w:pStyle w:val="Header"/>
              <w:tabs>
                <w:tab w:val="clear" w:pos="4320"/>
                <w:tab w:val="clear" w:pos="8640"/>
              </w:tabs>
              <w:jc w:val="center"/>
              <w:rPr>
                <w:sz w:val="18"/>
                <w:szCs w:val="18"/>
              </w:rPr>
            </w:pPr>
            <w:r w:rsidRPr="00196996">
              <w:rPr>
                <w:sz w:val="18"/>
                <w:szCs w:val="18"/>
              </w:rPr>
              <w:t>ACTIVITY</w:t>
            </w:r>
          </w:p>
        </w:tc>
        <w:tc>
          <w:tcPr>
            <w:tcW w:w="1418" w:type="dxa"/>
            <w:shd w:val="clear" w:color="auto" w:fill="DBDBDB" w:themeFill="accent3" w:themeFillTint="66"/>
            <w:vAlign w:val="center"/>
          </w:tcPr>
          <w:p w14:paraId="7ED91B79" w14:textId="77777777" w:rsidR="00676563" w:rsidRPr="00196996" w:rsidRDefault="00676563" w:rsidP="0062067F">
            <w:pPr>
              <w:pStyle w:val="Header"/>
              <w:tabs>
                <w:tab w:val="clear" w:pos="4320"/>
                <w:tab w:val="clear" w:pos="8640"/>
              </w:tabs>
              <w:jc w:val="center"/>
              <w:rPr>
                <w:sz w:val="18"/>
                <w:szCs w:val="18"/>
              </w:rPr>
            </w:pPr>
            <w:r w:rsidRPr="00196996">
              <w:rPr>
                <w:sz w:val="18"/>
                <w:szCs w:val="18"/>
              </w:rPr>
              <w:t>Less Than 1 Hour at a Time</w:t>
            </w:r>
          </w:p>
        </w:tc>
        <w:tc>
          <w:tcPr>
            <w:tcW w:w="1185" w:type="dxa"/>
            <w:shd w:val="clear" w:color="auto" w:fill="DBDBDB" w:themeFill="accent3" w:themeFillTint="66"/>
            <w:vAlign w:val="center"/>
          </w:tcPr>
          <w:p w14:paraId="69FFE505" w14:textId="77777777" w:rsidR="00676563" w:rsidRPr="00196996" w:rsidRDefault="00676563" w:rsidP="0062067F">
            <w:pPr>
              <w:pStyle w:val="Header"/>
              <w:tabs>
                <w:tab w:val="clear" w:pos="4320"/>
                <w:tab w:val="clear" w:pos="8640"/>
              </w:tabs>
              <w:jc w:val="center"/>
              <w:rPr>
                <w:sz w:val="18"/>
                <w:szCs w:val="18"/>
              </w:rPr>
            </w:pPr>
            <w:r w:rsidRPr="00196996">
              <w:rPr>
                <w:sz w:val="18"/>
                <w:szCs w:val="18"/>
              </w:rPr>
              <w:t>Between 1 and 2 Hours</w:t>
            </w:r>
          </w:p>
        </w:tc>
        <w:tc>
          <w:tcPr>
            <w:tcW w:w="900" w:type="dxa"/>
            <w:tcBorders>
              <w:right w:val="nil"/>
            </w:tcBorders>
            <w:shd w:val="clear" w:color="auto" w:fill="DBDBDB" w:themeFill="accent3" w:themeFillTint="66"/>
            <w:vAlign w:val="center"/>
          </w:tcPr>
          <w:p w14:paraId="1901D898" w14:textId="77777777" w:rsidR="00676563" w:rsidRPr="00196996" w:rsidRDefault="00676563" w:rsidP="0062067F">
            <w:pPr>
              <w:pStyle w:val="Header"/>
              <w:tabs>
                <w:tab w:val="clear" w:pos="4320"/>
                <w:tab w:val="clear" w:pos="8640"/>
              </w:tabs>
              <w:jc w:val="center"/>
              <w:rPr>
                <w:sz w:val="18"/>
                <w:szCs w:val="18"/>
              </w:rPr>
            </w:pPr>
            <w:r w:rsidRPr="00196996">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76DF08A5" w14:textId="77777777" w:rsidR="00676563" w:rsidRPr="00196996" w:rsidRDefault="00676563" w:rsidP="0062067F">
            <w:pPr>
              <w:pStyle w:val="Header"/>
              <w:tabs>
                <w:tab w:val="clear" w:pos="4320"/>
                <w:tab w:val="clear" w:pos="8640"/>
              </w:tabs>
              <w:jc w:val="center"/>
              <w:rPr>
                <w:sz w:val="18"/>
                <w:szCs w:val="18"/>
              </w:rPr>
            </w:pPr>
          </w:p>
        </w:tc>
        <w:tc>
          <w:tcPr>
            <w:tcW w:w="1080" w:type="dxa"/>
            <w:tcBorders>
              <w:left w:val="nil"/>
            </w:tcBorders>
            <w:shd w:val="clear" w:color="auto" w:fill="DBDBDB" w:themeFill="accent3" w:themeFillTint="66"/>
            <w:vAlign w:val="center"/>
          </w:tcPr>
          <w:p w14:paraId="655BA271" w14:textId="77777777" w:rsidR="00676563" w:rsidRPr="00196996" w:rsidRDefault="00676563" w:rsidP="0062067F">
            <w:pPr>
              <w:pStyle w:val="Header"/>
              <w:tabs>
                <w:tab w:val="clear" w:pos="4320"/>
                <w:tab w:val="clear" w:pos="8640"/>
              </w:tabs>
              <w:jc w:val="center"/>
              <w:rPr>
                <w:sz w:val="18"/>
                <w:szCs w:val="18"/>
              </w:rPr>
            </w:pPr>
            <w:r w:rsidRPr="00196996">
              <w:rPr>
                <w:sz w:val="18"/>
                <w:szCs w:val="18"/>
              </w:rPr>
              <w:t>Occasional</w:t>
            </w:r>
          </w:p>
        </w:tc>
        <w:tc>
          <w:tcPr>
            <w:tcW w:w="810" w:type="dxa"/>
            <w:shd w:val="clear" w:color="auto" w:fill="DBDBDB" w:themeFill="accent3" w:themeFillTint="66"/>
            <w:vAlign w:val="center"/>
          </w:tcPr>
          <w:p w14:paraId="0773B6AD" w14:textId="77777777" w:rsidR="00676563" w:rsidRPr="00196996" w:rsidRDefault="00676563" w:rsidP="0062067F">
            <w:pPr>
              <w:pStyle w:val="Header"/>
              <w:tabs>
                <w:tab w:val="clear" w:pos="4320"/>
                <w:tab w:val="clear" w:pos="8640"/>
              </w:tabs>
              <w:jc w:val="center"/>
              <w:rPr>
                <w:sz w:val="18"/>
                <w:szCs w:val="18"/>
              </w:rPr>
            </w:pPr>
            <w:r w:rsidRPr="00196996">
              <w:rPr>
                <w:sz w:val="18"/>
                <w:szCs w:val="18"/>
              </w:rPr>
              <w:t>Regular</w:t>
            </w:r>
          </w:p>
        </w:tc>
        <w:tc>
          <w:tcPr>
            <w:tcW w:w="1080" w:type="dxa"/>
            <w:shd w:val="clear" w:color="auto" w:fill="DBDBDB" w:themeFill="accent3" w:themeFillTint="66"/>
            <w:vAlign w:val="center"/>
          </w:tcPr>
          <w:p w14:paraId="7D33B45B" w14:textId="77777777" w:rsidR="00676563" w:rsidRPr="00196996" w:rsidRDefault="00676563" w:rsidP="0062067F">
            <w:pPr>
              <w:pStyle w:val="Header"/>
              <w:tabs>
                <w:tab w:val="clear" w:pos="4320"/>
                <w:tab w:val="clear" w:pos="8640"/>
              </w:tabs>
              <w:jc w:val="center"/>
              <w:rPr>
                <w:sz w:val="18"/>
                <w:szCs w:val="18"/>
              </w:rPr>
            </w:pPr>
          </w:p>
          <w:p w14:paraId="439AF906" w14:textId="77777777" w:rsidR="00676563" w:rsidRPr="00196996" w:rsidRDefault="00676563" w:rsidP="0062067F">
            <w:pPr>
              <w:pStyle w:val="Header"/>
              <w:tabs>
                <w:tab w:val="clear" w:pos="4320"/>
                <w:tab w:val="clear" w:pos="8640"/>
              </w:tabs>
              <w:jc w:val="center"/>
              <w:rPr>
                <w:sz w:val="18"/>
                <w:szCs w:val="18"/>
              </w:rPr>
            </w:pPr>
            <w:r w:rsidRPr="00196996">
              <w:rPr>
                <w:sz w:val="18"/>
                <w:szCs w:val="18"/>
              </w:rPr>
              <w:t>Continuous</w:t>
            </w:r>
          </w:p>
          <w:p w14:paraId="2B503FA9" w14:textId="77777777" w:rsidR="00676563" w:rsidRPr="00196996" w:rsidRDefault="00676563" w:rsidP="0062067F">
            <w:pPr>
              <w:pStyle w:val="Header"/>
              <w:tabs>
                <w:tab w:val="clear" w:pos="4320"/>
                <w:tab w:val="clear" w:pos="8640"/>
              </w:tabs>
              <w:jc w:val="center"/>
              <w:rPr>
                <w:sz w:val="18"/>
                <w:szCs w:val="18"/>
              </w:rPr>
            </w:pPr>
          </w:p>
        </w:tc>
      </w:tr>
      <w:tr w:rsidR="0017194C" w:rsidRPr="00196996" w14:paraId="0F5027C3" w14:textId="77777777" w:rsidTr="00473194">
        <w:trPr>
          <w:trHeight w:val="537"/>
        </w:trPr>
        <w:tc>
          <w:tcPr>
            <w:tcW w:w="2972" w:type="dxa"/>
            <w:vAlign w:val="center"/>
          </w:tcPr>
          <w:p w14:paraId="61BC9B46" w14:textId="77777777" w:rsidR="00676563" w:rsidRPr="00196996" w:rsidRDefault="00256E60" w:rsidP="00437736">
            <w:pPr>
              <w:pStyle w:val="Header"/>
              <w:tabs>
                <w:tab w:val="clear" w:pos="4320"/>
                <w:tab w:val="clear" w:pos="8640"/>
              </w:tabs>
              <w:rPr>
                <w:sz w:val="18"/>
                <w:szCs w:val="18"/>
              </w:rPr>
            </w:pPr>
            <w:r w:rsidRPr="00196996">
              <w:rPr>
                <w:sz w:val="18"/>
                <w:szCs w:val="18"/>
              </w:rPr>
              <w:t>Sitting</w:t>
            </w:r>
          </w:p>
        </w:tc>
        <w:tc>
          <w:tcPr>
            <w:tcW w:w="1418" w:type="dxa"/>
            <w:vAlign w:val="center"/>
          </w:tcPr>
          <w:p w14:paraId="1B9DA97E"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946530918"/>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c>
          <w:tcPr>
            <w:tcW w:w="1185" w:type="dxa"/>
            <w:vAlign w:val="center"/>
          </w:tcPr>
          <w:p w14:paraId="0A7C112E"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755111654"/>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900" w:type="dxa"/>
            <w:tcBorders>
              <w:right w:val="nil"/>
            </w:tcBorders>
            <w:vAlign w:val="center"/>
          </w:tcPr>
          <w:p w14:paraId="54ABD359"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900552313"/>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ED7DBAA" w14:textId="77777777" w:rsidR="00676563" w:rsidRPr="00196996"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1A12FCE6"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430776607"/>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c>
          <w:tcPr>
            <w:tcW w:w="810" w:type="dxa"/>
            <w:vAlign w:val="center"/>
          </w:tcPr>
          <w:p w14:paraId="657CCBDC"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416621662"/>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080" w:type="dxa"/>
            <w:vAlign w:val="center"/>
          </w:tcPr>
          <w:p w14:paraId="7FA59B9F"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631624223"/>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r>
      <w:tr w:rsidR="00676563" w:rsidRPr="00196996" w14:paraId="699634DA" w14:textId="77777777" w:rsidTr="00473194">
        <w:trPr>
          <w:trHeight w:val="552"/>
        </w:trPr>
        <w:tc>
          <w:tcPr>
            <w:tcW w:w="2972" w:type="dxa"/>
            <w:shd w:val="clear" w:color="auto" w:fill="EDEDED" w:themeFill="accent3" w:themeFillTint="33"/>
            <w:vAlign w:val="center"/>
          </w:tcPr>
          <w:p w14:paraId="11122734" w14:textId="77777777" w:rsidR="00676563" w:rsidRPr="00196996" w:rsidRDefault="00256E60" w:rsidP="00437736">
            <w:pPr>
              <w:pStyle w:val="Header"/>
              <w:tabs>
                <w:tab w:val="clear" w:pos="4320"/>
                <w:tab w:val="clear" w:pos="8640"/>
              </w:tabs>
              <w:rPr>
                <w:sz w:val="18"/>
                <w:szCs w:val="18"/>
              </w:rPr>
            </w:pPr>
            <w:r w:rsidRPr="00196996">
              <w:rPr>
                <w:sz w:val="18"/>
                <w:szCs w:val="18"/>
              </w:rPr>
              <w:t xml:space="preserve">Driving between Metro Campuses </w:t>
            </w:r>
          </w:p>
        </w:tc>
        <w:tc>
          <w:tcPr>
            <w:tcW w:w="1418" w:type="dxa"/>
            <w:shd w:val="clear" w:color="auto" w:fill="EDEDED" w:themeFill="accent3" w:themeFillTint="33"/>
            <w:vAlign w:val="center"/>
          </w:tcPr>
          <w:p w14:paraId="0076B4AF"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69569225"/>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185" w:type="dxa"/>
            <w:shd w:val="clear" w:color="auto" w:fill="EDEDED" w:themeFill="accent3" w:themeFillTint="33"/>
            <w:vAlign w:val="center"/>
          </w:tcPr>
          <w:p w14:paraId="64FE594A"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894687636"/>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0CB4632C"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579258132"/>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F4D5484" w14:textId="77777777" w:rsidR="00676563" w:rsidRPr="00196996"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54B03B5F"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883283552"/>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07E28940"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147125972"/>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18B818A5"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326478063"/>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r>
      <w:tr w:rsidR="0017194C" w:rsidRPr="00196996" w14:paraId="3C5DABDB" w14:textId="77777777" w:rsidTr="00473194">
        <w:trPr>
          <w:trHeight w:val="537"/>
        </w:trPr>
        <w:tc>
          <w:tcPr>
            <w:tcW w:w="2972" w:type="dxa"/>
            <w:vAlign w:val="center"/>
          </w:tcPr>
          <w:p w14:paraId="427670E7" w14:textId="77777777" w:rsidR="00676563" w:rsidRPr="00196996" w:rsidRDefault="00256E60" w:rsidP="00437736">
            <w:pPr>
              <w:pStyle w:val="Header"/>
              <w:tabs>
                <w:tab w:val="clear" w:pos="4320"/>
                <w:tab w:val="clear" w:pos="8640"/>
              </w:tabs>
              <w:rPr>
                <w:sz w:val="18"/>
                <w:szCs w:val="18"/>
              </w:rPr>
            </w:pPr>
            <w:r w:rsidRPr="00196996">
              <w:rPr>
                <w:sz w:val="18"/>
                <w:szCs w:val="18"/>
              </w:rPr>
              <w:t>Driving to rural campuses</w:t>
            </w:r>
          </w:p>
        </w:tc>
        <w:tc>
          <w:tcPr>
            <w:tcW w:w="1418" w:type="dxa"/>
            <w:vAlign w:val="center"/>
          </w:tcPr>
          <w:p w14:paraId="54D6225C"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649013757"/>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c>
          <w:tcPr>
            <w:tcW w:w="1185" w:type="dxa"/>
            <w:vAlign w:val="center"/>
          </w:tcPr>
          <w:p w14:paraId="35F11876"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675961759"/>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900" w:type="dxa"/>
            <w:tcBorders>
              <w:right w:val="nil"/>
            </w:tcBorders>
            <w:vAlign w:val="center"/>
          </w:tcPr>
          <w:p w14:paraId="7D443610"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1248348093"/>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3CDB03CA" w14:textId="77777777" w:rsidR="00676563" w:rsidRPr="00196996"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392D3F84"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519006174"/>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810" w:type="dxa"/>
            <w:vAlign w:val="center"/>
          </w:tcPr>
          <w:p w14:paraId="17EA6A58"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754047378"/>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c>
          <w:tcPr>
            <w:tcW w:w="1080" w:type="dxa"/>
            <w:vAlign w:val="center"/>
          </w:tcPr>
          <w:p w14:paraId="16FE7F13" w14:textId="77777777" w:rsidR="00676563" w:rsidRPr="00196996" w:rsidRDefault="006E164F" w:rsidP="001E74FA">
            <w:pPr>
              <w:pStyle w:val="Header"/>
              <w:tabs>
                <w:tab w:val="clear" w:pos="4320"/>
                <w:tab w:val="clear" w:pos="8640"/>
              </w:tabs>
              <w:jc w:val="center"/>
              <w:rPr>
                <w:sz w:val="18"/>
                <w:szCs w:val="18"/>
              </w:rPr>
            </w:pPr>
            <w:sdt>
              <w:sdtPr>
                <w:rPr>
                  <w:rFonts w:cs="Arial"/>
                  <w:b/>
                  <w:sz w:val="18"/>
                  <w:szCs w:val="18"/>
                  <w:lang w:val="en-GB"/>
                </w:rPr>
                <w:id w:val="924769008"/>
                <w14:checkbox>
                  <w14:checked w14:val="0"/>
                  <w14:checkedState w14:val="2612" w14:font="MS Gothic"/>
                  <w14:uncheckedState w14:val="2610" w14:font="MS Gothic"/>
                </w14:checkbox>
              </w:sdtPr>
              <w:sdtEndPr/>
              <w:sdtContent>
                <w:r w:rsidR="00676563" w:rsidRPr="00196996">
                  <w:rPr>
                    <w:rFonts w:ascii="MS Gothic" w:eastAsia="MS Gothic" w:hAnsi="MS Gothic" w:cs="Arial" w:hint="eastAsia"/>
                    <w:b/>
                    <w:sz w:val="18"/>
                    <w:szCs w:val="18"/>
                    <w:lang w:val="en-GB"/>
                  </w:rPr>
                  <w:t>☐</w:t>
                </w:r>
              </w:sdtContent>
            </w:sdt>
          </w:p>
        </w:tc>
      </w:tr>
    </w:tbl>
    <w:p w14:paraId="05914A3C" w14:textId="5BF402C1" w:rsidR="00437736" w:rsidRDefault="00437736" w:rsidP="0042057D">
      <w:pPr>
        <w:spacing w:after="160" w:line="259" w:lineRule="auto"/>
        <w:rPr>
          <w:b/>
          <w:sz w:val="22"/>
          <w:szCs w:val="22"/>
        </w:rPr>
      </w:pPr>
    </w:p>
    <w:p w14:paraId="31D99200" w14:textId="3B951DE6" w:rsidR="00147F7F" w:rsidRPr="0042057D" w:rsidRDefault="00441636" w:rsidP="0042057D">
      <w:pPr>
        <w:spacing w:after="160" w:line="259" w:lineRule="auto"/>
        <w:rPr>
          <w:b/>
          <w:sz w:val="22"/>
          <w:szCs w:val="22"/>
        </w:rPr>
      </w:pPr>
      <w:r>
        <w:rPr>
          <w:b/>
          <w:sz w:val="22"/>
          <w:szCs w:val="22"/>
        </w:rPr>
        <w:t>S</w:t>
      </w:r>
      <w:r w:rsidR="003945A1">
        <w:rPr>
          <w:b/>
          <w:sz w:val="22"/>
          <w:szCs w:val="22"/>
        </w:rPr>
        <w:t>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473194" w14:paraId="07F0D4B2" w14:textId="77777777" w:rsidTr="008535A0">
        <w:trPr>
          <w:trHeight w:val="422"/>
        </w:trPr>
        <w:tc>
          <w:tcPr>
            <w:tcW w:w="9715" w:type="dxa"/>
            <w:gridSpan w:val="2"/>
            <w:shd w:val="clear" w:color="auto" w:fill="DBDBDB" w:themeFill="accent3" w:themeFillTint="66"/>
            <w:vAlign w:val="center"/>
          </w:tcPr>
          <w:p w14:paraId="02C2D84E" w14:textId="77777777" w:rsidR="00147F7F" w:rsidRPr="00473194" w:rsidRDefault="00147F7F" w:rsidP="0042057D">
            <w:pPr>
              <w:pStyle w:val="Header"/>
              <w:tabs>
                <w:tab w:val="clear" w:pos="4320"/>
                <w:tab w:val="clear" w:pos="8640"/>
              </w:tabs>
              <w:jc w:val="center"/>
              <w:rPr>
                <w:b/>
                <w:sz w:val="18"/>
                <w:szCs w:val="18"/>
              </w:rPr>
            </w:pPr>
            <w:r w:rsidRPr="00473194">
              <w:rPr>
                <w:b/>
                <w:sz w:val="18"/>
                <w:szCs w:val="18"/>
              </w:rPr>
              <w:t>GUIDELINES AND EXPLANATIONS</w:t>
            </w:r>
          </w:p>
        </w:tc>
      </w:tr>
      <w:tr w:rsidR="00147F7F" w:rsidRPr="00473194" w14:paraId="602C5FAF" w14:textId="77777777" w:rsidTr="008535A0">
        <w:trPr>
          <w:trHeight w:val="350"/>
        </w:trPr>
        <w:tc>
          <w:tcPr>
            <w:tcW w:w="1779" w:type="dxa"/>
            <w:shd w:val="clear" w:color="auto" w:fill="DBDBDB" w:themeFill="accent3" w:themeFillTint="66"/>
            <w:vAlign w:val="center"/>
          </w:tcPr>
          <w:p w14:paraId="3D1C7886" w14:textId="77777777" w:rsidR="00147F7F" w:rsidRPr="00473194" w:rsidRDefault="00147F7F" w:rsidP="0042057D">
            <w:pPr>
              <w:pStyle w:val="Header"/>
              <w:tabs>
                <w:tab w:val="clear" w:pos="4320"/>
                <w:tab w:val="clear" w:pos="8640"/>
              </w:tabs>
              <w:jc w:val="center"/>
              <w:rPr>
                <w:b/>
                <w:sz w:val="18"/>
                <w:szCs w:val="18"/>
              </w:rPr>
            </w:pPr>
            <w:r w:rsidRPr="00473194">
              <w:rPr>
                <w:b/>
                <w:sz w:val="18"/>
                <w:szCs w:val="18"/>
              </w:rPr>
              <w:t>DEFINITION</w:t>
            </w:r>
          </w:p>
        </w:tc>
        <w:tc>
          <w:tcPr>
            <w:tcW w:w="7936" w:type="dxa"/>
            <w:shd w:val="clear" w:color="auto" w:fill="DBDBDB" w:themeFill="accent3" w:themeFillTint="66"/>
            <w:vAlign w:val="center"/>
          </w:tcPr>
          <w:p w14:paraId="08487E92" w14:textId="77777777" w:rsidR="00147F7F" w:rsidRPr="00473194" w:rsidRDefault="00147F7F" w:rsidP="0042057D">
            <w:pPr>
              <w:pStyle w:val="Header"/>
              <w:tabs>
                <w:tab w:val="clear" w:pos="4320"/>
                <w:tab w:val="clear" w:pos="8640"/>
              </w:tabs>
              <w:jc w:val="center"/>
              <w:rPr>
                <w:b/>
                <w:sz w:val="18"/>
                <w:szCs w:val="18"/>
              </w:rPr>
            </w:pPr>
            <w:r w:rsidRPr="00473194">
              <w:rPr>
                <w:b/>
                <w:sz w:val="18"/>
                <w:szCs w:val="18"/>
              </w:rPr>
              <w:t>SENSORY</w:t>
            </w:r>
          </w:p>
        </w:tc>
      </w:tr>
      <w:tr w:rsidR="00147F7F" w:rsidRPr="00473194" w14:paraId="0C1FBE2C" w14:textId="77777777" w:rsidTr="001C60A3">
        <w:trPr>
          <w:trHeight w:val="557"/>
        </w:trPr>
        <w:tc>
          <w:tcPr>
            <w:tcW w:w="1779" w:type="dxa"/>
            <w:vAlign w:val="center"/>
          </w:tcPr>
          <w:p w14:paraId="215FA2B4" w14:textId="77777777" w:rsidR="00147F7F" w:rsidRPr="00473194" w:rsidRDefault="00147F7F" w:rsidP="001C60A3">
            <w:pPr>
              <w:pStyle w:val="Header"/>
              <w:tabs>
                <w:tab w:val="clear" w:pos="4320"/>
                <w:tab w:val="clear" w:pos="8640"/>
              </w:tabs>
              <w:rPr>
                <w:sz w:val="18"/>
                <w:szCs w:val="18"/>
              </w:rPr>
            </w:pPr>
            <w:r w:rsidRPr="00473194">
              <w:rPr>
                <w:sz w:val="18"/>
                <w:szCs w:val="18"/>
              </w:rPr>
              <w:t xml:space="preserve">Light </w:t>
            </w:r>
            <w:r w:rsidR="002B6234" w:rsidRPr="00473194">
              <w:rPr>
                <w:sz w:val="18"/>
                <w:szCs w:val="18"/>
              </w:rPr>
              <w:t>E</w:t>
            </w:r>
            <w:r w:rsidRPr="00473194">
              <w:rPr>
                <w:sz w:val="18"/>
                <w:szCs w:val="18"/>
              </w:rPr>
              <w:t xml:space="preserve">ffort, no </w:t>
            </w:r>
            <w:r w:rsidR="002B6234" w:rsidRPr="00473194">
              <w:rPr>
                <w:sz w:val="18"/>
                <w:szCs w:val="18"/>
              </w:rPr>
              <w:t>Undue F</w:t>
            </w:r>
            <w:r w:rsidRPr="00473194">
              <w:rPr>
                <w:sz w:val="18"/>
                <w:szCs w:val="18"/>
              </w:rPr>
              <w:t>atigue</w:t>
            </w:r>
          </w:p>
        </w:tc>
        <w:tc>
          <w:tcPr>
            <w:tcW w:w="7936" w:type="dxa"/>
            <w:vAlign w:val="center"/>
          </w:tcPr>
          <w:p w14:paraId="6CF19CF8" w14:textId="77777777" w:rsidR="00147F7F" w:rsidRPr="00473194" w:rsidRDefault="00147F7F" w:rsidP="001C60A3">
            <w:pPr>
              <w:pStyle w:val="Header"/>
              <w:tabs>
                <w:tab w:val="clear" w:pos="4320"/>
                <w:tab w:val="clear" w:pos="8640"/>
              </w:tabs>
              <w:rPr>
                <w:sz w:val="18"/>
                <w:szCs w:val="18"/>
              </w:rPr>
            </w:pPr>
            <w:r w:rsidRPr="00473194">
              <w:rPr>
                <w:sz w:val="18"/>
                <w:szCs w:val="18"/>
              </w:rPr>
              <w:t>Some sensory attention on various phases of work, reading, answering calls.  Interruptions are typical.</w:t>
            </w:r>
          </w:p>
        </w:tc>
      </w:tr>
      <w:tr w:rsidR="00147F7F" w:rsidRPr="00473194" w14:paraId="6B2553AF" w14:textId="77777777" w:rsidTr="001C60A3">
        <w:trPr>
          <w:trHeight w:val="530"/>
        </w:trPr>
        <w:tc>
          <w:tcPr>
            <w:tcW w:w="1779" w:type="dxa"/>
            <w:shd w:val="clear" w:color="auto" w:fill="EDEDED" w:themeFill="accent3" w:themeFillTint="33"/>
            <w:vAlign w:val="center"/>
          </w:tcPr>
          <w:p w14:paraId="38CF5D00" w14:textId="77777777" w:rsidR="00147F7F" w:rsidRPr="00473194" w:rsidRDefault="00147F7F" w:rsidP="001C60A3">
            <w:pPr>
              <w:pStyle w:val="Header"/>
              <w:tabs>
                <w:tab w:val="clear" w:pos="4320"/>
                <w:tab w:val="clear" w:pos="8640"/>
              </w:tabs>
              <w:rPr>
                <w:sz w:val="18"/>
                <w:szCs w:val="18"/>
              </w:rPr>
            </w:pPr>
            <w:r w:rsidRPr="00473194">
              <w:rPr>
                <w:sz w:val="18"/>
                <w:szCs w:val="18"/>
              </w:rPr>
              <w:t xml:space="preserve">Moderate </w:t>
            </w:r>
            <w:r w:rsidR="002B6234" w:rsidRPr="00473194">
              <w:rPr>
                <w:sz w:val="18"/>
                <w:szCs w:val="18"/>
              </w:rPr>
              <w:t>E</w:t>
            </w:r>
            <w:r w:rsidRPr="00473194">
              <w:rPr>
                <w:sz w:val="18"/>
                <w:szCs w:val="18"/>
              </w:rPr>
              <w:t>ffort</w:t>
            </w:r>
          </w:p>
        </w:tc>
        <w:tc>
          <w:tcPr>
            <w:tcW w:w="7936" w:type="dxa"/>
            <w:shd w:val="clear" w:color="auto" w:fill="EDEDED" w:themeFill="accent3" w:themeFillTint="33"/>
            <w:vAlign w:val="center"/>
          </w:tcPr>
          <w:p w14:paraId="062F99A0" w14:textId="77777777" w:rsidR="00147F7F" w:rsidRPr="00473194" w:rsidRDefault="00147F7F" w:rsidP="001C60A3">
            <w:pPr>
              <w:pStyle w:val="Header"/>
              <w:tabs>
                <w:tab w:val="clear" w:pos="4320"/>
                <w:tab w:val="clear" w:pos="8640"/>
              </w:tabs>
              <w:rPr>
                <w:sz w:val="18"/>
                <w:szCs w:val="18"/>
              </w:rPr>
            </w:pPr>
            <w:r w:rsidRPr="00473194">
              <w:rPr>
                <w:sz w:val="18"/>
                <w:szCs w:val="18"/>
              </w:rPr>
              <w:t>Sensory concentration is necessary in the preparation of written materials, word processing, periods of short interval driving.  Interruptions are permitted.</w:t>
            </w:r>
          </w:p>
        </w:tc>
      </w:tr>
      <w:tr w:rsidR="00147F7F" w:rsidRPr="00473194" w14:paraId="16DB0695" w14:textId="77777777" w:rsidTr="001C60A3">
        <w:trPr>
          <w:trHeight w:val="530"/>
        </w:trPr>
        <w:tc>
          <w:tcPr>
            <w:tcW w:w="1779" w:type="dxa"/>
            <w:vAlign w:val="center"/>
          </w:tcPr>
          <w:p w14:paraId="12084222" w14:textId="77777777" w:rsidR="00147F7F" w:rsidRPr="00473194" w:rsidRDefault="002B6234" w:rsidP="001C60A3">
            <w:pPr>
              <w:pStyle w:val="Header"/>
              <w:tabs>
                <w:tab w:val="clear" w:pos="4320"/>
                <w:tab w:val="clear" w:pos="8640"/>
              </w:tabs>
              <w:rPr>
                <w:sz w:val="18"/>
                <w:szCs w:val="18"/>
              </w:rPr>
            </w:pPr>
            <w:r w:rsidRPr="00473194">
              <w:rPr>
                <w:sz w:val="18"/>
                <w:szCs w:val="18"/>
              </w:rPr>
              <w:lastRenderedPageBreak/>
              <w:t>Considerable E</w:t>
            </w:r>
            <w:r w:rsidR="00147F7F" w:rsidRPr="00473194">
              <w:rPr>
                <w:sz w:val="18"/>
                <w:szCs w:val="18"/>
              </w:rPr>
              <w:t>ffort</w:t>
            </w:r>
          </w:p>
        </w:tc>
        <w:tc>
          <w:tcPr>
            <w:tcW w:w="7936" w:type="dxa"/>
            <w:vAlign w:val="center"/>
          </w:tcPr>
          <w:p w14:paraId="61DDD902" w14:textId="77777777" w:rsidR="00147F7F" w:rsidRPr="00473194" w:rsidRDefault="00147F7F" w:rsidP="001C60A3">
            <w:pPr>
              <w:pStyle w:val="Header"/>
              <w:tabs>
                <w:tab w:val="clear" w:pos="4320"/>
                <w:tab w:val="clear" w:pos="8640"/>
              </w:tabs>
              <w:rPr>
                <w:sz w:val="18"/>
                <w:szCs w:val="18"/>
              </w:rPr>
            </w:pPr>
            <w:r w:rsidRPr="00473194">
              <w:rPr>
                <w:sz w:val="18"/>
                <w:szCs w:val="18"/>
              </w:rPr>
              <w:t>Concentration on precision work, report writing or multiple demands.  Frequent driving. Limited employee counseling, training, instruction.  Interruptions are controlled.</w:t>
            </w:r>
          </w:p>
        </w:tc>
      </w:tr>
      <w:tr w:rsidR="00147F7F" w:rsidRPr="00473194" w14:paraId="66527B3D" w14:textId="77777777" w:rsidTr="001C60A3">
        <w:trPr>
          <w:trHeight w:val="530"/>
        </w:trPr>
        <w:tc>
          <w:tcPr>
            <w:tcW w:w="1779" w:type="dxa"/>
            <w:shd w:val="clear" w:color="auto" w:fill="EDEDED" w:themeFill="accent3" w:themeFillTint="33"/>
            <w:vAlign w:val="center"/>
          </w:tcPr>
          <w:p w14:paraId="6B984856" w14:textId="77777777" w:rsidR="00147F7F" w:rsidRPr="00473194" w:rsidRDefault="00147F7F" w:rsidP="001C60A3">
            <w:pPr>
              <w:pStyle w:val="Header"/>
              <w:tabs>
                <w:tab w:val="clear" w:pos="4320"/>
                <w:tab w:val="clear" w:pos="8640"/>
              </w:tabs>
              <w:rPr>
                <w:sz w:val="18"/>
                <w:szCs w:val="18"/>
              </w:rPr>
            </w:pPr>
            <w:r w:rsidRPr="00473194">
              <w:rPr>
                <w:sz w:val="18"/>
                <w:szCs w:val="18"/>
              </w:rPr>
              <w:t xml:space="preserve">Extended </w:t>
            </w:r>
            <w:r w:rsidR="002B6234" w:rsidRPr="00473194">
              <w:rPr>
                <w:sz w:val="18"/>
                <w:szCs w:val="18"/>
              </w:rPr>
              <w:t>E</w:t>
            </w:r>
            <w:r w:rsidRPr="00473194">
              <w:rPr>
                <w:sz w:val="18"/>
                <w:szCs w:val="18"/>
              </w:rPr>
              <w:t>ffort</w:t>
            </w:r>
          </w:p>
        </w:tc>
        <w:tc>
          <w:tcPr>
            <w:tcW w:w="7936" w:type="dxa"/>
            <w:shd w:val="clear" w:color="auto" w:fill="EDEDED" w:themeFill="accent3" w:themeFillTint="33"/>
            <w:vAlign w:val="center"/>
          </w:tcPr>
          <w:p w14:paraId="4C1BECA6" w14:textId="77777777" w:rsidR="00147F7F" w:rsidRPr="00473194" w:rsidRDefault="00147F7F" w:rsidP="001C60A3">
            <w:pPr>
              <w:pStyle w:val="Header"/>
              <w:tabs>
                <w:tab w:val="clear" w:pos="4320"/>
                <w:tab w:val="clear" w:pos="8640"/>
              </w:tabs>
              <w:rPr>
                <w:sz w:val="18"/>
                <w:szCs w:val="18"/>
              </w:rPr>
            </w:pPr>
            <w:r w:rsidRPr="00473194">
              <w:rPr>
                <w:sz w:val="18"/>
                <w:szCs w:val="18"/>
              </w:rPr>
              <w:t>Regular or recurring employee counseling, preparation of complicated reports requiring considerable analysis in advance.</w:t>
            </w:r>
          </w:p>
        </w:tc>
      </w:tr>
      <w:tr w:rsidR="00147F7F" w:rsidRPr="00473194" w14:paraId="3EDAC01C" w14:textId="77777777" w:rsidTr="001C60A3">
        <w:trPr>
          <w:trHeight w:val="350"/>
        </w:trPr>
        <w:tc>
          <w:tcPr>
            <w:tcW w:w="1779" w:type="dxa"/>
            <w:vAlign w:val="center"/>
          </w:tcPr>
          <w:p w14:paraId="054EB253" w14:textId="77777777" w:rsidR="00147F7F" w:rsidRPr="00473194" w:rsidRDefault="00147F7F" w:rsidP="001C60A3">
            <w:pPr>
              <w:pStyle w:val="Header"/>
              <w:tabs>
                <w:tab w:val="clear" w:pos="4320"/>
                <w:tab w:val="clear" w:pos="8640"/>
              </w:tabs>
              <w:rPr>
                <w:sz w:val="18"/>
                <w:szCs w:val="18"/>
              </w:rPr>
            </w:pPr>
            <w:r w:rsidRPr="00473194">
              <w:rPr>
                <w:sz w:val="18"/>
                <w:szCs w:val="18"/>
              </w:rPr>
              <w:t>Continuous Effort</w:t>
            </w:r>
          </w:p>
        </w:tc>
        <w:tc>
          <w:tcPr>
            <w:tcW w:w="7936" w:type="dxa"/>
            <w:vAlign w:val="center"/>
          </w:tcPr>
          <w:p w14:paraId="371BC17E" w14:textId="77777777" w:rsidR="00147F7F" w:rsidRPr="00473194" w:rsidRDefault="00147F7F" w:rsidP="001C60A3">
            <w:pPr>
              <w:pStyle w:val="Header"/>
              <w:tabs>
                <w:tab w:val="clear" w:pos="4320"/>
                <w:tab w:val="clear" w:pos="8640"/>
              </w:tabs>
              <w:rPr>
                <w:sz w:val="18"/>
                <w:szCs w:val="18"/>
              </w:rPr>
            </w:pPr>
            <w:r w:rsidRPr="00473194">
              <w:rPr>
                <w:sz w:val="18"/>
                <w:szCs w:val="18"/>
              </w:rPr>
              <w:t>Requires the continuous expenditure of effort causing major fatigue.</w:t>
            </w:r>
          </w:p>
        </w:tc>
      </w:tr>
    </w:tbl>
    <w:p w14:paraId="6908DAFF" w14:textId="77777777" w:rsidR="00676563" w:rsidRDefault="00676563" w:rsidP="001666C3">
      <w:pPr>
        <w:pStyle w:val="Header"/>
        <w:tabs>
          <w:tab w:val="clear" w:pos="4320"/>
          <w:tab w:val="clear" w:pos="8640"/>
        </w:tabs>
      </w:pPr>
    </w:p>
    <w:p w14:paraId="13C646E6"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196996" w14:paraId="1D36836F"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389AAC5D" w14:textId="77777777" w:rsidR="0017194C" w:rsidRPr="00196996" w:rsidRDefault="0017194C" w:rsidP="0017194C">
            <w:pPr>
              <w:pStyle w:val="Header"/>
              <w:tabs>
                <w:tab w:val="clear" w:pos="4320"/>
                <w:tab w:val="clear" w:pos="8640"/>
              </w:tabs>
              <w:jc w:val="center"/>
              <w:rPr>
                <w:b/>
                <w:sz w:val="18"/>
                <w:szCs w:val="18"/>
              </w:rPr>
            </w:pPr>
            <w:r w:rsidRPr="00196996">
              <w:rPr>
                <w:b/>
                <w:sz w:val="18"/>
                <w:szCs w:val="18"/>
              </w:rPr>
              <w:t>Sensory Demands</w:t>
            </w:r>
          </w:p>
        </w:tc>
        <w:tc>
          <w:tcPr>
            <w:tcW w:w="3600" w:type="dxa"/>
            <w:gridSpan w:val="3"/>
            <w:tcBorders>
              <w:right w:val="nil"/>
            </w:tcBorders>
            <w:shd w:val="clear" w:color="auto" w:fill="DBDBDB" w:themeFill="accent3" w:themeFillTint="66"/>
            <w:vAlign w:val="center"/>
          </w:tcPr>
          <w:p w14:paraId="20D33837" w14:textId="77777777" w:rsidR="0017194C" w:rsidRPr="00196996" w:rsidRDefault="0017194C" w:rsidP="00D4616E">
            <w:pPr>
              <w:pStyle w:val="Header"/>
              <w:tabs>
                <w:tab w:val="clear" w:pos="4320"/>
                <w:tab w:val="clear" w:pos="8640"/>
              </w:tabs>
              <w:jc w:val="center"/>
              <w:rPr>
                <w:b/>
                <w:sz w:val="18"/>
                <w:szCs w:val="18"/>
              </w:rPr>
            </w:pPr>
            <w:r w:rsidRPr="00196996">
              <w:rPr>
                <w:b/>
                <w:sz w:val="18"/>
                <w:szCs w:val="18"/>
              </w:rPr>
              <w:t>Duration</w:t>
            </w:r>
          </w:p>
        </w:tc>
        <w:tc>
          <w:tcPr>
            <w:tcW w:w="270" w:type="dxa"/>
            <w:tcBorders>
              <w:top w:val="nil"/>
              <w:left w:val="nil"/>
              <w:bottom w:val="nil"/>
              <w:right w:val="nil"/>
            </w:tcBorders>
            <w:shd w:val="clear" w:color="auto" w:fill="3B3838" w:themeFill="background2" w:themeFillShade="40"/>
          </w:tcPr>
          <w:p w14:paraId="622053F2" w14:textId="77777777" w:rsidR="0017194C" w:rsidRPr="00196996"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0D414D13" w14:textId="77777777" w:rsidR="0017194C" w:rsidRPr="00196996" w:rsidRDefault="0017194C" w:rsidP="00D4616E">
            <w:pPr>
              <w:pStyle w:val="Header"/>
              <w:tabs>
                <w:tab w:val="clear" w:pos="4320"/>
                <w:tab w:val="clear" w:pos="8640"/>
              </w:tabs>
              <w:jc w:val="center"/>
              <w:rPr>
                <w:b/>
                <w:sz w:val="18"/>
                <w:szCs w:val="18"/>
              </w:rPr>
            </w:pPr>
            <w:r w:rsidRPr="00196996">
              <w:rPr>
                <w:b/>
                <w:sz w:val="18"/>
                <w:szCs w:val="18"/>
              </w:rPr>
              <w:t>Frequency</w:t>
            </w:r>
          </w:p>
        </w:tc>
      </w:tr>
      <w:tr w:rsidR="0017194C" w:rsidRPr="00196996" w14:paraId="5BC92F73" w14:textId="77777777" w:rsidTr="00D4616E">
        <w:trPr>
          <w:trHeight w:val="612"/>
        </w:trPr>
        <w:tc>
          <w:tcPr>
            <w:tcW w:w="2245" w:type="dxa"/>
            <w:shd w:val="clear" w:color="auto" w:fill="DBDBDB" w:themeFill="accent3" w:themeFillTint="66"/>
            <w:vAlign w:val="center"/>
          </w:tcPr>
          <w:p w14:paraId="4F5CEF46" w14:textId="77777777" w:rsidR="0017194C" w:rsidRPr="00196996" w:rsidRDefault="0017194C" w:rsidP="00D4616E">
            <w:pPr>
              <w:pStyle w:val="Header"/>
              <w:tabs>
                <w:tab w:val="clear" w:pos="4320"/>
                <w:tab w:val="clear" w:pos="8640"/>
              </w:tabs>
              <w:jc w:val="center"/>
              <w:rPr>
                <w:sz w:val="18"/>
                <w:szCs w:val="18"/>
              </w:rPr>
            </w:pPr>
          </w:p>
          <w:p w14:paraId="3B5421E1"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ACTIVITY</w:t>
            </w:r>
          </w:p>
        </w:tc>
        <w:tc>
          <w:tcPr>
            <w:tcW w:w="1170" w:type="dxa"/>
            <w:shd w:val="clear" w:color="auto" w:fill="DBDBDB" w:themeFill="accent3" w:themeFillTint="66"/>
            <w:vAlign w:val="center"/>
          </w:tcPr>
          <w:p w14:paraId="25A4793A"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Less Than 1 Hour at a Time</w:t>
            </w:r>
          </w:p>
        </w:tc>
        <w:tc>
          <w:tcPr>
            <w:tcW w:w="1170" w:type="dxa"/>
            <w:shd w:val="clear" w:color="auto" w:fill="DBDBDB" w:themeFill="accent3" w:themeFillTint="66"/>
            <w:vAlign w:val="center"/>
          </w:tcPr>
          <w:p w14:paraId="31CB5A4C"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Between 1 and 2 Hours</w:t>
            </w:r>
          </w:p>
        </w:tc>
        <w:tc>
          <w:tcPr>
            <w:tcW w:w="1260" w:type="dxa"/>
            <w:tcBorders>
              <w:right w:val="nil"/>
            </w:tcBorders>
            <w:shd w:val="clear" w:color="auto" w:fill="DBDBDB" w:themeFill="accent3" w:themeFillTint="66"/>
            <w:vAlign w:val="center"/>
          </w:tcPr>
          <w:p w14:paraId="6153E03C"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9CE5AB3" w14:textId="77777777" w:rsidR="0017194C" w:rsidRPr="00196996"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2C7A7D5D"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Occasional</w:t>
            </w:r>
          </w:p>
        </w:tc>
        <w:tc>
          <w:tcPr>
            <w:tcW w:w="1239" w:type="dxa"/>
            <w:shd w:val="clear" w:color="auto" w:fill="DBDBDB" w:themeFill="accent3" w:themeFillTint="66"/>
            <w:vAlign w:val="center"/>
          </w:tcPr>
          <w:p w14:paraId="722827AF"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Regular</w:t>
            </w:r>
          </w:p>
        </w:tc>
        <w:tc>
          <w:tcPr>
            <w:tcW w:w="1191" w:type="dxa"/>
            <w:shd w:val="clear" w:color="auto" w:fill="DBDBDB" w:themeFill="accent3" w:themeFillTint="66"/>
            <w:vAlign w:val="center"/>
          </w:tcPr>
          <w:p w14:paraId="098748AF" w14:textId="77777777" w:rsidR="0017194C" w:rsidRPr="00196996" w:rsidRDefault="0017194C" w:rsidP="00D4616E">
            <w:pPr>
              <w:pStyle w:val="Header"/>
              <w:tabs>
                <w:tab w:val="clear" w:pos="4320"/>
                <w:tab w:val="clear" w:pos="8640"/>
              </w:tabs>
              <w:jc w:val="center"/>
              <w:rPr>
                <w:sz w:val="18"/>
                <w:szCs w:val="18"/>
              </w:rPr>
            </w:pPr>
          </w:p>
          <w:p w14:paraId="25FC0877"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Continuous</w:t>
            </w:r>
          </w:p>
          <w:p w14:paraId="50DD7B1F" w14:textId="77777777" w:rsidR="0017194C" w:rsidRPr="00196996" w:rsidRDefault="0017194C" w:rsidP="00D4616E">
            <w:pPr>
              <w:pStyle w:val="Header"/>
              <w:tabs>
                <w:tab w:val="clear" w:pos="4320"/>
                <w:tab w:val="clear" w:pos="8640"/>
              </w:tabs>
              <w:jc w:val="center"/>
              <w:rPr>
                <w:sz w:val="18"/>
                <w:szCs w:val="18"/>
              </w:rPr>
            </w:pPr>
          </w:p>
        </w:tc>
      </w:tr>
      <w:tr w:rsidR="00256E60" w:rsidRPr="00196996" w14:paraId="50D167BE" w14:textId="77777777" w:rsidTr="00D4616E">
        <w:trPr>
          <w:trHeight w:val="537"/>
        </w:trPr>
        <w:tc>
          <w:tcPr>
            <w:tcW w:w="2245" w:type="dxa"/>
            <w:vAlign w:val="center"/>
          </w:tcPr>
          <w:p w14:paraId="502E2ACA" w14:textId="77777777" w:rsidR="00256E60" w:rsidRPr="00196996" w:rsidRDefault="00256E60" w:rsidP="00FE5CE0">
            <w:pPr>
              <w:pStyle w:val="Header"/>
              <w:tabs>
                <w:tab w:val="clear" w:pos="4320"/>
                <w:tab w:val="clear" w:pos="8640"/>
              </w:tabs>
              <w:jc w:val="center"/>
              <w:rPr>
                <w:sz w:val="18"/>
                <w:szCs w:val="18"/>
              </w:rPr>
            </w:pPr>
            <w:r w:rsidRPr="00196996">
              <w:rPr>
                <w:sz w:val="18"/>
                <w:szCs w:val="18"/>
              </w:rPr>
              <w:t xml:space="preserve">Operate </w:t>
            </w:r>
            <w:r w:rsidR="00FE5CE0" w:rsidRPr="00196996">
              <w:rPr>
                <w:sz w:val="18"/>
                <w:szCs w:val="18"/>
              </w:rPr>
              <w:t>Computer</w:t>
            </w:r>
          </w:p>
        </w:tc>
        <w:tc>
          <w:tcPr>
            <w:tcW w:w="1170" w:type="dxa"/>
            <w:vAlign w:val="center"/>
          </w:tcPr>
          <w:p w14:paraId="162C6353"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1962789350"/>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170" w:type="dxa"/>
            <w:vAlign w:val="center"/>
          </w:tcPr>
          <w:p w14:paraId="3FEB15C2"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476459750"/>
                <w14:checkbox>
                  <w14:checked w14:val="0"/>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260" w:type="dxa"/>
            <w:tcBorders>
              <w:right w:val="nil"/>
            </w:tcBorders>
            <w:vAlign w:val="center"/>
          </w:tcPr>
          <w:p w14:paraId="38AE8C91"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1083449264"/>
                <w14:checkbox>
                  <w14:checked w14:val="1"/>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1B536F65" w14:textId="77777777" w:rsidR="00256E60" w:rsidRPr="00196996" w:rsidRDefault="00256E60" w:rsidP="00256E60">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AE52B90"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781952612"/>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239" w:type="dxa"/>
            <w:vAlign w:val="center"/>
          </w:tcPr>
          <w:p w14:paraId="74C52427"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306367283"/>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191" w:type="dxa"/>
            <w:vAlign w:val="center"/>
          </w:tcPr>
          <w:p w14:paraId="4A08DB49"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617222838"/>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r>
      <w:tr w:rsidR="00256E60" w:rsidRPr="00196996" w14:paraId="737606BF" w14:textId="77777777" w:rsidTr="00D4616E">
        <w:trPr>
          <w:trHeight w:val="552"/>
        </w:trPr>
        <w:tc>
          <w:tcPr>
            <w:tcW w:w="2245" w:type="dxa"/>
            <w:shd w:val="clear" w:color="auto" w:fill="EDEDED" w:themeFill="accent3" w:themeFillTint="33"/>
            <w:vAlign w:val="center"/>
          </w:tcPr>
          <w:p w14:paraId="0C85D744" w14:textId="77777777" w:rsidR="00256E60" w:rsidRPr="00196996" w:rsidRDefault="00256E60" w:rsidP="00FE5CE0">
            <w:pPr>
              <w:pStyle w:val="Header"/>
              <w:tabs>
                <w:tab w:val="clear" w:pos="4320"/>
                <w:tab w:val="clear" w:pos="8640"/>
              </w:tabs>
              <w:jc w:val="center"/>
              <w:rPr>
                <w:sz w:val="18"/>
                <w:szCs w:val="18"/>
              </w:rPr>
            </w:pPr>
            <w:r w:rsidRPr="00196996">
              <w:rPr>
                <w:sz w:val="18"/>
                <w:szCs w:val="18"/>
              </w:rPr>
              <w:t>Read Data</w:t>
            </w:r>
          </w:p>
          <w:p w14:paraId="05A00D1F" w14:textId="77777777" w:rsidR="00256E60" w:rsidRPr="00196996" w:rsidRDefault="00256E60" w:rsidP="00FE5CE0">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8240153"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1943754117"/>
                <w14:checkbox>
                  <w14:checked w14:val="0"/>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4853CDA7"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1993872009"/>
                <w14:checkbox>
                  <w14:checked w14:val="1"/>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52056D36"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1568617102"/>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353B9FE3" w14:textId="77777777" w:rsidR="00256E60" w:rsidRPr="00196996" w:rsidRDefault="00256E60" w:rsidP="00256E60">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4B719730"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1280486125"/>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5FC1F077"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24998651"/>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2E32F1E1"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1530072963"/>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r>
      <w:tr w:rsidR="00256E60" w:rsidRPr="00196996" w14:paraId="585A1377" w14:textId="77777777" w:rsidTr="00D4616E">
        <w:trPr>
          <w:trHeight w:val="537"/>
        </w:trPr>
        <w:tc>
          <w:tcPr>
            <w:tcW w:w="2245" w:type="dxa"/>
            <w:vAlign w:val="center"/>
          </w:tcPr>
          <w:p w14:paraId="11EDCE91" w14:textId="77777777" w:rsidR="00256E60" w:rsidRPr="00196996" w:rsidRDefault="00256E60" w:rsidP="00FE5CE0">
            <w:pPr>
              <w:pStyle w:val="Header"/>
              <w:tabs>
                <w:tab w:val="clear" w:pos="4320"/>
                <w:tab w:val="clear" w:pos="8640"/>
              </w:tabs>
              <w:jc w:val="center"/>
              <w:rPr>
                <w:sz w:val="18"/>
                <w:szCs w:val="18"/>
              </w:rPr>
            </w:pPr>
            <w:r w:rsidRPr="00196996">
              <w:rPr>
                <w:sz w:val="18"/>
                <w:szCs w:val="18"/>
              </w:rPr>
              <w:t>Input Data</w:t>
            </w:r>
          </w:p>
        </w:tc>
        <w:tc>
          <w:tcPr>
            <w:tcW w:w="1170" w:type="dxa"/>
            <w:vAlign w:val="center"/>
          </w:tcPr>
          <w:p w14:paraId="6B1A49D8"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1374651669"/>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170" w:type="dxa"/>
            <w:vAlign w:val="center"/>
          </w:tcPr>
          <w:p w14:paraId="6A8FD402"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780253181"/>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260" w:type="dxa"/>
            <w:tcBorders>
              <w:right w:val="nil"/>
            </w:tcBorders>
            <w:vAlign w:val="center"/>
          </w:tcPr>
          <w:p w14:paraId="2AC54A56"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229778403"/>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DC19783" w14:textId="77777777" w:rsidR="00256E60" w:rsidRPr="00196996" w:rsidRDefault="00256E60" w:rsidP="00256E60">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36DE675D"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1633780340"/>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239" w:type="dxa"/>
            <w:vAlign w:val="center"/>
          </w:tcPr>
          <w:p w14:paraId="0D302E7C"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1234545490"/>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191" w:type="dxa"/>
            <w:vAlign w:val="center"/>
          </w:tcPr>
          <w:p w14:paraId="0C73FA68" w14:textId="77777777" w:rsidR="00256E60" w:rsidRPr="00196996" w:rsidRDefault="006E164F" w:rsidP="00256E60">
            <w:pPr>
              <w:pStyle w:val="Header"/>
              <w:tabs>
                <w:tab w:val="clear" w:pos="4320"/>
                <w:tab w:val="clear" w:pos="8640"/>
              </w:tabs>
              <w:jc w:val="center"/>
              <w:rPr>
                <w:sz w:val="18"/>
                <w:szCs w:val="18"/>
              </w:rPr>
            </w:pPr>
            <w:sdt>
              <w:sdtPr>
                <w:rPr>
                  <w:rFonts w:cs="Arial"/>
                  <w:b/>
                  <w:sz w:val="18"/>
                  <w:szCs w:val="18"/>
                  <w:lang w:val="en-GB"/>
                </w:rPr>
                <w:id w:val="-224300086"/>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r>
      <w:tr w:rsidR="00256E60" w:rsidRPr="00196996" w14:paraId="11CBF645" w14:textId="77777777" w:rsidTr="00D4616E">
        <w:trPr>
          <w:trHeight w:val="537"/>
        </w:trPr>
        <w:tc>
          <w:tcPr>
            <w:tcW w:w="2245" w:type="dxa"/>
            <w:shd w:val="clear" w:color="auto" w:fill="EDEDED" w:themeFill="accent3" w:themeFillTint="33"/>
            <w:vAlign w:val="center"/>
          </w:tcPr>
          <w:p w14:paraId="12A9921A" w14:textId="77777777" w:rsidR="00256E60" w:rsidRPr="00196996" w:rsidRDefault="00256E60" w:rsidP="00FE5CE0">
            <w:pPr>
              <w:pStyle w:val="Header"/>
              <w:tabs>
                <w:tab w:val="clear" w:pos="4320"/>
                <w:tab w:val="clear" w:pos="8640"/>
              </w:tabs>
              <w:jc w:val="center"/>
              <w:rPr>
                <w:sz w:val="18"/>
                <w:szCs w:val="18"/>
              </w:rPr>
            </w:pPr>
            <w:r w:rsidRPr="00196996">
              <w:rPr>
                <w:sz w:val="18"/>
                <w:szCs w:val="18"/>
              </w:rPr>
              <w:t>Report Writing</w:t>
            </w:r>
          </w:p>
          <w:p w14:paraId="0E56A912" w14:textId="77777777" w:rsidR="00256E60" w:rsidRPr="00196996" w:rsidRDefault="00256E60" w:rsidP="00FE5CE0">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2DA0BECE"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1912798914"/>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0AC49F35"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641647796"/>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341C7AD6"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714628899"/>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43A141A1" w14:textId="77777777" w:rsidR="00256E60" w:rsidRPr="00196996" w:rsidRDefault="00256E60" w:rsidP="00256E60">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1C5F87D2"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513270602"/>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17EA3DF6"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188606884"/>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1057C277"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646403974"/>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r>
      <w:tr w:rsidR="00256E60" w:rsidRPr="00196996" w14:paraId="17AEBB8B" w14:textId="77777777" w:rsidTr="00D4616E">
        <w:trPr>
          <w:trHeight w:val="552"/>
        </w:trPr>
        <w:tc>
          <w:tcPr>
            <w:tcW w:w="2245" w:type="dxa"/>
            <w:vAlign w:val="center"/>
          </w:tcPr>
          <w:p w14:paraId="58B380E5" w14:textId="77777777" w:rsidR="00256E60" w:rsidRPr="00196996" w:rsidRDefault="00256E60" w:rsidP="00FE5CE0">
            <w:pPr>
              <w:pStyle w:val="Header"/>
              <w:tabs>
                <w:tab w:val="clear" w:pos="4320"/>
                <w:tab w:val="clear" w:pos="8640"/>
              </w:tabs>
              <w:jc w:val="center"/>
              <w:rPr>
                <w:sz w:val="18"/>
                <w:szCs w:val="18"/>
              </w:rPr>
            </w:pPr>
          </w:p>
          <w:p w14:paraId="7964A422" w14:textId="77777777" w:rsidR="00256E60" w:rsidRPr="00196996" w:rsidRDefault="00256E60" w:rsidP="00FE5CE0">
            <w:pPr>
              <w:pStyle w:val="Header"/>
              <w:tabs>
                <w:tab w:val="clear" w:pos="4320"/>
                <w:tab w:val="clear" w:pos="8640"/>
              </w:tabs>
              <w:jc w:val="center"/>
              <w:rPr>
                <w:sz w:val="18"/>
                <w:szCs w:val="18"/>
              </w:rPr>
            </w:pPr>
            <w:r w:rsidRPr="00196996">
              <w:rPr>
                <w:sz w:val="18"/>
                <w:szCs w:val="18"/>
              </w:rPr>
              <w:t>Research</w:t>
            </w:r>
          </w:p>
        </w:tc>
        <w:tc>
          <w:tcPr>
            <w:tcW w:w="1170" w:type="dxa"/>
            <w:vAlign w:val="center"/>
          </w:tcPr>
          <w:p w14:paraId="24F9AF7A"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111027979"/>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170" w:type="dxa"/>
            <w:vAlign w:val="center"/>
          </w:tcPr>
          <w:p w14:paraId="19CDB05E"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466550276"/>
                <w14:checkbox>
                  <w14:checked w14:val="1"/>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260" w:type="dxa"/>
            <w:tcBorders>
              <w:right w:val="nil"/>
            </w:tcBorders>
            <w:vAlign w:val="center"/>
          </w:tcPr>
          <w:p w14:paraId="02F3BFD9"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1153868725"/>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5C139610" w14:textId="77777777" w:rsidR="00256E60" w:rsidRPr="00196996" w:rsidRDefault="00256E60" w:rsidP="00256E60">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7670C06C"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1268780306"/>
                <w14:checkbox>
                  <w14:checked w14:val="1"/>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239" w:type="dxa"/>
            <w:vAlign w:val="center"/>
          </w:tcPr>
          <w:p w14:paraId="5E92F38E"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231702611"/>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c>
          <w:tcPr>
            <w:tcW w:w="1191" w:type="dxa"/>
            <w:vAlign w:val="center"/>
          </w:tcPr>
          <w:p w14:paraId="46968665" w14:textId="77777777" w:rsidR="00256E60" w:rsidRPr="00196996" w:rsidRDefault="006E164F" w:rsidP="00256E60">
            <w:pPr>
              <w:pStyle w:val="Header"/>
              <w:tabs>
                <w:tab w:val="clear" w:pos="4320"/>
                <w:tab w:val="clear" w:pos="8640"/>
              </w:tabs>
              <w:jc w:val="center"/>
              <w:rPr>
                <w:rFonts w:cs="Arial"/>
                <w:b/>
                <w:sz w:val="18"/>
                <w:szCs w:val="18"/>
                <w:lang w:val="en-GB"/>
              </w:rPr>
            </w:pPr>
            <w:sdt>
              <w:sdtPr>
                <w:rPr>
                  <w:rFonts w:cs="Arial"/>
                  <w:b/>
                  <w:sz w:val="18"/>
                  <w:szCs w:val="18"/>
                  <w:lang w:val="en-GB"/>
                </w:rPr>
                <w:id w:val="2076706545"/>
                <w14:checkbox>
                  <w14:checked w14:val="0"/>
                  <w14:checkedState w14:val="2612" w14:font="MS Gothic"/>
                  <w14:uncheckedState w14:val="2610" w14:font="MS Gothic"/>
                </w14:checkbox>
              </w:sdtPr>
              <w:sdtEndPr/>
              <w:sdtContent>
                <w:r w:rsidR="00256E60" w:rsidRPr="00196996">
                  <w:rPr>
                    <w:rFonts w:ascii="MS Gothic" w:eastAsia="MS Gothic" w:hAnsi="MS Gothic" w:cs="Arial" w:hint="eastAsia"/>
                    <w:b/>
                    <w:sz w:val="18"/>
                    <w:szCs w:val="18"/>
                    <w:lang w:val="en-GB"/>
                  </w:rPr>
                  <w:t>☐</w:t>
                </w:r>
              </w:sdtContent>
            </w:sdt>
          </w:p>
        </w:tc>
      </w:tr>
    </w:tbl>
    <w:p w14:paraId="255D77B9" w14:textId="77777777" w:rsidR="002C100A" w:rsidRDefault="002C100A" w:rsidP="00095BFD">
      <w:pPr>
        <w:pStyle w:val="Header"/>
        <w:tabs>
          <w:tab w:val="clear" w:pos="4320"/>
          <w:tab w:val="clear" w:pos="8640"/>
        </w:tabs>
        <w:rPr>
          <w:b/>
          <w:bCs/>
        </w:rPr>
      </w:pPr>
    </w:p>
    <w:p w14:paraId="0DC6BED7"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196996" w14:paraId="4CCD57FA"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1C93EE49" w14:textId="77777777" w:rsidR="0017194C" w:rsidRPr="00196996" w:rsidRDefault="0017194C" w:rsidP="00D4616E">
            <w:pPr>
              <w:pStyle w:val="Header"/>
              <w:tabs>
                <w:tab w:val="clear" w:pos="4320"/>
                <w:tab w:val="clear" w:pos="8640"/>
              </w:tabs>
              <w:jc w:val="center"/>
              <w:rPr>
                <w:b/>
                <w:sz w:val="18"/>
                <w:szCs w:val="18"/>
              </w:rPr>
            </w:pPr>
            <w:r w:rsidRPr="00196996">
              <w:rPr>
                <w:b/>
                <w:sz w:val="18"/>
                <w:szCs w:val="18"/>
              </w:rPr>
              <w:t>Sensory Demands</w:t>
            </w:r>
          </w:p>
        </w:tc>
        <w:tc>
          <w:tcPr>
            <w:tcW w:w="3600" w:type="dxa"/>
            <w:gridSpan w:val="3"/>
            <w:tcBorders>
              <w:right w:val="nil"/>
            </w:tcBorders>
            <w:shd w:val="clear" w:color="auto" w:fill="DBDBDB" w:themeFill="accent3" w:themeFillTint="66"/>
            <w:vAlign w:val="center"/>
          </w:tcPr>
          <w:p w14:paraId="7229387D" w14:textId="77777777" w:rsidR="0017194C" w:rsidRPr="00196996" w:rsidRDefault="0017194C" w:rsidP="00D4616E">
            <w:pPr>
              <w:pStyle w:val="Header"/>
              <w:tabs>
                <w:tab w:val="clear" w:pos="4320"/>
                <w:tab w:val="clear" w:pos="8640"/>
              </w:tabs>
              <w:jc w:val="center"/>
              <w:rPr>
                <w:b/>
                <w:sz w:val="18"/>
                <w:szCs w:val="18"/>
              </w:rPr>
            </w:pPr>
            <w:r w:rsidRPr="00196996">
              <w:rPr>
                <w:b/>
                <w:sz w:val="18"/>
                <w:szCs w:val="18"/>
              </w:rPr>
              <w:t>Duration</w:t>
            </w:r>
          </w:p>
        </w:tc>
        <w:tc>
          <w:tcPr>
            <w:tcW w:w="270" w:type="dxa"/>
            <w:tcBorders>
              <w:top w:val="nil"/>
              <w:left w:val="nil"/>
              <w:bottom w:val="nil"/>
              <w:right w:val="nil"/>
            </w:tcBorders>
            <w:shd w:val="clear" w:color="auto" w:fill="3B3838" w:themeFill="background2" w:themeFillShade="40"/>
          </w:tcPr>
          <w:p w14:paraId="326908AD" w14:textId="77777777" w:rsidR="0017194C" w:rsidRPr="00196996"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027E92AB" w14:textId="77777777" w:rsidR="0017194C" w:rsidRPr="00196996" w:rsidRDefault="0017194C" w:rsidP="00D4616E">
            <w:pPr>
              <w:pStyle w:val="Header"/>
              <w:tabs>
                <w:tab w:val="clear" w:pos="4320"/>
                <w:tab w:val="clear" w:pos="8640"/>
              </w:tabs>
              <w:jc w:val="center"/>
              <w:rPr>
                <w:b/>
                <w:sz w:val="18"/>
                <w:szCs w:val="18"/>
              </w:rPr>
            </w:pPr>
            <w:r w:rsidRPr="00196996">
              <w:rPr>
                <w:b/>
                <w:sz w:val="18"/>
                <w:szCs w:val="18"/>
              </w:rPr>
              <w:t>Frequency</w:t>
            </w:r>
          </w:p>
        </w:tc>
      </w:tr>
      <w:tr w:rsidR="0017194C" w:rsidRPr="00196996" w14:paraId="0C7672F9" w14:textId="77777777" w:rsidTr="001C60A3">
        <w:trPr>
          <w:trHeight w:val="485"/>
        </w:trPr>
        <w:tc>
          <w:tcPr>
            <w:tcW w:w="2245" w:type="dxa"/>
            <w:shd w:val="clear" w:color="auto" w:fill="DBDBDB" w:themeFill="accent3" w:themeFillTint="66"/>
            <w:vAlign w:val="center"/>
          </w:tcPr>
          <w:p w14:paraId="7CB4F1F4" w14:textId="77777777" w:rsidR="0017194C" w:rsidRPr="00196996" w:rsidRDefault="0017194C" w:rsidP="00D4616E">
            <w:pPr>
              <w:pStyle w:val="Header"/>
              <w:tabs>
                <w:tab w:val="clear" w:pos="4320"/>
                <w:tab w:val="clear" w:pos="8640"/>
              </w:tabs>
              <w:jc w:val="center"/>
              <w:rPr>
                <w:sz w:val="18"/>
                <w:szCs w:val="18"/>
              </w:rPr>
            </w:pPr>
          </w:p>
          <w:p w14:paraId="44B31035"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ACTIVITY</w:t>
            </w:r>
          </w:p>
        </w:tc>
        <w:tc>
          <w:tcPr>
            <w:tcW w:w="1170" w:type="dxa"/>
            <w:shd w:val="clear" w:color="auto" w:fill="DBDBDB" w:themeFill="accent3" w:themeFillTint="66"/>
            <w:vAlign w:val="center"/>
          </w:tcPr>
          <w:p w14:paraId="248190C1"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Less Than 1 Hour at a Time</w:t>
            </w:r>
          </w:p>
        </w:tc>
        <w:tc>
          <w:tcPr>
            <w:tcW w:w="1170" w:type="dxa"/>
            <w:shd w:val="clear" w:color="auto" w:fill="DBDBDB" w:themeFill="accent3" w:themeFillTint="66"/>
            <w:vAlign w:val="center"/>
          </w:tcPr>
          <w:p w14:paraId="199B0B3D"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Between 1 and 2 Hours</w:t>
            </w:r>
          </w:p>
        </w:tc>
        <w:tc>
          <w:tcPr>
            <w:tcW w:w="1260" w:type="dxa"/>
            <w:tcBorders>
              <w:right w:val="nil"/>
            </w:tcBorders>
            <w:shd w:val="clear" w:color="auto" w:fill="DBDBDB" w:themeFill="accent3" w:themeFillTint="66"/>
            <w:vAlign w:val="center"/>
          </w:tcPr>
          <w:p w14:paraId="6C0AF5CE"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7B84C715" w14:textId="77777777" w:rsidR="0017194C" w:rsidRPr="00196996"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2FD67C85"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Occasional</w:t>
            </w:r>
          </w:p>
        </w:tc>
        <w:tc>
          <w:tcPr>
            <w:tcW w:w="1239" w:type="dxa"/>
            <w:shd w:val="clear" w:color="auto" w:fill="DBDBDB" w:themeFill="accent3" w:themeFillTint="66"/>
            <w:vAlign w:val="center"/>
          </w:tcPr>
          <w:p w14:paraId="5273D8F3"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Regular</w:t>
            </w:r>
          </w:p>
        </w:tc>
        <w:tc>
          <w:tcPr>
            <w:tcW w:w="1191" w:type="dxa"/>
            <w:shd w:val="clear" w:color="auto" w:fill="DBDBDB" w:themeFill="accent3" w:themeFillTint="66"/>
            <w:vAlign w:val="center"/>
          </w:tcPr>
          <w:p w14:paraId="4156CBED" w14:textId="77777777" w:rsidR="0017194C" w:rsidRPr="00196996" w:rsidRDefault="0017194C" w:rsidP="00D4616E">
            <w:pPr>
              <w:pStyle w:val="Header"/>
              <w:tabs>
                <w:tab w:val="clear" w:pos="4320"/>
                <w:tab w:val="clear" w:pos="8640"/>
              </w:tabs>
              <w:jc w:val="center"/>
              <w:rPr>
                <w:sz w:val="18"/>
                <w:szCs w:val="18"/>
              </w:rPr>
            </w:pPr>
          </w:p>
          <w:p w14:paraId="39DA2149" w14:textId="77777777" w:rsidR="0017194C" w:rsidRPr="00196996" w:rsidRDefault="0017194C" w:rsidP="00D4616E">
            <w:pPr>
              <w:pStyle w:val="Header"/>
              <w:tabs>
                <w:tab w:val="clear" w:pos="4320"/>
                <w:tab w:val="clear" w:pos="8640"/>
              </w:tabs>
              <w:jc w:val="center"/>
              <w:rPr>
                <w:sz w:val="18"/>
                <w:szCs w:val="18"/>
              </w:rPr>
            </w:pPr>
            <w:r w:rsidRPr="00196996">
              <w:rPr>
                <w:sz w:val="18"/>
                <w:szCs w:val="18"/>
              </w:rPr>
              <w:t>Continuous</w:t>
            </w:r>
          </w:p>
          <w:p w14:paraId="003BAD5D" w14:textId="77777777" w:rsidR="0017194C" w:rsidRPr="00196996" w:rsidRDefault="0017194C" w:rsidP="00D4616E">
            <w:pPr>
              <w:pStyle w:val="Header"/>
              <w:tabs>
                <w:tab w:val="clear" w:pos="4320"/>
                <w:tab w:val="clear" w:pos="8640"/>
              </w:tabs>
              <w:jc w:val="center"/>
              <w:rPr>
                <w:sz w:val="18"/>
                <w:szCs w:val="18"/>
              </w:rPr>
            </w:pPr>
          </w:p>
        </w:tc>
      </w:tr>
      <w:tr w:rsidR="0017194C" w:rsidRPr="00196996" w14:paraId="57967A0A" w14:textId="77777777" w:rsidTr="00D4616E">
        <w:trPr>
          <w:trHeight w:val="537"/>
        </w:trPr>
        <w:tc>
          <w:tcPr>
            <w:tcW w:w="2245" w:type="dxa"/>
            <w:vAlign w:val="center"/>
          </w:tcPr>
          <w:p w14:paraId="3725780D" w14:textId="77777777" w:rsidR="0017194C" w:rsidRPr="00196996" w:rsidRDefault="0017194C" w:rsidP="00D4616E">
            <w:pPr>
              <w:pStyle w:val="Header"/>
              <w:tabs>
                <w:tab w:val="clear" w:pos="4320"/>
                <w:tab w:val="clear" w:pos="8640"/>
              </w:tabs>
              <w:jc w:val="center"/>
              <w:rPr>
                <w:sz w:val="18"/>
                <w:szCs w:val="18"/>
              </w:rPr>
            </w:pPr>
          </w:p>
          <w:p w14:paraId="337B586A" w14:textId="6EA723EE" w:rsidR="0017194C" w:rsidRPr="00196996" w:rsidRDefault="00FE5CE0" w:rsidP="00D4616E">
            <w:pPr>
              <w:pStyle w:val="Header"/>
              <w:tabs>
                <w:tab w:val="clear" w:pos="4320"/>
                <w:tab w:val="clear" w:pos="8640"/>
              </w:tabs>
              <w:jc w:val="center"/>
              <w:rPr>
                <w:sz w:val="18"/>
                <w:szCs w:val="18"/>
              </w:rPr>
            </w:pPr>
            <w:r w:rsidRPr="00196996">
              <w:rPr>
                <w:sz w:val="18"/>
                <w:szCs w:val="18"/>
              </w:rPr>
              <w:t>Telephone</w:t>
            </w:r>
            <w:r w:rsidR="00561F45" w:rsidRPr="00196996">
              <w:rPr>
                <w:sz w:val="18"/>
                <w:szCs w:val="18"/>
              </w:rPr>
              <w:t>/Teams</w:t>
            </w:r>
            <w:r w:rsidRPr="00196996">
              <w:rPr>
                <w:sz w:val="18"/>
                <w:szCs w:val="18"/>
              </w:rPr>
              <w:t xml:space="preserve"> </w:t>
            </w:r>
          </w:p>
        </w:tc>
        <w:tc>
          <w:tcPr>
            <w:tcW w:w="1170" w:type="dxa"/>
            <w:vAlign w:val="center"/>
          </w:tcPr>
          <w:p w14:paraId="1DFBB2ED"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2141322262"/>
                <w14:checkbox>
                  <w14:checked w14:val="1"/>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170" w:type="dxa"/>
            <w:vAlign w:val="center"/>
          </w:tcPr>
          <w:p w14:paraId="5C0BEE76"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2052180273"/>
                <w14:checkbox>
                  <w14:checked w14:val="0"/>
                  <w14:checkedState w14:val="2612" w14:font="MS Gothic"/>
                  <w14:uncheckedState w14:val="2610" w14:font="MS Gothic"/>
                </w14:checkbox>
              </w:sdtPr>
              <w:sdtEndPr/>
              <w:sdtContent>
                <w:r w:rsidR="0017194C" w:rsidRPr="00196996">
                  <w:rPr>
                    <w:rFonts w:ascii="MS Gothic" w:eastAsia="MS Gothic" w:hAnsi="MS Gothic" w:cs="Arial" w:hint="eastAsia"/>
                    <w:b/>
                    <w:sz w:val="18"/>
                    <w:szCs w:val="18"/>
                    <w:lang w:val="en-GB"/>
                  </w:rPr>
                  <w:t>☐</w:t>
                </w:r>
              </w:sdtContent>
            </w:sdt>
          </w:p>
        </w:tc>
        <w:tc>
          <w:tcPr>
            <w:tcW w:w="1260" w:type="dxa"/>
            <w:tcBorders>
              <w:right w:val="nil"/>
            </w:tcBorders>
            <w:vAlign w:val="center"/>
          </w:tcPr>
          <w:p w14:paraId="50C7FFD4"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1200391649"/>
                <w14:checkbox>
                  <w14:checked w14:val="0"/>
                  <w14:checkedState w14:val="2612" w14:font="MS Gothic"/>
                  <w14:uncheckedState w14:val="2610" w14:font="MS Gothic"/>
                </w14:checkbox>
              </w:sdtPr>
              <w:sdtEndPr/>
              <w:sdtContent>
                <w:r w:rsidR="0017194C"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23AE557D" w14:textId="77777777" w:rsidR="0017194C" w:rsidRPr="00196996"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72125E58"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1429236415"/>
                <w14:checkbox>
                  <w14:checked w14:val="1"/>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239" w:type="dxa"/>
            <w:vAlign w:val="center"/>
          </w:tcPr>
          <w:p w14:paraId="45BA502D"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2056275677"/>
                <w14:checkbox>
                  <w14:checked w14:val="0"/>
                  <w14:checkedState w14:val="2612" w14:font="MS Gothic"/>
                  <w14:uncheckedState w14:val="2610" w14:font="MS Gothic"/>
                </w14:checkbox>
              </w:sdtPr>
              <w:sdtEndPr/>
              <w:sdtContent>
                <w:r w:rsidR="0017194C" w:rsidRPr="00196996">
                  <w:rPr>
                    <w:rFonts w:ascii="MS Gothic" w:eastAsia="MS Gothic" w:hAnsi="MS Gothic" w:cs="Arial" w:hint="eastAsia"/>
                    <w:b/>
                    <w:sz w:val="18"/>
                    <w:szCs w:val="18"/>
                    <w:lang w:val="en-GB"/>
                  </w:rPr>
                  <w:t>☐</w:t>
                </w:r>
              </w:sdtContent>
            </w:sdt>
          </w:p>
        </w:tc>
        <w:tc>
          <w:tcPr>
            <w:tcW w:w="1191" w:type="dxa"/>
            <w:vAlign w:val="center"/>
          </w:tcPr>
          <w:p w14:paraId="17A2B214"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484232396"/>
                <w14:checkbox>
                  <w14:checked w14:val="0"/>
                  <w14:checkedState w14:val="2612" w14:font="MS Gothic"/>
                  <w14:uncheckedState w14:val="2610" w14:font="MS Gothic"/>
                </w14:checkbox>
              </w:sdtPr>
              <w:sdtEndPr/>
              <w:sdtContent>
                <w:r w:rsidR="0017194C" w:rsidRPr="00196996">
                  <w:rPr>
                    <w:rFonts w:ascii="MS Gothic" w:eastAsia="MS Gothic" w:hAnsi="MS Gothic" w:cs="Arial" w:hint="eastAsia"/>
                    <w:b/>
                    <w:sz w:val="18"/>
                    <w:szCs w:val="18"/>
                    <w:lang w:val="en-GB"/>
                  </w:rPr>
                  <w:t>☐</w:t>
                </w:r>
              </w:sdtContent>
            </w:sdt>
          </w:p>
        </w:tc>
      </w:tr>
      <w:tr w:rsidR="0017194C" w:rsidRPr="00196996" w14:paraId="40A96053" w14:textId="77777777" w:rsidTr="00D4616E">
        <w:trPr>
          <w:trHeight w:val="552"/>
        </w:trPr>
        <w:tc>
          <w:tcPr>
            <w:tcW w:w="2245" w:type="dxa"/>
            <w:shd w:val="clear" w:color="auto" w:fill="EDEDED" w:themeFill="accent3" w:themeFillTint="33"/>
            <w:vAlign w:val="center"/>
          </w:tcPr>
          <w:p w14:paraId="42D4A421" w14:textId="77777777" w:rsidR="0017194C" w:rsidRPr="00196996" w:rsidRDefault="0017194C" w:rsidP="00D4616E">
            <w:pPr>
              <w:pStyle w:val="Header"/>
              <w:tabs>
                <w:tab w:val="clear" w:pos="4320"/>
                <w:tab w:val="clear" w:pos="8640"/>
              </w:tabs>
              <w:jc w:val="center"/>
              <w:rPr>
                <w:sz w:val="18"/>
                <w:szCs w:val="18"/>
              </w:rPr>
            </w:pPr>
          </w:p>
          <w:p w14:paraId="72A95F4D" w14:textId="51AD1FB8" w:rsidR="0017194C" w:rsidRPr="00196996" w:rsidRDefault="00FE5CE0" w:rsidP="00D4616E">
            <w:pPr>
              <w:pStyle w:val="Header"/>
              <w:tabs>
                <w:tab w:val="clear" w:pos="4320"/>
                <w:tab w:val="clear" w:pos="8640"/>
              </w:tabs>
              <w:jc w:val="center"/>
              <w:rPr>
                <w:sz w:val="18"/>
                <w:szCs w:val="18"/>
              </w:rPr>
            </w:pPr>
            <w:r w:rsidRPr="00196996">
              <w:rPr>
                <w:sz w:val="18"/>
                <w:szCs w:val="18"/>
              </w:rPr>
              <w:t>Student &amp; Volunteer Support</w:t>
            </w:r>
            <w:r w:rsidR="004E30D3" w:rsidRPr="00196996">
              <w:rPr>
                <w:sz w:val="18"/>
                <w:szCs w:val="18"/>
              </w:rPr>
              <w:t xml:space="preserve"> and mentorship</w:t>
            </w:r>
          </w:p>
        </w:tc>
        <w:tc>
          <w:tcPr>
            <w:tcW w:w="1170" w:type="dxa"/>
            <w:shd w:val="clear" w:color="auto" w:fill="EDEDED" w:themeFill="accent3" w:themeFillTint="33"/>
            <w:vAlign w:val="center"/>
          </w:tcPr>
          <w:p w14:paraId="66B9FA97"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1357498437"/>
                <w14:checkbox>
                  <w14:checked w14:val="0"/>
                  <w14:checkedState w14:val="2612" w14:font="MS Gothic"/>
                  <w14:uncheckedState w14:val="2610" w14:font="MS Gothic"/>
                </w14:checkbox>
              </w:sdtPr>
              <w:sdtEndPr/>
              <w:sdtContent>
                <w:r w:rsidR="0017194C" w:rsidRPr="00196996">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07CF692C"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1506554067"/>
                <w14:checkbox>
                  <w14:checked w14:val="1"/>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3B026931"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1289315803"/>
                <w14:checkbox>
                  <w14:checked w14:val="0"/>
                  <w14:checkedState w14:val="2612" w14:font="MS Gothic"/>
                  <w14:uncheckedState w14:val="2610" w14:font="MS Gothic"/>
                </w14:checkbox>
              </w:sdtPr>
              <w:sdtEndPr/>
              <w:sdtContent>
                <w:r w:rsidR="0017194C"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68A5D15" w14:textId="77777777" w:rsidR="0017194C" w:rsidRPr="00196996"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521D820"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365379418"/>
                <w14:checkbox>
                  <w14:checked w14:val="0"/>
                  <w14:checkedState w14:val="2612" w14:font="MS Gothic"/>
                  <w14:uncheckedState w14:val="2610" w14:font="MS Gothic"/>
                </w14:checkbox>
              </w:sdtPr>
              <w:sdtEndPr/>
              <w:sdtContent>
                <w:r w:rsidR="0017194C" w:rsidRPr="00196996">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5E6D3A3C"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199451046"/>
                <w14:checkbox>
                  <w14:checked w14:val="1"/>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1F5FFE3E"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1927376816"/>
                <w14:checkbox>
                  <w14:checked w14:val="0"/>
                  <w14:checkedState w14:val="2612" w14:font="MS Gothic"/>
                  <w14:uncheckedState w14:val="2610" w14:font="MS Gothic"/>
                </w14:checkbox>
              </w:sdtPr>
              <w:sdtEndPr/>
              <w:sdtContent>
                <w:r w:rsidR="0017194C" w:rsidRPr="00196996">
                  <w:rPr>
                    <w:rFonts w:ascii="MS Gothic" w:eastAsia="MS Gothic" w:hAnsi="MS Gothic" w:cs="Arial" w:hint="eastAsia"/>
                    <w:b/>
                    <w:sz w:val="18"/>
                    <w:szCs w:val="18"/>
                    <w:lang w:val="en-GB"/>
                  </w:rPr>
                  <w:t>☐</w:t>
                </w:r>
              </w:sdtContent>
            </w:sdt>
          </w:p>
        </w:tc>
      </w:tr>
      <w:tr w:rsidR="0017194C" w:rsidRPr="00196996" w14:paraId="4F6D9B28" w14:textId="77777777" w:rsidTr="00D4616E">
        <w:trPr>
          <w:trHeight w:val="537"/>
        </w:trPr>
        <w:tc>
          <w:tcPr>
            <w:tcW w:w="2245" w:type="dxa"/>
            <w:vAlign w:val="center"/>
          </w:tcPr>
          <w:p w14:paraId="3CE114CA" w14:textId="77777777" w:rsidR="0017194C" w:rsidRPr="00196996" w:rsidRDefault="0017194C" w:rsidP="00D4616E">
            <w:pPr>
              <w:pStyle w:val="Header"/>
              <w:tabs>
                <w:tab w:val="clear" w:pos="4320"/>
                <w:tab w:val="clear" w:pos="8640"/>
              </w:tabs>
              <w:jc w:val="center"/>
              <w:rPr>
                <w:sz w:val="18"/>
                <w:szCs w:val="18"/>
              </w:rPr>
            </w:pPr>
          </w:p>
          <w:p w14:paraId="21E74B8C" w14:textId="77777777" w:rsidR="0017194C" w:rsidRPr="00196996" w:rsidRDefault="00FE5CE0" w:rsidP="00D4616E">
            <w:pPr>
              <w:pStyle w:val="Header"/>
              <w:tabs>
                <w:tab w:val="clear" w:pos="4320"/>
                <w:tab w:val="clear" w:pos="8640"/>
              </w:tabs>
              <w:jc w:val="center"/>
              <w:rPr>
                <w:sz w:val="18"/>
                <w:szCs w:val="18"/>
              </w:rPr>
            </w:pPr>
            <w:r w:rsidRPr="00196996">
              <w:rPr>
                <w:sz w:val="18"/>
                <w:szCs w:val="18"/>
              </w:rPr>
              <w:t>Stakeholder consultations</w:t>
            </w:r>
          </w:p>
        </w:tc>
        <w:tc>
          <w:tcPr>
            <w:tcW w:w="1170" w:type="dxa"/>
            <w:vAlign w:val="center"/>
          </w:tcPr>
          <w:p w14:paraId="4149FC3F"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456912981"/>
                <w14:checkbox>
                  <w14:checked w14:val="1"/>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170" w:type="dxa"/>
            <w:vAlign w:val="center"/>
          </w:tcPr>
          <w:p w14:paraId="4E5ED42D"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1244135020"/>
                <w14:checkbox>
                  <w14:checked w14:val="0"/>
                  <w14:checkedState w14:val="2612" w14:font="MS Gothic"/>
                  <w14:uncheckedState w14:val="2610" w14:font="MS Gothic"/>
                </w14:checkbox>
              </w:sdtPr>
              <w:sdtEndPr/>
              <w:sdtContent>
                <w:r w:rsidR="0017194C" w:rsidRPr="00196996">
                  <w:rPr>
                    <w:rFonts w:ascii="MS Gothic" w:eastAsia="MS Gothic" w:hAnsi="MS Gothic" w:cs="Arial" w:hint="eastAsia"/>
                    <w:b/>
                    <w:sz w:val="18"/>
                    <w:szCs w:val="18"/>
                    <w:lang w:val="en-GB"/>
                  </w:rPr>
                  <w:t>☐</w:t>
                </w:r>
              </w:sdtContent>
            </w:sdt>
          </w:p>
        </w:tc>
        <w:tc>
          <w:tcPr>
            <w:tcW w:w="1260" w:type="dxa"/>
            <w:tcBorders>
              <w:right w:val="nil"/>
            </w:tcBorders>
            <w:vAlign w:val="center"/>
          </w:tcPr>
          <w:p w14:paraId="26FEB3A4"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256601532"/>
                <w14:checkbox>
                  <w14:checked w14:val="0"/>
                  <w14:checkedState w14:val="2612" w14:font="MS Gothic"/>
                  <w14:uncheckedState w14:val="2610" w14:font="MS Gothic"/>
                </w14:checkbox>
              </w:sdtPr>
              <w:sdtEndPr/>
              <w:sdtContent>
                <w:r w:rsidR="0017194C" w:rsidRPr="00196996">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143E66A2" w14:textId="77777777" w:rsidR="0017194C" w:rsidRPr="00196996"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38F41657"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1458642295"/>
                <w14:checkbox>
                  <w14:checked w14:val="0"/>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239" w:type="dxa"/>
            <w:vAlign w:val="center"/>
          </w:tcPr>
          <w:p w14:paraId="0709D802"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490222491"/>
                <w14:checkbox>
                  <w14:checked w14:val="1"/>
                  <w14:checkedState w14:val="2612" w14:font="MS Gothic"/>
                  <w14:uncheckedState w14:val="2610" w14:font="MS Gothic"/>
                </w14:checkbox>
              </w:sdtPr>
              <w:sdtEndPr/>
              <w:sdtContent>
                <w:r w:rsidR="00FE5CE0" w:rsidRPr="00196996">
                  <w:rPr>
                    <w:rFonts w:ascii="MS Gothic" w:eastAsia="MS Gothic" w:hAnsi="MS Gothic" w:cs="Arial" w:hint="eastAsia"/>
                    <w:b/>
                    <w:sz w:val="18"/>
                    <w:szCs w:val="18"/>
                    <w:lang w:val="en-GB"/>
                  </w:rPr>
                  <w:t>☒</w:t>
                </w:r>
              </w:sdtContent>
            </w:sdt>
          </w:p>
        </w:tc>
        <w:tc>
          <w:tcPr>
            <w:tcW w:w="1191" w:type="dxa"/>
            <w:vAlign w:val="center"/>
          </w:tcPr>
          <w:p w14:paraId="1FB07462" w14:textId="77777777" w:rsidR="0017194C" w:rsidRPr="00196996" w:rsidRDefault="006E164F" w:rsidP="00D4616E">
            <w:pPr>
              <w:pStyle w:val="Header"/>
              <w:tabs>
                <w:tab w:val="clear" w:pos="4320"/>
                <w:tab w:val="clear" w:pos="8640"/>
              </w:tabs>
              <w:jc w:val="center"/>
              <w:rPr>
                <w:sz w:val="18"/>
                <w:szCs w:val="18"/>
              </w:rPr>
            </w:pPr>
            <w:sdt>
              <w:sdtPr>
                <w:rPr>
                  <w:rFonts w:cs="Arial"/>
                  <w:b/>
                  <w:sz w:val="18"/>
                  <w:szCs w:val="18"/>
                  <w:lang w:val="en-GB"/>
                </w:rPr>
                <w:id w:val="116185160"/>
                <w14:checkbox>
                  <w14:checked w14:val="0"/>
                  <w14:checkedState w14:val="2612" w14:font="MS Gothic"/>
                  <w14:uncheckedState w14:val="2610" w14:font="MS Gothic"/>
                </w14:checkbox>
              </w:sdtPr>
              <w:sdtEndPr/>
              <w:sdtContent>
                <w:r w:rsidR="001C60A3" w:rsidRPr="00196996">
                  <w:rPr>
                    <w:rFonts w:ascii="MS Gothic" w:eastAsia="MS Gothic" w:hAnsi="MS Gothic" w:cs="Arial" w:hint="eastAsia"/>
                    <w:b/>
                    <w:sz w:val="18"/>
                    <w:szCs w:val="18"/>
                    <w:lang w:val="en-GB"/>
                  </w:rPr>
                  <w:t>☐</w:t>
                </w:r>
              </w:sdtContent>
            </w:sdt>
          </w:p>
        </w:tc>
      </w:tr>
    </w:tbl>
    <w:p w14:paraId="20D34E50" w14:textId="77777777" w:rsidR="00602686" w:rsidRDefault="00602686" w:rsidP="00602686">
      <w:pPr>
        <w:pStyle w:val="Header"/>
        <w:tabs>
          <w:tab w:val="clear" w:pos="4320"/>
          <w:tab w:val="clear" w:pos="8640"/>
        </w:tabs>
        <w:ind w:left="720"/>
        <w:rPr>
          <w:b/>
          <w:bCs/>
          <w:u w:val="single"/>
        </w:rPr>
      </w:pPr>
    </w:p>
    <w:p w14:paraId="657007BC" w14:textId="72BE7B2D"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15E5ABBD" w14:textId="77777777" w:rsidR="00433637" w:rsidRDefault="00433637" w:rsidP="00433637">
      <w:pPr>
        <w:pStyle w:val="Header"/>
        <w:tabs>
          <w:tab w:val="clear" w:pos="4320"/>
          <w:tab w:val="clear" w:pos="8640"/>
        </w:tabs>
        <w:rPr>
          <w:b/>
          <w:bCs/>
        </w:rPr>
      </w:pPr>
    </w:p>
    <w:p w14:paraId="26FA2F7A"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66FC2F8A"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134"/>
        <w:gridCol w:w="8615"/>
      </w:tblGrid>
      <w:tr w:rsidR="00433637" w:rsidRPr="00D87A0E" w14:paraId="2811CE58" w14:textId="77777777" w:rsidTr="00D87A0E">
        <w:trPr>
          <w:trHeight w:val="624"/>
        </w:trPr>
        <w:tc>
          <w:tcPr>
            <w:tcW w:w="1134" w:type="dxa"/>
            <w:shd w:val="clear" w:color="auto" w:fill="EDEDED" w:themeFill="accent3" w:themeFillTint="33"/>
            <w:vAlign w:val="center"/>
          </w:tcPr>
          <w:p w14:paraId="73B8A143" w14:textId="77777777" w:rsidR="00433637" w:rsidRPr="00D87A0E" w:rsidRDefault="00433637" w:rsidP="00065E53">
            <w:pPr>
              <w:pStyle w:val="Header"/>
              <w:tabs>
                <w:tab w:val="clear" w:pos="4320"/>
                <w:tab w:val="clear" w:pos="8640"/>
              </w:tabs>
              <w:jc w:val="center"/>
              <w:rPr>
                <w:b/>
                <w:sz w:val="16"/>
                <w:szCs w:val="16"/>
              </w:rPr>
            </w:pPr>
            <w:r w:rsidRPr="00D87A0E">
              <w:rPr>
                <w:b/>
                <w:sz w:val="16"/>
                <w:szCs w:val="16"/>
              </w:rPr>
              <w:t>Occasional</w:t>
            </w:r>
          </w:p>
        </w:tc>
        <w:tc>
          <w:tcPr>
            <w:tcW w:w="8615" w:type="dxa"/>
            <w:shd w:val="clear" w:color="auto" w:fill="EDEDED" w:themeFill="accent3" w:themeFillTint="33"/>
            <w:vAlign w:val="center"/>
          </w:tcPr>
          <w:p w14:paraId="0D0F8945" w14:textId="77777777" w:rsidR="00433637" w:rsidRPr="00D87A0E" w:rsidRDefault="00433637" w:rsidP="00065E53">
            <w:pPr>
              <w:pStyle w:val="Header"/>
              <w:tabs>
                <w:tab w:val="clear" w:pos="4320"/>
                <w:tab w:val="clear" w:pos="8640"/>
              </w:tabs>
              <w:rPr>
                <w:sz w:val="16"/>
                <w:szCs w:val="16"/>
              </w:rPr>
            </w:pPr>
            <w:r w:rsidRPr="00D87A0E">
              <w:rPr>
                <w:sz w:val="16"/>
                <w:szCs w:val="16"/>
              </w:rPr>
              <w:t>Means once in a while over a period of time (e.g. once in a while on a daily basis or several times daily, but not every day).</w:t>
            </w:r>
          </w:p>
        </w:tc>
      </w:tr>
      <w:tr w:rsidR="00433637" w:rsidRPr="00D87A0E" w14:paraId="6776DE12" w14:textId="77777777" w:rsidTr="00D87A0E">
        <w:trPr>
          <w:trHeight w:val="321"/>
        </w:trPr>
        <w:tc>
          <w:tcPr>
            <w:tcW w:w="1134" w:type="dxa"/>
            <w:vAlign w:val="center"/>
          </w:tcPr>
          <w:p w14:paraId="4E25DB3D" w14:textId="77777777" w:rsidR="00433637" w:rsidRPr="00D87A0E" w:rsidRDefault="00433637" w:rsidP="00065E53">
            <w:pPr>
              <w:pStyle w:val="Header"/>
              <w:tabs>
                <w:tab w:val="clear" w:pos="4320"/>
                <w:tab w:val="clear" w:pos="8640"/>
              </w:tabs>
              <w:jc w:val="center"/>
              <w:rPr>
                <w:b/>
                <w:sz w:val="16"/>
                <w:szCs w:val="16"/>
              </w:rPr>
            </w:pPr>
            <w:r w:rsidRPr="00D87A0E">
              <w:rPr>
                <w:b/>
                <w:sz w:val="16"/>
                <w:szCs w:val="16"/>
              </w:rPr>
              <w:t>Regular</w:t>
            </w:r>
          </w:p>
        </w:tc>
        <w:tc>
          <w:tcPr>
            <w:tcW w:w="8615" w:type="dxa"/>
            <w:vAlign w:val="center"/>
          </w:tcPr>
          <w:p w14:paraId="1D5881C3" w14:textId="77777777" w:rsidR="00433637" w:rsidRPr="00D87A0E" w:rsidRDefault="00433637" w:rsidP="00065E53">
            <w:pPr>
              <w:pStyle w:val="Header"/>
              <w:tabs>
                <w:tab w:val="clear" w:pos="4320"/>
                <w:tab w:val="clear" w:pos="8640"/>
              </w:tabs>
              <w:rPr>
                <w:sz w:val="16"/>
                <w:szCs w:val="16"/>
              </w:rPr>
            </w:pPr>
            <w:r w:rsidRPr="00D87A0E">
              <w:rPr>
                <w:sz w:val="16"/>
                <w:szCs w:val="16"/>
              </w:rPr>
              <w:t>Means often over a period of time such as several times daily almost every day.</w:t>
            </w:r>
          </w:p>
        </w:tc>
      </w:tr>
      <w:tr w:rsidR="00433637" w:rsidRPr="00D87A0E" w14:paraId="741C3A58" w14:textId="77777777" w:rsidTr="00D87A0E">
        <w:trPr>
          <w:trHeight w:val="624"/>
        </w:trPr>
        <w:tc>
          <w:tcPr>
            <w:tcW w:w="1134" w:type="dxa"/>
            <w:shd w:val="clear" w:color="auto" w:fill="EDEDED" w:themeFill="accent3" w:themeFillTint="33"/>
            <w:vAlign w:val="center"/>
          </w:tcPr>
          <w:p w14:paraId="56323646" w14:textId="77777777" w:rsidR="00433637" w:rsidRPr="00D87A0E" w:rsidRDefault="00433637" w:rsidP="00065E53">
            <w:pPr>
              <w:pStyle w:val="Header"/>
              <w:tabs>
                <w:tab w:val="clear" w:pos="4320"/>
                <w:tab w:val="clear" w:pos="8640"/>
              </w:tabs>
              <w:jc w:val="center"/>
              <w:rPr>
                <w:b/>
                <w:sz w:val="16"/>
                <w:szCs w:val="16"/>
              </w:rPr>
            </w:pPr>
            <w:r w:rsidRPr="00D87A0E">
              <w:rPr>
                <w:b/>
                <w:sz w:val="16"/>
                <w:szCs w:val="16"/>
              </w:rPr>
              <w:t>Continuous</w:t>
            </w:r>
          </w:p>
        </w:tc>
        <w:tc>
          <w:tcPr>
            <w:tcW w:w="8615" w:type="dxa"/>
            <w:shd w:val="clear" w:color="auto" w:fill="EDEDED" w:themeFill="accent3" w:themeFillTint="33"/>
            <w:vAlign w:val="center"/>
          </w:tcPr>
          <w:p w14:paraId="5F58FE2F" w14:textId="77777777" w:rsidR="00433637" w:rsidRPr="00D87A0E" w:rsidRDefault="00433637" w:rsidP="00065E53">
            <w:pPr>
              <w:pStyle w:val="Header"/>
              <w:tabs>
                <w:tab w:val="clear" w:pos="4320"/>
                <w:tab w:val="clear" w:pos="8640"/>
              </w:tabs>
              <w:rPr>
                <w:sz w:val="16"/>
                <w:szCs w:val="16"/>
              </w:rPr>
            </w:pPr>
            <w:r w:rsidRPr="00D87A0E">
              <w:rPr>
                <w:sz w:val="16"/>
                <w:szCs w:val="16"/>
              </w:rPr>
              <w:t>Means that with the exception of breaks, the activity is continuous almost every day.</w:t>
            </w:r>
          </w:p>
        </w:tc>
      </w:tr>
    </w:tbl>
    <w:p w14:paraId="79F74A09" w14:textId="77777777" w:rsidR="0084591F" w:rsidRDefault="0084591F" w:rsidP="00433637">
      <w:pPr>
        <w:pStyle w:val="Header"/>
        <w:tabs>
          <w:tab w:val="clear" w:pos="4320"/>
          <w:tab w:val="clear" w:pos="8640"/>
        </w:tabs>
        <w:rPr>
          <w:i/>
          <w:sz w:val="20"/>
          <w:szCs w:val="20"/>
        </w:rPr>
      </w:pPr>
    </w:p>
    <w:p w14:paraId="6EA53DB4" w14:textId="77777777" w:rsidR="00473194" w:rsidRDefault="00473194" w:rsidP="00433637">
      <w:pPr>
        <w:pStyle w:val="Header"/>
        <w:tabs>
          <w:tab w:val="clear" w:pos="4320"/>
          <w:tab w:val="clear" w:pos="8640"/>
        </w:tabs>
        <w:rPr>
          <w:i/>
          <w:sz w:val="20"/>
          <w:szCs w:val="20"/>
        </w:rPr>
      </w:pPr>
    </w:p>
    <w:p w14:paraId="1EE03614" w14:textId="4065404D" w:rsidR="00400852" w:rsidRPr="00433637" w:rsidRDefault="00400852" w:rsidP="00433637">
      <w:pPr>
        <w:pStyle w:val="Header"/>
        <w:tabs>
          <w:tab w:val="clear" w:pos="4320"/>
          <w:tab w:val="clear" w:pos="8640"/>
        </w:tabs>
        <w:rPr>
          <w:i/>
          <w:sz w:val="20"/>
          <w:szCs w:val="20"/>
        </w:rPr>
      </w:pPr>
      <w:r w:rsidRPr="00433637">
        <w:rPr>
          <w:i/>
          <w:sz w:val="20"/>
          <w:szCs w:val="20"/>
        </w:rPr>
        <w:lastRenderedPageBreak/>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196996" w14:paraId="6DBBE621"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1A876C05" w14:textId="77777777" w:rsidR="00400852" w:rsidRPr="00196996" w:rsidRDefault="00433637" w:rsidP="00A8121B">
            <w:pPr>
              <w:pStyle w:val="Header"/>
              <w:tabs>
                <w:tab w:val="clear" w:pos="4320"/>
                <w:tab w:val="clear" w:pos="8640"/>
              </w:tabs>
              <w:jc w:val="center"/>
              <w:rPr>
                <w:b/>
                <w:sz w:val="18"/>
                <w:szCs w:val="18"/>
              </w:rPr>
            </w:pPr>
            <w:r w:rsidRPr="00196996">
              <w:rPr>
                <w:b/>
                <w:sz w:val="18"/>
                <w:szCs w:val="18"/>
              </w:rPr>
              <w:t>Environment</w:t>
            </w:r>
          </w:p>
        </w:tc>
        <w:tc>
          <w:tcPr>
            <w:tcW w:w="2072" w:type="dxa"/>
            <w:tcBorders>
              <w:top w:val="single" w:sz="4" w:space="0" w:color="auto"/>
            </w:tcBorders>
            <w:shd w:val="clear" w:color="auto" w:fill="DBDBDB" w:themeFill="accent3" w:themeFillTint="66"/>
            <w:vAlign w:val="center"/>
          </w:tcPr>
          <w:p w14:paraId="5847AB9F" w14:textId="77777777" w:rsidR="00400852" w:rsidRPr="00196996" w:rsidRDefault="00400852" w:rsidP="00A8121B">
            <w:pPr>
              <w:pStyle w:val="Header"/>
              <w:tabs>
                <w:tab w:val="clear" w:pos="4320"/>
                <w:tab w:val="clear" w:pos="8640"/>
              </w:tabs>
              <w:jc w:val="center"/>
              <w:rPr>
                <w:b/>
                <w:sz w:val="18"/>
                <w:szCs w:val="18"/>
              </w:rPr>
            </w:pPr>
            <w:r w:rsidRPr="00196996">
              <w:rPr>
                <w:b/>
                <w:sz w:val="18"/>
                <w:szCs w:val="18"/>
              </w:rPr>
              <w:t>O</w:t>
            </w:r>
            <w:r w:rsidR="00433637" w:rsidRPr="00196996">
              <w:rPr>
                <w:b/>
                <w:sz w:val="18"/>
                <w:szCs w:val="18"/>
              </w:rPr>
              <w:t>ccasional</w:t>
            </w:r>
          </w:p>
        </w:tc>
        <w:tc>
          <w:tcPr>
            <w:tcW w:w="2072" w:type="dxa"/>
            <w:tcBorders>
              <w:top w:val="single" w:sz="4" w:space="0" w:color="auto"/>
            </w:tcBorders>
            <w:shd w:val="clear" w:color="auto" w:fill="DBDBDB" w:themeFill="accent3" w:themeFillTint="66"/>
            <w:vAlign w:val="center"/>
          </w:tcPr>
          <w:p w14:paraId="508FC841" w14:textId="77777777" w:rsidR="00400852" w:rsidRPr="00196996" w:rsidRDefault="00400852" w:rsidP="00A8121B">
            <w:pPr>
              <w:pStyle w:val="Header"/>
              <w:tabs>
                <w:tab w:val="clear" w:pos="4320"/>
                <w:tab w:val="clear" w:pos="8640"/>
              </w:tabs>
              <w:jc w:val="center"/>
              <w:rPr>
                <w:b/>
                <w:sz w:val="18"/>
                <w:szCs w:val="18"/>
              </w:rPr>
            </w:pPr>
            <w:r w:rsidRPr="00196996">
              <w:rPr>
                <w:b/>
                <w:sz w:val="18"/>
                <w:szCs w:val="18"/>
              </w:rPr>
              <w:t>R</w:t>
            </w:r>
            <w:r w:rsidR="00433637" w:rsidRPr="00196996">
              <w:rPr>
                <w:b/>
                <w:sz w:val="18"/>
                <w:szCs w:val="18"/>
              </w:rPr>
              <w:t>egular</w:t>
            </w:r>
          </w:p>
        </w:tc>
        <w:tc>
          <w:tcPr>
            <w:tcW w:w="2925" w:type="dxa"/>
            <w:tcBorders>
              <w:top w:val="single" w:sz="4" w:space="0" w:color="auto"/>
            </w:tcBorders>
            <w:shd w:val="clear" w:color="auto" w:fill="DBDBDB" w:themeFill="accent3" w:themeFillTint="66"/>
            <w:vAlign w:val="center"/>
          </w:tcPr>
          <w:p w14:paraId="3702491E" w14:textId="77777777" w:rsidR="00400852" w:rsidRPr="00196996" w:rsidRDefault="00400852" w:rsidP="00A8121B">
            <w:pPr>
              <w:pStyle w:val="Header"/>
              <w:tabs>
                <w:tab w:val="clear" w:pos="4320"/>
                <w:tab w:val="clear" w:pos="8640"/>
              </w:tabs>
              <w:jc w:val="center"/>
              <w:rPr>
                <w:b/>
                <w:sz w:val="18"/>
                <w:szCs w:val="18"/>
              </w:rPr>
            </w:pPr>
            <w:r w:rsidRPr="00196996">
              <w:rPr>
                <w:b/>
                <w:sz w:val="18"/>
                <w:szCs w:val="18"/>
              </w:rPr>
              <w:t>C</w:t>
            </w:r>
            <w:r w:rsidR="00433637" w:rsidRPr="00196996">
              <w:rPr>
                <w:b/>
                <w:sz w:val="18"/>
                <w:szCs w:val="18"/>
              </w:rPr>
              <w:t>ontinuous</w:t>
            </w:r>
          </w:p>
        </w:tc>
      </w:tr>
      <w:tr w:rsidR="00400852" w:rsidRPr="00196996" w14:paraId="51EAEEE7" w14:textId="77777777" w:rsidTr="003945A1">
        <w:trPr>
          <w:trHeight w:val="310"/>
        </w:trPr>
        <w:tc>
          <w:tcPr>
            <w:tcW w:w="2628" w:type="dxa"/>
            <w:tcBorders>
              <w:top w:val="single" w:sz="4" w:space="0" w:color="auto"/>
              <w:left w:val="single" w:sz="4" w:space="0" w:color="auto"/>
            </w:tcBorders>
            <w:vAlign w:val="center"/>
          </w:tcPr>
          <w:p w14:paraId="5C785ED9" w14:textId="77777777" w:rsidR="00400852" w:rsidRPr="00196996" w:rsidRDefault="00400852" w:rsidP="00A8121B">
            <w:pPr>
              <w:pStyle w:val="Header"/>
              <w:tabs>
                <w:tab w:val="clear" w:pos="4320"/>
                <w:tab w:val="clear" w:pos="8640"/>
              </w:tabs>
              <w:rPr>
                <w:sz w:val="18"/>
                <w:szCs w:val="18"/>
              </w:rPr>
            </w:pPr>
            <w:r w:rsidRPr="00196996">
              <w:rPr>
                <w:sz w:val="18"/>
                <w:szCs w:val="18"/>
              </w:rPr>
              <w:t>Chemical Substances</w:t>
            </w:r>
          </w:p>
        </w:tc>
        <w:tc>
          <w:tcPr>
            <w:tcW w:w="2072" w:type="dxa"/>
          </w:tcPr>
          <w:p w14:paraId="10DB832D"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995113844"/>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072" w:type="dxa"/>
          </w:tcPr>
          <w:p w14:paraId="50440EBE"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193067399"/>
                <w14:checkbox>
                  <w14:checked w14:val="0"/>
                  <w14:checkedState w14:val="2612" w14:font="MS Gothic"/>
                  <w14:uncheckedState w14:val="2610" w14:font="MS Gothic"/>
                </w14:checkbox>
              </w:sdtPr>
              <w:sdtEndPr/>
              <w:sdtContent>
                <w:r w:rsidR="00A76B9A" w:rsidRPr="00196996">
                  <w:rPr>
                    <w:rFonts w:ascii="MS Gothic" w:eastAsia="MS Gothic" w:hAnsi="MS Gothic" w:cs="Arial" w:hint="eastAsia"/>
                    <w:b/>
                    <w:sz w:val="18"/>
                    <w:szCs w:val="18"/>
                    <w:lang w:val="en-GB"/>
                  </w:rPr>
                  <w:t>☐</w:t>
                </w:r>
              </w:sdtContent>
            </w:sdt>
          </w:p>
        </w:tc>
        <w:tc>
          <w:tcPr>
            <w:tcW w:w="2925" w:type="dxa"/>
          </w:tcPr>
          <w:p w14:paraId="5DF66E1B"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306207904"/>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r>
      <w:tr w:rsidR="00400852" w:rsidRPr="00196996" w14:paraId="4C9460A4"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3CDBFFBE" w14:textId="77777777" w:rsidR="00400852" w:rsidRPr="00196996" w:rsidRDefault="00400852" w:rsidP="00A8121B">
            <w:pPr>
              <w:pStyle w:val="Header"/>
              <w:tabs>
                <w:tab w:val="clear" w:pos="4320"/>
                <w:tab w:val="clear" w:pos="8640"/>
              </w:tabs>
              <w:rPr>
                <w:sz w:val="18"/>
                <w:szCs w:val="18"/>
              </w:rPr>
            </w:pPr>
            <w:r w:rsidRPr="00196996">
              <w:rPr>
                <w:sz w:val="18"/>
                <w:szCs w:val="18"/>
              </w:rPr>
              <w:t>Heat</w:t>
            </w:r>
          </w:p>
        </w:tc>
        <w:tc>
          <w:tcPr>
            <w:tcW w:w="2072" w:type="dxa"/>
            <w:shd w:val="clear" w:color="auto" w:fill="EDEDED" w:themeFill="accent3" w:themeFillTint="33"/>
          </w:tcPr>
          <w:p w14:paraId="5EEEDE1C" w14:textId="616EC542"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958484513"/>
                <w14:checkbox>
                  <w14:checked w14:val="0"/>
                  <w14:checkedState w14:val="2612" w14:font="MS Gothic"/>
                  <w14:uncheckedState w14:val="2610" w14:font="MS Gothic"/>
                </w14:checkbox>
              </w:sdtPr>
              <w:sdtEndPr/>
              <w:sdtContent>
                <w:r w:rsidR="00BE76FB">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0CCBB9F5"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53856758"/>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7EA9A10D"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2133900971"/>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r>
      <w:tr w:rsidR="00400852" w:rsidRPr="00196996" w14:paraId="36BFF9CD" w14:textId="77777777" w:rsidTr="003945A1">
        <w:trPr>
          <w:trHeight w:val="310"/>
        </w:trPr>
        <w:tc>
          <w:tcPr>
            <w:tcW w:w="2628" w:type="dxa"/>
            <w:tcBorders>
              <w:top w:val="single" w:sz="4" w:space="0" w:color="auto"/>
              <w:left w:val="single" w:sz="4" w:space="0" w:color="auto"/>
            </w:tcBorders>
            <w:vAlign w:val="center"/>
          </w:tcPr>
          <w:p w14:paraId="734C4339" w14:textId="77777777" w:rsidR="00400852" w:rsidRPr="00196996" w:rsidRDefault="00400852" w:rsidP="00A8121B">
            <w:pPr>
              <w:pStyle w:val="Header"/>
              <w:tabs>
                <w:tab w:val="clear" w:pos="4320"/>
                <w:tab w:val="clear" w:pos="8640"/>
              </w:tabs>
              <w:rPr>
                <w:sz w:val="18"/>
                <w:szCs w:val="18"/>
              </w:rPr>
            </w:pPr>
            <w:r w:rsidRPr="00196996">
              <w:rPr>
                <w:sz w:val="18"/>
                <w:szCs w:val="18"/>
              </w:rPr>
              <w:t>Cold</w:t>
            </w:r>
          </w:p>
        </w:tc>
        <w:tc>
          <w:tcPr>
            <w:tcW w:w="2072" w:type="dxa"/>
          </w:tcPr>
          <w:p w14:paraId="4FBBE521"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385371404"/>
                <w14:checkbox>
                  <w14:checked w14:val="0"/>
                  <w14:checkedState w14:val="2612" w14:font="MS Gothic"/>
                  <w14:uncheckedState w14:val="2610" w14:font="MS Gothic"/>
                </w14:checkbox>
              </w:sdtPr>
              <w:sdtEndPr/>
              <w:sdtContent>
                <w:r w:rsidR="00A76B9A" w:rsidRPr="00196996">
                  <w:rPr>
                    <w:rFonts w:ascii="MS Gothic" w:eastAsia="MS Gothic" w:hAnsi="MS Gothic" w:cs="Arial" w:hint="eastAsia"/>
                    <w:b/>
                    <w:sz w:val="18"/>
                    <w:szCs w:val="18"/>
                    <w:lang w:val="en-GB"/>
                  </w:rPr>
                  <w:t>☐</w:t>
                </w:r>
              </w:sdtContent>
            </w:sdt>
          </w:p>
        </w:tc>
        <w:tc>
          <w:tcPr>
            <w:tcW w:w="2072" w:type="dxa"/>
          </w:tcPr>
          <w:p w14:paraId="765213E7"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610776823"/>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925" w:type="dxa"/>
          </w:tcPr>
          <w:p w14:paraId="45D27ADB"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749347317"/>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r>
      <w:tr w:rsidR="00400852" w:rsidRPr="00196996" w14:paraId="07A132B1"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DDF09EE" w14:textId="77777777" w:rsidR="00400852" w:rsidRPr="00196996" w:rsidRDefault="00400852" w:rsidP="00A8121B">
            <w:pPr>
              <w:pStyle w:val="Header"/>
              <w:tabs>
                <w:tab w:val="clear" w:pos="4320"/>
                <w:tab w:val="clear" w:pos="8640"/>
              </w:tabs>
              <w:rPr>
                <w:sz w:val="18"/>
                <w:szCs w:val="18"/>
              </w:rPr>
            </w:pPr>
            <w:r w:rsidRPr="00196996">
              <w:rPr>
                <w:sz w:val="18"/>
                <w:szCs w:val="18"/>
              </w:rPr>
              <w:t>Extreme Temperature</w:t>
            </w:r>
          </w:p>
        </w:tc>
        <w:tc>
          <w:tcPr>
            <w:tcW w:w="2072" w:type="dxa"/>
            <w:shd w:val="clear" w:color="auto" w:fill="EDEDED" w:themeFill="accent3" w:themeFillTint="33"/>
          </w:tcPr>
          <w:p w14:paraId="708CF535"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808820903"/>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AA7D4EF"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421762403"/>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43A0B735"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911459424"/>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r>
      <w:tr w:rsidR="00400852" w:rsidRPr="00196996" w14:paraId="59FDC874" w14:textId="77777777" w:rsidTr="003945A1">
        <w:trPr>
          <w:trHeight w:val="310"/>
        </w:trPr>
        <w:tc>
          <w:tcPr>
            <w:tcW w:w="2628" w:type="dxa"/>
            <w:tcBorders>
              <w:top w:val="single" w:sz="4" w:space="0" w:color="auto"/>
              <w:left w:val="single" w:sz="4" w:space="0" w:color="auto"/>
            </w:tcBorders>
            <w:vAlign w:val="center"/>
          </w:tcPr>
          <w:p w14:paraId="4E2259E3" w14:textId="77777777" w:rsidR="00400852" w:rsidRPr="00196996" w:rsidRDefault="00400852" w:rsidP="00A8121B">
            <w:pPr>
              <w:pStyle w:val="Header"/>
              <w:tabs>
                <w:tab w:val="clear" w:pos="4320"/>
                <w:tab w:val="clear" w:pos="8640"/>
              </w:tabs>
              <w:rPr>
                <w:sz w:val="18"/>
                <w:szCs w:val="18"/>
              </w:rPr>
            </w:pPr>
            <w:r w:rsidRPr="00196996">
              <w:rPr>
                <w:sz w:val="18"/>
                <w:szCs w:val="18"/>
              </w:rPr>
              <w:t>Noise</w:t>
            </w:r>
          </w:p>
        </w:tc>
        <w:tc>
          <w:tcPr>
            <w:tcW w:w="2072" w:type="dxa"/>
          </w:tcPr>
          <w:p w14:paraId="16DF2C0A"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753433915"/>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072" w:type="dxa"/>
          </w:tcPr>
          <w:p w14:paraId="0AA9358E"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218183643"/>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925" w:type="dxa"/>
          </w:tcPr>
          <w:p w14:paraId="18784BB9"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171319961"/>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r>
      <w:tr w:rsidR="00400852" w:rsidRPr="00196996" w14:paraId="1EE52FFC"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7FFF895" w14:textId="77777777" w:rsidR="00400852" w:rsidRPr="00196996" w:rsidRDefault="00400852" w:rsidP="00A8121B">
            <w:pPr>
              <w:pStyle w:val="Header"/>
              <w:tabs>
                <w:tab w:val="clear" w:pos="4320"/>
                <w:tab w:val="clear" w:pos="8640"/>
              </w:tabs>
              <w:rPr>
                <w:sz w:val="18"/>
                <w:szCs w:val="18"/>
              </w:rPr>
            </w:pPr>
            <w:r w:rsidRPr="00196996">
              <w:rPr>
                <w:sz w:val="18"/>
                <w:szCs w:val="18"/>
              </w:rPr>
              <w:t>Travel</w:t>
            </w:r>
          </w:p>
        </w:tc>
        <w:tc>
          <w:tcPr>
            <w:tcW w:w="2072" w:type="dxa"/>
            <w:shd w:val="clear" w:color="auto" w:fill="EDEDED" w:themeFill="accent3" w:themeFillTint="33"/>
          </w:tcPr>
          <w:p w14:paraId="31F0624B"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656501038"/>
                <w14:checkbox>
                  <w14:checked w14:val="1"/>
                  <w14:checkedState w14:val="2612" w14:font="MS Gothic"/>
                  <w14:uncheckedState w14:val="2610" w14:font="MS Gothic"/>
                </w14:checkbox>
              </w:sdtPr>
              <w:sdtEndPr/>
              <w:sdtContent>
                <w:r w:rsidR="002A0278" w:rsidRPr="00196996">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DF79BF4"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829471710"/>
                <w14:checkbox>
                  <w14:checked w14:val="0"/>
                  <w14:checkedState w14:val="2612" w14:font="MS Gothic"/>
                  <w14:uncheckedState w14:val="2610" w14:font="MS Gothic"/>
                </w14:checkbox>
              </w:sdtPr>
              <w:sdtEndPr/>
              <w:sdtContent>
                <w:r w:rsidR="002A0278" w:rsidRPr="00196996">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4F26CF22"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298762402"/>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r>
      <w:tr w:rsidR="00400852" w:rsidRPr="00196996" w14:paraId="30A31048" w14:textId="77777777" w:rsidTr="003945A1">
        <w:trPr>
          <w:trHeight w:val="310"/>
        </w:trPr>
        <w:tc>
          <w:tcPr>
            <w:tcW w:w="2628" w:type="dxa"/>
            <w:tcBorders>
              <w:top w:val="single" w:sz="4" w:space="0" w:color="auto"/>
              <w:left w:val="single" w:sz="4" w:space="0" w:color="auto"/>
            </w:tcBorders>
            <w:vAlign w:val="center"/>
          </w:tcPr>
          <w:p w14:paraId="596E87D9" w14:textId="77777777" w:rsidR="00400852" w:rsidRPr="00196996" w:rsidRDefault="00400852" w:rsidP="00A8121B">
            <w:pPr>
              <w:pStyle w:val="Header"/>
              <w:tabs>
                <w:tab w:val="clear" w:pos="4320"/>
                <w:tab w:val="clear" w:pos="8640"/>
              </w:tabs>
              <w:rPr>
                <w:sz w:val="18"/>
                <w:szCs w:val="18"/>
              </w:rPr>
            </w:pPr>
            <w:r w:rsidRPr="00196996">
              <w:rPr>
                <w:sz w:val="18"/>
                <w:szCs w:val="18"/>
              </w:rPr>
              <w:t>Irregular work hours</w:t>
            </w:r>
          </w:p>
        </w:tc>
        <w:tc>
          <w:tcPr>
            <w:tcW w:w="2072" w:type="dxa"/>
          </w:tcPr>
          <w:p w14:paraId="005E7D9B" w14:textId="1861D068"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22772306"/>
                <w14:checkbox>
                  <w14:checked w14:val="1"/>
                  <w14:checkedState w14:val="2612" w14:font="MS Gothic"/>
                  <w14:uncheckedState w14:val="2610" w14:font="MS Gothic"/>
                </w14:checkbox>
              </w:sdtPr>
              <w:sdtEndPr/>
              <w:sdtContent>
                <w:r w:rsidR="00B325FF" w:rsidRPr="00196996">
                  <w:rPr>
                    <w:rFonts w:ascii="MS Gothic" w:eastAsia="MS Gothic" w:hAnsi="MS Gothic" w:cs="Arial" w:hint="eastAsia"/>
                    <w:b/>
                    <w:sz w:val="18"/>
                    <w:szCs w:val="18"/>
                    <w:lang w:val="en-GB"/>
                  </w:rPr>
                  <w:t>☒</w:t>
                </w:r>
              </w:sdtContent>
            </w:sdt>
          </w:p>
        </w:tc>
        <w:tc>
          <w:tcPr>
            <w:tcW w:w="2072" w:type="dxa"/>
          </w:tcPr>
          <w:p w14:paraId="44055AC1"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345010545"/>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925" w:type="dxa"/>
          </w:tcPr>
          <w:p w14:paraId="1C7787D7"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79647576"/>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r>
      <w:tr w:rsidR="00400852" w:rsidRPr="00196996" w14:paraId="009C2DBB"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AB47770" w14:textId="77777777" w:rsidR="00400852" w:rsidRPr="00196996" w:rsidRDefault="00400852" w:rsidP="00A8121B">
            <w:pPr>
              <w:pStyle w:val="Header"/>
              <w:tabs>
                <w:tab w:val="clear" w:pos="4320"/>
                <w:tab w:val="clear" w:pos="8640"/>
              </w:tabs>
              <w:rPr>
                <w:sz w:val="18"/>
                <w:szCs w:val="18"/>
              </w:rPr>
            </w:pPr>
            <w:r w:rsidRPr="00196996">
              <w:rPr>
                <w:sz w:val="18"/>
                <w:szCs w:val="18"/>
              </w:rPr>
              <w:t>Shift work</w:t>
            </w:r>
          </w:p>
        </w:tc>
        <w:tc>
          <w:tcPr>
            <w:tcW w:w="2072" w:type="dxa"/>
            <w:shd w:val="clear" w:color="auto" w:fill="EDEDED" w:themeFill="accent3" w:themeFillTint="33"/>
          </w:tcPr>
          <w:p w14:paraId="7857095B"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252552286"/>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3E0EEA0F"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552616019"/>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5D3620FB"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1080756360"/>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r>
      <w:tr w:rsidR="00400852" w:rsidRPr="00196996" w14:paraId="07AA5425" w14:textId="77777777" w:rsidTr="003945A1">
        <w:trPr>
          <w:trHeight w:val="292"/>
        </w:trPr>
        <w:tc>
          <w:tcPr>
            <w:tcW w:w="2628" w:type="dxa"/>
            <w:tcBorders>
              <w:top w:val="single" w:sz="4" w:space="0" w:color="auto"/>
              <w:left w:val="single" w:sz="4" w:space="0" w:color="auto"/>
            </w:tcBorders>
            <w:vAlign w:val="center"/>
          </w:tcPr>
          <w:p w14:paraId="02930BAB" w14:textId="77777777" w:rsidR="00400852" w:rsidRPr="00196996" w:rsidRDefault="00400852" w:rsidP="00A8121B">
            <w:pPr>
              <w:pStyle w:val="Header"/>
              <w:tabs>
                <w:tab w:val="clear" w:pos="4320"/>
                <w:tab w:val="clear" w:pos="8640"/>
              </w:tabs>
              <w:rPr>
                <w:sz w:val="18"/>
                <w:szCs w:val="18"/>
              </w:rPr>
            </w:pPr>
            <w:r w:rsidRPr="00196996">
              <w:rPr>
                <w:sz w:val="18"/>
                <w:szCs w:val="18"/>
              </w:rPr>
              <w:t>Other (specify)</w:t>
            </w:r>
          </w:p>
        </w:tc>
        <w:tc>
          <w:tcPr>
            <w:tcW w:w="2072" w:type="dxa"/>
          </w:tcPr>
          <w:p w14:paraId="5E336375"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54552373"/>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072" w:type="dxa"/>
          </w:tcPr>
          <w:p w14:paraId="747B57A7"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68929154"/>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c>
          <w:tcPr>
            <w:tcW w:w="2925" w:type="dxa"/>
          </w:tcPr>
          <w:p w14:paraId="3ADE9296" w14:textId="77777777" w:rsidR="00400852" w:rsidRPr="00196996" w:rsidRDefault="006E164F" w:rsidP="00433637">
            <w:pPr>
              <w:pStyle w:val="Header"/>
              <w:tabs>
                <w:tab w:val="clear" w:pos="4320"/>
                <w:tab w:val="clear" w:pos="8640"/>
              </w:tabs>
              <w:jc w:val="center"/>
              <w:rPr>
                <w:sz w:val="18"/>
                <w:szCs w:val="18"/>
              </w:rPr>
            </w:pPr>
            <w:sdt>
              <w:sdtPr>
                <w:rPr>
                  <w:rFonts w:cs="Arial"/>
                  <w:b/>
                  <w:sz w:val="18"/>
                  <w:szCs w:val="18"/>
                  <w:lang w:val="en-GB"/>
                </w:rPr>
                <w:id w:val="544495473"/>
                <w14:checkbox>
                  <w14:checked w14:val="0"/>
                  <w14:checkedState w14:val="2612" w14:font="MS Gothic"/>
                  <w14:uncheckedState w14:val="2610" w14:font="MS Gothic"/>
                </w14:checkbox>
              </w:sdtPr>
              <w:sdtEndPr/>
              <w:sdtContent>
                <w:r w:rsidR="00905A73" w:rsidRPr="00196996">
                  <w:rPr>
                    <w:rFonts w:ascii="MS Gothic" w:eastAsia="MS Gothic" w:hAnsi="MS Gothic" w:cs="Arial" w:hint="eastAsia"/>
                    <w:b/>
                    <w:sz w:val="18"/>
                    <w:szCs w:val="18"/>
                    <w:lang w:val="en-GB"/>
                  </w:rPr>
                  <w:t>☐</w:t>
                </w:r>
              </w:sdtContent>
            </w:sdt>
          </w:p>
        </w:tc>
      </w:tr>
    </w:tbl>
    <w:p w14:paraId="2C6AC624" w14:textId="77777777" w:rsidR="00400852" w:rsidRDefault="00400852" w:rsidP="00400852">
      <w:pPr>
        <w:pStyle w:val="Header"/>
        <w:tabs>
          <w:tab w:val="clear" w:pos="4320"/>
          <w:tab w:val="clear" w:pos="8640"/>
        </w:tabs>
        <w:jc w:val="center"/>
      </w:pPr>
    </w:p>
    <w:p w14:paraId="17401D7C"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140F21" w:rsidRPr="00473194" w14:paraId="753247D5"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1B7DFB0" w14:textId="77777777" w:rsidR="00FE5BDE" w:rsidRPr="00473194" w:rsidRDefault="00934EC7" w:rsidP="00934EC7">
            <w:pPr>
              <w:pStyle w:val="Header"/>
              <w:tabs>
                <w:tab w:val="left" w:pos="720"/>
              </w:tabs>
              <w:jc w:val="center"/>
              <w:rPr>
                <w:b/>
                <w:sz w:val="18"/>
                <w:szCs w:val="18"/>
              </w:rPr>
            </w:pPr>
            <w:r w:rsidRPr="00473194">
              <w:rPr>
                <w:b/>
                <w:sz w:val="18"/>
                <w:szCs w:val="18"/>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560D1AE8" w14:textId="77777777" w:rsidR="00FE5BDE" w:rsidRPr="00473194" w:rsidRDefault="00FE5BDE" w:rsidP="00934EC7">
            <w:pPr>
              <w:pStyle w:val="Header"/>
              <w:tabs>
                <w:tab w:val="left" w:pos="720"/>
              </w:tabs>
              <w:jc w:val="center"/>
              <w:rPr>
                <w:b/>
                <w:sz w:val="18"/>
                <w:szCs w:val="18"/>
              </w:rPr>
            </w:pPr>
            <w:r w:rsidRPr="00473194">
              <w:rPr>
                <w:b/>
                <w:sz w:val="18"/>
                <w:szCs w:val="18"/>
              </w:rPr>
              <w:t>O</w:t>
            </w:r>
            <w:r w:rsidR="00934EC7" w:rsidRPr="00473194">
              <w:rPr>
                <w:b/>
                <w:sz w:val="18"/>
                <w:szCs w:val="18"/>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4FCE2A6B" w14:textId="77777777" w:rsidR="00FE5BDE" w:rsidRPr="00473194" w:rsidRDefault="00FE5BDE" w:rsidP="00934EC7">
            <w:pPr>
              <w:pStyle w:val="Header"/>
              <w:tabs>
                <w:tab w:val="left" w:pos="720"/>
              </w:tabs>
              <w:jc w:val="center"/>
              <w:rPr>
                <w:b/>
                <w:sz w:val="18"/>
                <w:szCs w:val="18"/>
              </w:rPr>
            </w:pPr>
            <w:r w:rsidRPr="00473194">
              <w:rPr>
                <w:b/>
                <w:sz w:val="18"/>
                <w:szCs w:val="18"/>
              </w:rPr>
              <w:t>R</w:t>
            </w:r>
            <w:r w:rsidR="00934EC7" w:rsidRPr="00473194">
              <w:rPr>
                <w:b/>
                <w:sz w:val="18"/>
                <w:szCs w:val="18"/>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33E398B" w14:textId="77777777" w:rsidR="00FE5BDE" w:rsidRPr="00473194" w:rsidRDefault="00FE5BDE" w:rsidP="00934EC7">
            <w:pPr>
              <w:pStyle w:val="Header"/>
              <w:tabs>
                <w:tab w:val="left" w:pos="720"/>
              </w:tabs>
              <w:jc w:val="center"/>
              <w:rPr>
                <w:b/>
                <w:sz w:val="18"/>
                <w:szCs w:val="18"/>
              </w:rPr>
            </w:pPr>
            <w:r w:rsidRPr="00473194">
              <w:rPr>
                <w:b/>
                <w:sz w:val="18"/>
                <w:szCs w:val="18"/>
              </w:rPr>
              <w:t>C</w:t>
            </w:r>
            <w:r w:rsidR="00934EC7" w:rsidRPr="00473194">
              <w:rPr>
                <w:b/>
                <w:sz w:val="18"/>
                <w:szCs w:val="18"/>
              </w:rPr>
              <w:t>ontinuous</w:t>
            </w:r>
          </w:p>
        </w:tc>
      </w:tr>
      <w:tr w:rsidR="00FE5BDE" w:rsidRPr="00473194" w14:paraId="711B792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24FABB61" w14:textId="77777777" w:rsidR="00FE5BDE" w:rsidRPr="00473194" w:rsidRDefault="00FE5BDE" w:rsidP="003D0CE7">
            <w:pPr>
              <w:pStyle w:val="Header"/>
              <w:tabs>
                <w:tab w:val="left" w:pos="720"/>
              </w:tabs>
              <w:rPr>
                <w:sz w:val="18"/>
                <w:szCs w:val="18"/>
              </w:rPr>
            </w:pPr>
            <w:r w:rsidRPr="00473194">
              <w:rPr>
                <w:sz w:val="18"/>
                <w:szCs w:val="18"/>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41F33B99"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1201777556"/>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2B4241BD"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1710489989"/>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27E0AB61"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54988504"/>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r>
      <w:tr w:rsidR="00140F21" w:rsidRPr="00473194" w14:paraId="20B547DC"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603FA54" w14:textId="77777777" w:rsidR="00FE5BDE" w:rsidRPr="00473194" w:rsidRDefault="00FE5BDE" w:rsidP="003D0CE7">
            <w:pPr>
              <w:pStyle w:val="Header"/>
              <w:tabs>
                <w:tab w:val="left" w:pos="720"/>
              </w:tabs>
              <w:rPr>
                <w:sz w:val="18"/>
                <w:szCs w:val="18"/>
              </w:rPr>
            </w:pPr>
            <w:r w:rsidRPr="00473194">
              <w:rPr>
                <w:sz w:val="18"/>
                <w:szCs w:val="18"/>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1A739AA"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183018913"/>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75BFDBC"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755790129"/>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F21DA02"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1368825139"/>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r>
      <w:tr w:rsidR="00FE5BDE" w:rsidRPr="00473194" w14:paraId="44C3271B"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592812F" w14:textId="77777777" w:rsidR="00FE5BDE" w:rsidRPr="00473194" w:rsidRDefault="00FE5BDE" w:rsidP="003D0CE7">
            <w:pPr>
              <w:pStyle w:val="Header"/>
              <w:tabs>
                <w:tab w:val="left" w:pos="720"/>
              </w:tabs>
              <w:rPr>
                <w:sz w:val="18"/>
                <w:szCs w:val="18"/>
              </w:rPr>
            </w:pPr>
            <w:r w:rsidRPr="00473194">
              <w:rPr>
                <w:sz w:val="18"/>
                <w:szCs w:val="18"/>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4072E61B"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2073627262"/>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12F26138" w14:textId="5AD108C8" w:rsidR="00FE5BDE" w:rsidRPr="00473194" w:rsidRDefault="006E164F" w:rsidP="005772B0">
            <w:pPr>
              <w:pStyle w:val="Header"/>
              <w:tabs>
                <w:tab w:val="left" w:pos="720"/>
              </w:tabs>
              <w:jc w:val="center"/>
              <w:rPr>
                <w:sz w:val="18"/>
                <w:szCs w:val="18"/>
              </w:rPr>
            </w:pPr>
            <w:sdt>
              <w:sdtPr>
                <w:rPr>
                  <w:rFonts w:cs="Arial"/>
                  <w:b/>
                  <w:sz w:val="18"/>
                  <w:szCs w:val="18"/>
                  <w:lang w:val="en-GB"/>
                </w:rPr>
                <w:id w:val="-1091545722"/>
                <w14:checkbox>
                  <w14:checked w14:val="1"/>
                  <w14:checkedState w14:val="2612" w14:font="MS Gothic"/>
                  <w14:uncheckedState w14:val="2610" w14:font="MS Gothic"/>
                </w14:checkbox>
              </w:sdtPr>
              <w:sdtEndPr/>
              <w:sdtContent>
                <w:r w:rsidR="00473194" w:rsidRPr="00473194">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778858CA"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1689134735"/>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r>
      <w:tr w:rsidR="00140F21" w:rsidRPr="00473194" w14:paraId="17F10077"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DC01C0A" w14:textId="77777777" w:rsidR="005772B0" w:rsidRPr="00473194" w:rsidRDefault="00FE5BDE" w:rsidP="003D0CE7">
            <w:pPr>
              <w:pStyle w:val="Header"/>
              <w:tabs>
                <w:tab w:val="left" w:pos="720"/>
              </w:tabs>
              <w:rPr>
                <w:sz w:val="18"/>
                <w:szCs w:val="18"/>
              </w:rPr>
            </w:pPr>
            <w:r w:rsidRPr="00473194">
              <w:rPr>
                <w:sz w:val="18"/>
                <w:szCs w:val="18"/>
              </w:rPr>
              <w:t>Other (specify)</w:t>
            </w:r>
            <w:r w:rsidR="005772B0" w:rsidRPr="00473194">
              <w:rPr>
                <w:sz w:val="18"/>
                <w:szCs w:val="18"/>
              </w:rPr>
              <w:t xml:space="preserve">: </w:t>
            </w:r>
          </w:p>
          <w:p w14:paraId="1E006E52" w14:textId="77777777" w:rsidR="005772B0" w:rsidRPr="00473194" w:rsidRDefault="005772B0" w:rsidP="003D0CE7">
            <w:pPr>
              <w:pStyle w:val="Header"/>
              <w:tabs>
                <w:tab w:val="left" w:pos="720"/>
              </w:tabs>
              <w:rPr>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1950C98"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1135863704"/>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E10DDAA"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1139082582"/>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8149050" w14:textId="77777777" w:rsidR="00FE5BDE" w:rsidRPr="00473194" w:rsidRDefault="006E164F" w:rsidP="005772B0">
            <w:pPr>
              <w:pStyle w:val="Header"/>
              <w:tabs>
                <w:tab w:val="left" w:pos="720"/>
              </w:tabs>
              <w:jc w:val="center"/>
              <w:rPr>
                <w:sz w:val="18"/>
                <w:szCs w:val="18"/>
              </w:rPr>
            </w:pPr>
            <w:sdt>
              <w:sdtPr>
                <w:rPr>
                  <w:rFonts w:cs="Arial"/>
                  <w:b/>
                  <w:sz w:val="18"/>
                  <w:szCs w:val="18"/>
                  <w:lang w:val="en-GB"/>
                </w:rPr>
                <w:id w:val="995608282"/>
                <w14:checkbox>
                  <w14:checked w14:val="0"/>
                  <w14:checkedState w14:val="2612" w14:font="MS Gothic"/>
                  <w14:uncheckedState w14:val="2610" w14:font="MS Gothic"/>
                </w14:checkbox>
              </w:sdtPr>
              <w:sdtEndPr/>
              <w:sdtContent>
                <w:r w:rsidR="005772B0" w:rsidRPr="00473194">
                  <w:rPr>
                    <w:rFonts w:ascii="MS Gothic" w:eastAsia="MS Gothic" w:hAnsi="MS Gothic" w:cs="Arial" w:hint="eastAsia"/>
                    <w:b/>
                    <w:sz w:val="18"/>
                    <w:szCs w:val="18"/>
                    <w:lang w:val="en-GB"/>
                  </w:rPr>
                  <w:t>☐</w:t>
                </w:r>
              </w:sdtContent>
            </w:sdt>
          </w:p>
        </w:tc>
      </w:tr>
    </w:tbl>
    <w:p w14:paraId="13AB9FF0" w14:textId="77777777" w:rsidR="00FE5BDE" w:rsidRDefault="00FE5BDE" w:rsidP="00FE5BDE">
      <w:pPr>
        <w:pStyle w:val="Header"/>
        <w:tabs>
          <w:tab w:val="left" w:pos="720"/>
        </w:tabs>
      </w:pPr>
    </w:p>
    <w:p w14:paraId="3A237156"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541"/>
      </w:tblGrid>
      <w:tr w:rsidR="007D1778" w:rsidRPr="00473194" w14:paraId="23448A02" w14:textId="77777777" w:rsidTr="00C04257">
        <w:trPr>
          <w:trHeight w:val="470"/>
        </w:trPr>
        <w:tc>
          <w:tcPr>
            <w:tcW w:w="730" w:type="dxa"/>
            <w:shd w:val="clear" w:color="auto" w:fill="EDEDED" w:themeFill="accent3" w:themeFillTint="33"/>
            <w:vAlign w:val="center"/>
          </w:tcPr>
          <w:p w14:paraId="7CBFBE17" w14:textId="77777777" w:rsidR="007D1778" w:rsidRPr="00473194" w:rsidRDefault="007D1778" w:rsidP="007D1778">
            <w:pPr>
              <w:pStyle w:val="Header"/>
              <w:jc w:val="center"/>
              <w:rPr>
                <w:sz w:val="18"/>
                <w:szCs w:val="18"/>
              </w:rPr>
            </w:pPr>
            <w:r w:rsidRPr="00473194">
              <w:rPr>
                <w:sz w:val="18"/>
                <w:szCs w:val="18"/>
              </w:rPr>
              <w:t>YES</w:t>
            </w:r>
          </w:p>
        </w:tc>
        <w:tc>
          <w:tcPr>
            <w:tcW w:w="541" w:type="dxa"/>
            <w:vAlign w:val="center"/>
          </w:tcPr>
          <w:p w14:paraId="62EC6DFE" w14:textId="7C81D7BB" w:rsidR="007D1778" w:rsidRPr="00473194" w:rsidRDefault="006E164F" w:rsidP="007D1778">
            <w:pPr>
              <w:pStyle w:val="Header"/>
              <w:jc w:val="center"/>
              <w:rPr>
                <w:sz w:val="18"/>
                <w:szCs w:val="18"/>
              </w:rPr>
            </w:pPr>
            <w:sdt>
              <w:sdtPr>
                <w:rPr>
                  <w:rFonts w:cs="Arial"/>
                  <w:b/>
                  <w:sz w:val="18"/>
                  <w:szCs w:val="18"/>
                  <w:lang w:val="en-GB"/>
                </w:rPr>
                <w:id w:val="-875081296"/>
                <w14:checkbox>
                  <w14:checked w14:val="0"/>
                  <w14:checkedState w14:val="2612" w14:font="MS Gothic"/>
                  <w14:uncheckedState w14:val="2610" w14:font="MS Gothic"/>
                </w14:checkbox>
              </w:sdtPr>
              <w:sdtEndPr/>
              <w:sdtContent>
                <w:r w:rsidR="00D729C9">
                  <w:rPr>
                    <w:rFonts w:ascii="MS Gothic" w:eastAsia="MS Gothic" w:hAnsi="MS Gothic" w:cs="Arial" w:hint="eastAsia"/>
                    <w:b/>
                    <w:sz w:val="18"/>
                    <w:szCs w:val="18"/>
                    <w:lang w:val="en-GB"/>
                  </w:rPr>
                  <w:t>☐</w:t>
                </w:r>
              </w:sdtContent>
            </w:sdt>
          </w:p>
        </w:tc>
      </w:tr>
      <w:tr w:rsidR="007D1778" w:rsidRPr="00473194" w14:paraId="294645D3" w14:textId="77777777" w:rsidTr="00C04257">
        <w:trPr>
          <w:trHeight w:val="450"/>
        </w:trPr>
        <w:tc>
          <w:tcPr>
            <w:tcW w:w="730" w:type="dxa"/>
            <w:shd w:val="clear" w:color="auto" w:fill="EDEDED" w:themeFill="accent3" w:themeFillTint="33"/>
            <w:vAlign w:val="center"/>
          </w:tcPr>
          <w:p w14:paraId="176F3550" w14:textId="77777777" w:rsidR="007D1778" w:rsidRPr="00473194" w:rsidRDefault="007D1778" w:rsidP="007D1778">
            <w:pPr>
              <w:pStyle w:val="Header"/>
              <w:jc w:val="center"/>
              <w:rPr>
                <w:sz w:val="18"/>
                <w:szCs w:val="18"/>
              </w:rPr>
            </w:pPr>
            <w:r w:rsidRPr="00473194">
              <w:rPr>
                <w:sz w:val="18"/>
                <w:szCs w:val="18"/>
              </w:rPr>
              <w:t>NO</w:t>
            </w:r>
          </w:p>
        </w:tc>
        <w:tc>
          <w:tcPr>
            <w:tcW w:w="541" w:type="dxa"/>
            <w:vAlign w:val="center"/>
          </w:tcPr>
          <w:p w14:paraId="205CF596" w14:textId="173685B4" w:rsidR="007D1778" w:rsidRPr="00473194" w:rsidRDefault="006E164F" w:rsidP="007D1778">
            <w:pPr>
              <w:pStyle w:val="Header"/>
              <w:jc w:val="center"/>
              <w:rPr>
                <w:sz w:val="18"/>
                <w:szCs w:val="18"/>
              </w:rPr>
            </w:pPr>
            <w:sdt>
              <w:sdtPr>
                <w:rPr>
                  <w:rFonts w:cs="Arial"/>
                  <w:b/>
                  <w:sz w:val="18"/>
                  <w:szCs w:val="18"/>
                  <w:lang w:val="en-GB"/>
                </w:rPr>
                <w:id w:val="437265838"/>
                <w14:checkbox>
                  <w14:checked w14:val="1"/>
                  <w14:checkedState w14:val="2612" w14:font="MS Gothic"/>
                  <w14:uncheckedState w14:val="2610" w14:font="MS Gothic"/>
                </w14:checkbox>
              </w:sdtPr>
              <w:sdtEndPr/>
              <w:sdtContent>
                <w:r w:rsidR="00D729C9">
                  <w:rPr>
                    <w:rFonts w:ascii="MS Gothic" w:eastAsia="MS Gothic" w:hAnsi="MS Gothic" w:cs="Arial" w:hint="eastAsia"/>
                    <w:b/>
                    <w:sz w:val="18"/>
                    <w:szCs w:val="18"/>
                    <w:lang w:val="en-GB"/>
                  </w:rPr>
                  <w:t>☒</w:t>
                </w:r>
              </w:sdtContent>
            </w:sdt>
          </w:p>
        </w:tc>
      </w:tr>
    </w:tbl>
    <w:p w14:paraId="07F16A53" w14:textId="77777777" w:rsidR="003945A1" w:rsidRDefault="003945A1" w:rsidP="005772B0">
      <w:pPr>
        <w:pStyle w:val="Header"/>
        <w:rPr>
          <w:i/>
          <w:sz w:val="20"/>
          <w:szCs w:val="20"/>
        </w:rPr>
      </w:pPr>
    </w:p>
    <w:p w14:paraId="102706B7" w14:textId="1F885139" w:rsidR="004634F6" w:rsidRPr="004634F6" w:rsidRDefault="00764E98" w:rsidP="00196996">
      <w:pPr>
        <w:pStyle w:val="Header"/>
        <w:rPr>
          <w:rFonts w:cs="Arial"/>
          <w:sz w:val="20"/>
          <w:szCs w:val="20"/>
          <w:lang w:val="en-GB"/>
        </w:rPr>
      </w:pPr>
      <w:r>
        <w:rPr>
          <w:i/>
          <w:sz w:val="20"/>
          <w:szCs w:val="20"/>
        </w:rPr>
        <w:t>If yes, p</w:t>
      </w:r>
      <w:r w:rsidR="007D1778" w:rsidRPr="007D1778">
        <w:rPr>
          <w:i/>
          <w:sz w:val="20"/>
          <w:szCs w:val="20"/>
        </w:rPr>
        <w:t>lease explain your answer:</w:t>
      </w:r>
      <w:r w:rsidR="00196996">
        <w:rPr>
          <w:i/>
          <w:sz w:val="20"/>
          <w:szCs w:val="20"/>
        </w:rPr>
        <w:t xml:space="preserve">   </w:t>
      </w:r>
      <w:r w:rsidR="004634F6" w:rsidRPr="004634F6">
        <w:rPr>
          <w:rFonts w:cs="Arial"/>
          <w:sz w:val="20"/>
          <w:szCs w:val="20"/>
          <w:lang w:val="en-GB"/>
        </w:rPr>
        <w:t>Enter Text Here</w:t>
      </w:r>
    </w:p>
    <w:p w14:paraId="44394710" w14:textId="77777777" w:rsidR="0084591F" w:rsidRDefault="0084591F" w:rsidP="00A6674D">
      <w:pPr>
        <w:pStyle w:val="Header"/>
        <w:rPr>
          <w:rFonts w:cs="Arial"/>
          <w:sz w:val="22"/>
          <w:szCs w:val="22"/>
          <w:lang w:val="en-GB"/>
        </w:rPr>
      </w:pPr>
    </w:p>
    <w:p w14:paraId="64680D92"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7DB556BA"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30CD20C5" w14:textId="77777777" w:rsidR="00FE5BDE" w:rsidRDefault="00FE5BDE" w:rsidP="00FE5BDE">
      <w:pPr>
        <w:pStyle w:val="Header"/>
        <w:tabs>
          <w:tab w:val="left" w:pos="720"/>
        </w:tabs>
        <w:rPr>
          <w:sz w:val="22"/>
          <w:szCs w:val="22"/>
        </w:rPr>
      </w:pPr>
    </w:p>
    <w:p w14:paraId="486F0181"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730FDA43" w14:textId="4D4E26AB" w:rsidR="00FE5BDE" w:rsidRPr="00F9028A" w:rsidRDefault="00FE5BDE" w:rsidP="00670FD7">
      <w:pPr>
        <w:rPr>
          <w:b/>
          <w:sz w:val="22"/>
          <w:szCs w:val="22"/>
          <w:u w:val="single"/>
        </w:rPr>
      </w:pPr>
      <w:r w:rsidRPr="00F9028A">
        <w:rPr>
          <w:b/>
          <w:sz w:val="22"/>
          <w:szCs w:val="22"/>
          <w:u w:val="single"/>
        </w:rPr>
        <w:t>Signatures:</w:t>
      </w:r>
    </w:p>
    <w:p w14:paraId="42353ABE" w14:textId="77777777" w:rsidR="00FE5BDE" w:rsidRPr="00F9028A" w:rsidRDefault="00FE5BDE" w:rsidP="00FE5BDE">
      <w:pPr>
        <w:rPr>
          <w:rFonts w:cs="Arial"/>
          <w:b/>
          <w:sz w:val="22"/>
          <w:szCs w:val="22"/>
        </w:rPr>
      </w:pPr>
    </w:p>
    <w:p w14:paraId="0F1B755A"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2B71A782" w14:textId="77777777" w:rsidR="00FE5BDE" w:rsidRPr="00F9028A" w:rsidRDefault="00FE5BDE" w:rsidP="00FE5BDE">
      <w:pPr>
        <w:rPr>
          <w:rFonts w:cs="Arial"/>
          <w:sz w:val="22"/>
          <w:szCs w:val="22"/>
        </w:rPr>
      </w:pPr>
    </w:p>
    <w:p w14:paraId="4233E757"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5C3EC886" w14:textId="4CCFC354"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6F9FA74D" w14:textId="09332B9D" w:rsidR="00FE5BDE" w:rsidRPr="00F9028A" w:rsidRDefault="00FE5BDE" w:rsidP="009127D3">
      <w:pPr>
        <w:pStyle w:val="ListParagraph"/>
        <w:numPr>
          <w:ilvl w:val="0"/>
          <w:numId w:val="1"/>
        </w:numPr>
        <w:rPr>
          <w:rFonts w:cs="Arial"/>
          <w:sz w:val="22"/>
          <w:szCs w:val="22"/>
        </w:rPr>
      </w:pPr>
      <w:r w:rsidRPr="00F9028A">
        <w:rPr>
          <w:rFonts w:cs="Arial"/>
          <w:sz w:val="22"/>
          <w:szCs w:val="22"/>
        </w:rPr>
        <w:lastRenderedPageBreak/>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Human Resources for review.</w:t>
      </w:r>
    </w:p>
    <w:p w14:paraId="5AE22105" w14:textId="48B923B1" w:rsidR="00FE5BDE" w:rsidRDefault="00FE5BDE" w:rsidP="00FE5BDE">
      <w:pPr>
        <w:rPr>
          <w:rFonts w:cs="Arial"/>
          <w:szCs w:val="20"/>
        </w:rPr>
      </w:pPr>
    </w:p>
    <w:p w14:paraId="301993F6" w14:textId="1BEE8B74" w:rsidR="00FE5BDE" w:rsidRDefault="00FE5BDE" w:rsidP="00FE5BDE">
      <w:pPr>
        <w:rPr>
          <w:rFonts w:cs="Arial"/>
          <w:szCs w:val="20"/>
        </w:rPr>
      </w:pPr>
    </w:p>
    <w:p w14:paraId="604E015B" w14:textId="38186DF9" w:rsidR="00FE5BDE" w:rsidRDefault="00FE5BDE" w:rsidP="00FE5BDE">
      <w:pPr>
        <w:rPr>
          <w:rFonts w:cs="Arial"/>
          <w:szCs w:val="20"/>
        </w:rPr>
      </w:pPr>
    </w:p>
    <w:p w14:paraId="2B96FAB8" w14:textId="709D853B" w:rsidR="00FE5BDE" w:rsidRPr="00FD3C32" w:rsidRDefault="00FE5BDE" w:rsidP="00FE5BDE">
      <w:pPr>
        <w:rPr>
          <w:rFonts w:cs="Arial"/>
          <w:b/>
          <w:sz w:val="22"/>
          <w:szCs w:val="22"/>
          <w:u w:val="single"/>
        </w:rPr>
      </w:pPr>
      <w:r>
        <w:rPr>
          <w:rFonts w:cs="Arial"/>
          <w:sz w:val="22"/>
          <w:szCs w:val="22"/>
        </w:rPr>
        <w:t>_________________</w:t>
      </w:r>
      <w:r>
        <w:rPr>
          <w:rFonts w:cs="Arial"/>
          <w:sz w:val="22"/>
          <w:szCs w:val="22"/>
        </w:rPr>
        <w:tab/>
      </w:r>
      <w:r w:rsidR="00C864CF">
        <w:rPr>
          <w:rFonts w:cs="Arial"/>
          <w:sz w:val="22"/>
          <w:szCs w:val="22"/>
        </w:rPr>
        <w:tab/>
      </w:r>
      <w:r w:rsidR="00FD3C32">
        <w:rPr>
          <w:rFonts w:cs="Arial"/>
          <w:sz w:val="22"/>
          <w:szCs w:val="22"/>
        </w:rPr>
        <w:tab/>
      </w:r>
      <w:r w:rsidR="00FD3C32">
        <w:rPr>
          <w:rFonts w:cs="Arial"/>
          <w:sz w:val="22"/>
          <w:szCs w:val="22"/>
        </w:rPr>
        <w:tab/>
      </w:r>
      <w:r w:rsidR="00C864CF">
        <w:rPr>
          <w:rFonts w:cs="Arial"/>
          <w:sz w:val="22"/>
          <w:szCs w:val="22"/>
        </w:rPr>
        <w:t>______________</w:t>
      </w:r>
      <w:r w:rsidR="00C864CF">
        <w:rPr>
          <w:rFonts w:cs="Arial"/>
          <w:sz w:val="22"/>
          <w:szCs w:val="22"/>
        </w:rPr>
        <w:tab/>
      </w:r>
      <w:r>
        <w:rPr>
          <w:rFonts w:cs="Arial"/>
          <w:sz w:val="22"/>
          <w:szCs w:val="22"/>
        </w:rPr>
        <w:t xml:space="preserve">  </w:t>
      </w:r>
      <w:r w:rsidR="00D74430">
        <w:rPr>
          <w:rFonts w:cs="Arial"/>
          <w:sz w:val="22"/>
          <w:szCs w:val="22"/>
        </w:rPr>
        <w:t xml:space="preserve">         </w:t>
      </w:r>
      <w:r w:rsidR="00FD3C32" w:rsidRPr="00FD3C32">
        <w:rPr>
          <w:rFonts w:cs="Arial"/>
          <w:bCs/>
          <w:sz w:val="20"/>
          <w:szCs w:val="20"/>
          <w:u w:val="single"/>
        </w:rPr>
        <w:t>_________________</w:t>
      </w:r>
    </w:p>
    <w:p w14:paraId="5A1D2595"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2B379C92" w14:textId="77777777" w:rsidR="00FE5BDE" w:rsidRDefault="00FE5BDE" w:rsidP="00FE5BDE">
      <w:pPr>
        <w:rPr>
          <w:rFonts w:cs="Arial"/>
          <w:sz w:val="20"/>
          <w:szCs w:val="20"/>
        </w:rPr>
      </w:pPr>
    </w:p>
    <w:p w14:paraId="0F7E65E8" w14:textId="77777777" w:rsidR="00FE5BDE" w:rsidRDefault="00FE5BDE" w:rsidP="00FE5BDE">
      <w:pPr>
        <w:rPr>
          <w:rFonts w:cs="Arial"/>
          <w:sz w:val="20"/>
          <w:szCs w:val="20"/>
        </w:rPr>
      </w:pPr>
    </w:p>
    <w:p w14:paraId="7F183916" w14:textId="18763F8A" w:rsidR="00FE5BDE" w:rsidRDefault="00137E95" w:rsidP="00FE5BDE">
      <w:pPr>
        <w:jc w:val="center"/>
        <w:rPr>
          <w:rFonts w:cs="Arial"/>
          <w:b/>
          <w:sz w:val="20"/>
          <w:szCs w:val="20"/>
        </w:rPr>
      </w:pP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t xml:space="preserve">   </w:t>
      </w:r>
      <w:r>
        <w:rPr>
          <w:rFonts w:cs="Arial"/>
          <w:b/>
          <w:sz w:val="20"/>
          <w:szCs w:val="20"/>
        </w:rPr>
        <w:tab/>
      </w:r>
      <w:r>
        <w:rPr>
          <w:rFonts w:cs="Arial"/>
          <w:b/>
          <w:sz w:val="20"/>
          <w:szCs w:val="20"/>
        </w:rPr>
        <w:tab/>
      </w:r>
    </w:p>
    <w:p w14:paraId="5F530FF4" w14:textId="67A1CFC1" w:rsidR="00FE5BDE" w:rsidRDefault="00FE5BDE" w:rsidP="00FE5BDE">
      <w:pPr>
        <w:rPr>
          <w:rFonts w:cs="Arial"/>
          <w:sz w:val="22"/>
          <w:szCs w:val="22"/>
        </w:rPr>
      </w:pPr>
      <w:r>
        <w:rPr>
          <w:rFonts w:cs="Arial"/>
          <w:sz w:val="22"/>
          <w:szCs w:val="22"/>
        </w:rPr>
        <w:t xml:space="preserve">_________________    </w:t>
      </w:r>
      <w:r w:rsidR="00FD3C32">
        <w:rPr>
          <w:rFonts w:cs="Arial"/>
          <w:sz w:val="22"/>
          <w:szCs w:val="22"/>
        </w:rPr>
        <w:tab/>
      </w:r>
      <w:r w:rsidR="00FD3C32">
        <w:rPr>
          <w:rFonts w:cs="Arial"/>
          <w:sz w:val="22"/>
          <w:szCs w:val="22"/>
        </w:rPr>
        <w:tab/>
      </w:r>
      <w:r>
        <w:rPr>
          <w:rFonts w:cs="Arial"/>
          <w:sz w:val="22"/>
          <w:szCs w:val="22"/>
        </w:rPr>
        <w:t>______________________</w:t>
      </w:r>
      <w:r w:rsidR="00D74430">
        <w:rPr>
          <w:rFonts w:cs="Arial"/>
          <w:sz w:val="22"/>
          <w:szCs w:val="22"/>
        </w:rPr>
        <w:t xml:space="preserve">          </w:t>
      </w:r>
      <w:r>
        <w:rPr>
          <w:rFonts w:cs="Arial"/>
          <w:sz w:val="22"/>
          <w:szCs w:val="22"/>
        </w:rPr>
        <w:t xml:space="preserve">  ______________</w:t>
      </w:r>
    </w:p>
    <w:p w14:paraId="1097F35D"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305FE398" w14:textId="77777777" w:rsidR="00FE5BDE" w:rsidRDefault="00FE5BDE" w:rsidP="00FE5BDE">
      <w:pPr>
        <w:rPr>
          <w:rFonts w:cs="Arial"/>
          <w:sz w:val="20"/>
          <w:szCs w:val="20"/>
        </w:rPr>
      </w:pPr>
    </w:p>
    <w:p w14:paraId="69AB0985" w14:textId="77777777" w:rsidR="00FE5BDE" w:rsidRDefault="00FE5BDE" w:rsidP="00FE5BDE">
      <w:pPr>
        <w:rPr>
          <w:rFonts w:cs="Arial"/>
          <w:sz w:val="20"/>
          <w:szCs w:val="20"/>
        </w:rPr>
      </w:pPr>
    </w:p>
    <w:p w14:paraId="61992235" w14:textId="77777777" w:rsidR="00FE5BDE" w:rsidRDefault="00FE5BDE" w:rsidP="00FE5BDE">
      <w:pPr>
        <w:rPr>
          <w:rFonts w:cs="Arial"/>
          <w:sz w:val="20"/>
          <w:szCs w:val="20"/>
        </w:rPr>
      </w:pPr>
    </w:p>
    <w:p w14:paraId="4AC244DD" w14:textId="767F6080" w:rsidR="00FE5BDE" w:rsidRDefault="00FE5BDE" w:rsidP="00FE5BDE">
      <w:pPr>
        <w:rPr>
          <w:rFonts w:cs="Arial"/>
          <w:sz w:val="22"/>
          <w:szCs w:val="22"/>
        </w:rPr>
      </w:pPr>
      <w:r>
        <w:rPr>
          <w:rFonts w:cs="Arial"/>
          <w:sz w:val="22"/>
          <w:szCs w:val="22"/>
        </w:rPr>
        <w:t>______________</w:t>
      </w:r>
      <w:r>
        <w:rPr>
          <w:rFonts w:cs="Arial"/>
          <w:sz w:val="22"/>
          <w:szCs w:val="22"/>
        </w:rPr>
        <w:tab/>
      </w:r>
      <w:r w:rsidR="00D74430">
        <w:rPr>
          <w:rFonts w:cs="Arial"/>
          <w:sz w:val="22"/>
          <w:szCs w:val="22"/>
        </w:rPr>
        <w:t xml:space="preserve"> </w:t>
      </w:r>
      <w:r w:rsidR="00FD3C32">
        <w:rPr>
          <w:rFonts w:cs="Arial"/>
          <w:sz w:val="22"/>
          <w:szCs w:val="22"/>
        </w:rPr>
        <w:tab/>
      </w:r>
      <w:r w:rsidR="00FD3C32">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19D8A48F" w14:textId="77777777" w:rsidR="00FE5BDE" w:rsidRDefault="00FE5BDE" w:rsidP="00D74430">
      <w:pPr>
        <w:rPr>
          <w:rFonts w:cs="Arial"/>
          <w:sz w:val="20"/>
          <w:szCs w:val="20"/>
        </w:rPr>
      </w:pPr>
      <w:r>
        <w:rPr>
          <w:rFonts w:cs="Arial"/>
          <w:sz w:val="20"/>
          <w:szCs w:val="20"/>
        </w:rPr>
        <w:t>Print Name (</w:t>
      </w:r>
      <w:r w:rsidR="00FE5CE0">
        <w:rPr>
          <w:rFonts w:cs="Arial"/>
          <w:sz w:val="20"/>
          <w:szCs w:val="20"/>
        </w:rPr>
        <w:t>A</w:t>
      </w:r>
      <w:r>
        <w:rPr>
          <w:rFonts w:cs="Arial"/>
          <w:sz w:val="20"/>
          <w:szCs w:val="20"/>
        </w:rPr>
        <w:t>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272DC65C" w14:textId="77777777" w:rsidR="00FE5BDE" w:rsidRDefault="00FE5BDE" w:rsidP="00FE5BDE">
      <w:pPr>
        <w:rPr>
          <w:rFonts w:cs="Arial"/>
          <w:sz w:val="20"/>
          <w:szCs w:val="20"/>
        </w:rPr>
      </w:pPr>
    </w:p>
    <w:p w14:paraId="221F8B0B" w14:textId="77777777" w:rsidR="00FE5BDE" w:rsidRDefault="00FE5BDE" w:rsidP="00FE5BDE">
      <w:pPr>
        <w:rPr>
          <w:rFonts w:cs="Arial"/>
          <w:szCs w:val="20"/>
        </w:rPr>
      </w:pPr>
    </w:p>
    <w:p w14:paraId="2F25F3BF" w14:textId="3E3CC7D8" w:rsidR="00FE5CE0" w:rsidRDefault="00FE5CE0" w:rsidP="00FE5CE0">
      <w:pPr>
        <w:rPr>
          <w:rFonts w:cs="Arial"/>
          <w:sz w:val="22"/>
          <w:szCs w:val="22"/>
        </w:rPr>
      </w:pPr>
      <w:r>
        <w:rPr>
          <w:rFonts w:cs="Arial"/>
          <w:sz w:val="22"/>
          <w:szCs w:val="22"/>
        </w:rPr>
        <w:t>____________________</w:t>
      </w:r>
      <w:r>
        <w:rPr>
          <w:rFonts w:cs="Arial"/>
          <w:sz w:val="22"/>
          <w:szCs w:val="22"/>
        </w:rPr>
        <w:tab/>
        <w:t xml:space="preserve">  </w:t>
      </w:r>
      <w:r w:rsidR="00FD3C32">
        <w:rPr>
          <w:rFonts w:cs="Arial"/>
          <w:sz w:val="22"/>
          <w:szCs w:val="22"/>
        </w:rPr>
        <w:tab/>
      </w:r>
      <w:r>
        <w:rPr>
          <w:rFonts w:cs="Arial"/>
          <w:sz w:val="22"/>
          <w:szCs w:val="22"/>
        </w:rPr>
        <w:t xml:space="preserve"> ______________________            ______________</w:t>
      </w:r>
    </w:p>
    <w:p w14:paraId="5E04BC8E" w14:textId="77777777" w:rsidR="00FE5CE0" w:rsidRDefault="00FE5CE0" w:rsidP="00FE5CE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76C26913" w14:textId="77777777" w:rsidR="00FE5CE0" w:rsidRDefault="00FE5CE0" w:rsidP="00FE5CE0">
      <w:pPr>
        <w:rPr>
          <w:rFonts w:cs="Arial"/>
          <w:sz w:val="20"/>
          <w:szCs w:val="20"/>
        </w:rPr>
      </w:pPr>
    </w:p>
    <w:p w14:paraId="1B4607C6" w14:textId="77777777" w:rsidR="00FE5BDE" w:rsidRDefault="00FE5BDE" w:rsidP="00FE5BDE">
      <w:pPr>
        <w:rPr>
          <w:rFonts w:cs="Arial"/>
          <w:szCs w:val="20"/>
        </w:rPr>
      </w:pPr>
    </w:p>
    <w:p w14:paraId="68A4F2CC" w14:textId="77777777" w:rsidR="00FE5BDE" w:rsidRDefault="00FE5BDE" w:rsidP="00FE5BDE">
      <w:pPr>
        <w:rPr>
          <w:rFonts w:cs="Arial"/>
          <w:szCs w:val="20"/>
        </w:rPr>
      </w:pPr>
    </w:p>
    <w:p w14:paraId="1B035AF9" w14:textId="77777777" w:rsidR="00FE5BDE" w:rsidRDefault="00FE5BDE"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r w:rsidR="00D74430">
        <w:rPr>
          <w:rFonts w:cs="Arial"/>
          <w:sz w:val="16"/>
          <w:szCs w:val="16"/>
        </w:rPr>
        <w:t>:</w:t>
      </w:r>
    </w:p>
    <w:p w14:paraId="6AC5B448" w14:textId="77777777" w:rsidR="00FE5BDE" w:rsidRDefault="00FE5BDE" w:rsidP="00FE5BDE">
      <w:pPr>
        <w:pStyle w:val="Header"/>
        <w:tabs>
          <w:tab w:val="left" w:pos="720"/>
        </w:tabs>
        <w:rPr>
          <w:b/>
          <w:bCs/>
        </w:rPr>
      </w:pPr>
    </w:p>
    <w:p w14:paraId="3DA22657"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10A5BEEF" w14:textId="77777777" w:rsidR="00FE5BDE" w:rsidRDefault="00FE5BDE" w:rsidP="00FE5BDE">
      <w:pPr>
        <w:rPr>
          <w:rFonts w:cs="Arial"/>
          <w:sz w:val="20"/>
          <w:szCs w:val="20"/>
        </w:rPr>
      </w:pPr>
    </w:p>
    <w:p w14:paraId="419A9CCF" w14:textId="77777777" w:rsidR="00FE5BDE" w:rsidRDefault="00FE5BDE" w:rsidP="00FE5BDE">
      <w:pPr>
        <w:rPr>
          <w:rFonts w:cs="Arial"/>
          <w:sz w:val="20"/>
          <w:szCs w:val="20"/>
        </w:rPr>
      </w:pPr>
    </w:p>
    <w:p w14:paraId="637E7DB3" w14:textId="77777777" w:rsidR="00FE5BDE" w:rsidRDefault="00FE5BDE" w:rsidP="00D62165">
      <w:pPr>
        <w:spacing w:after="160" w:line="259" w:lineRule="auto"/>
        <w:rPr>
          <w:b/>
          <w:bCs/>
        </w:rPr>
      </w:pPr>
    </w:p>
    <w:p w14:paraId="06A92754" w14:textId="77777777" w:rsidR="00FE5BDE" w:rsidRDefault="00FE5BDE" w:rsidP="00D62165">
      <w:pPr>
        <w:spacing w:after="160" w:line="259" w:lineRule="auto"/>
        <w:rPr>
          <w:b/>
          <w:bCs/>
        </w:rPr>
      </w:pPr>
    </w:p>
    <w:sectPr w:rsidR="00FE5BDE" w:rsidSect="00F93F7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004D" w14:textId="77777777" w:rsidR="006E164F" w:rsidRDefault="006E164F" w:rsidP="001E5BD7">
      <w:r>
        <w:separator/>
      </w:r>
    </w:p>
  </w:endnote>
  <w:endnote w:type="continuationSeparator" w:id="0">
    <w:p w14:paraId="3CC6B3FA" w14:textId="77777777" w:rsidR="006E164F" w:rsidRDefault="006E164F" w:rsidP="001E5BD7">
      <w:r>
        <w:continuationSeparator/>
      </w:r>
    </w:p>
  </w:endnote>
  <w:endnote w:type="continuationNotice" w:id="1">
    <w:p w14:paraId="6A294F11" w14:textId="77777777" w:rsidR="006E164F" w:rsidRDefault="006E1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774CB" w14:textId="77777777" w:rsidR="006E164F" w:rsidRDefault="006E164F" w:rsidP="001E5BD7">
      <w:r>
        <w:separator/>
      </w:r>
    </w:p>
  </w:footnote>
  <w:footnote w:type="continuationSeparator" w:id="0">
    <w:p w14:paraId="6D22FF4C" w14:textId="77777777" w:rsidR="006E164F" w:rsidRDefault="006E164F" w:rsidP="001E5BD7">
      <w:r>
        <w:continuationSeparator/>
      </w:r>
    </w:p>
  </w:footnote>
  <w:footnote w:type="continuationNotice" w:id="1">
    <w:p w14:paraId="5968CC08" w14:textId="77777777" w:rsidR="006E164F" w:rsidRDefault="006E16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51A6"/>
    <w:multiLevelType w:val="hybridMultilevel"/>
    <w:tmpl w:val="4736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B4EC3"/>
    <w:multiLevelType w:val="hybridMultilevel"/>
    <w:tmpl w:val="9DFC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E340A"/>
    <w:multiLevelType w:val="hybridMultilevel"/>
    <w:tmpl w:val="2320F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8F499C"/>
    <w:multiLevelType w:val="hybridMultilevel"/>
    <w:tmpl w:val="3EA23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533D27"/>
    <w:multiLevelType w:val="hybridMultilevel"/>
    <w:tmpl w:val="9252EC7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4372218B"/>
    <w:multiLevelType w:val="hybridMultilevel"/>
    <w:tmpl w:val="2A1011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AE0BE6"/>
    <w:multiLevelType w:val="hybridMultilevel"/>
    <w:tmpl w:val="F414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E619A"/>
    <w:multiLevelType w:val="hybridMultilevel"/>
    <w:tmpl w:val="B322B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C427C2"/>
    <w:multiLevelType w:val="hybridMultilevel"/>
    <w:tmpl w:val="0CD0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6E2201"/>
    <w:multiLevelType w:val="hybridMultilevel"/>
    <w:tmpl w:val="4EA2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970FF"/>
    <w:multiLevelType w:val="hybridMultilevel"/>
    <w:tmpl w:val="5FC0A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FD56776"/>
    <w:multiLevelType w:val="hybridMultilevel"/>
    <w:tmpl w:val="2AEC1B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374038796">
    <w:abstractNumId w:val="3"/>
  </w:num>
  <w:num w:numId="2" w16cid:durableId="512577793">
    <w:abstractNumId w:val="6"/>
  </w:num>
  <w:num w:numId="3" w16cid:durableId="421339771">
    <w:abstractNumId w:val="4"/>
  </w:num>
  <w:num w:numId="4" w16cid:durableId="2028750014">
    <w:abstractNumId w:val="15"/>
  </w:num>
  <w:num w:numId="5" w16cid:durableId="615063389">
    <w:abstractNumId w:val="5"/>
  </w:num>
  <w:num w:numId="6" w16cid:durableId="1473786270">
    <w:abstractNumId w:val="0"/>
  </w:num>
  <w:num w:numId="7" w16cid:durableId="2053991336">
    <w:abstractNumId w:val="1"/>
  </w:num>
  <w:num w:numId="8" w16cid:durableId="2097824061">
    <w:abstractNumId w:val="10"/>
  </w:num>
  <w:num w:numId="9" w16cid:durableId="1750883720">
    <w:abstractNumId w:val="7"/>
  </w:num>
  <w:num w:numId="10" w16cid:durableId="661465445">
    <w:abstractNumId w:val="11"/>
  </w:num>
  <w:num w:numId="11" w16cid:durableId="232392236">
    <w:abstractNumId w:val="14"/>
  </w:num>
  <w:num w:numId="12" w16cid:durableId="425228386">
    <w:abstractNumId w:val="13"/>
  </w:num>
  <w:num w:numId="13" w16cid:durableId="1684438101">
    <w:abstractNumId w:val="12"/>
  </w:num>
  <w:num w:numId="14" w16cid:durableId="1253390748">
    <w:abstractNumId w:val="2"/>
  </w:num>
  <w:num w:numId="15" w16cid:durableId="1278684898">
    <w:abstractNumId w:val="16"/>
  </w:num>
  <w:num w:numId="16" w16cid:durableId="941231633">
    <w:abstractNumId w:val="8"/>
  </w:num>
  <w:num w:numId="17" w16cid:durableId="202069462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035B0"/>
    <w:rsid w:val="00003E8A"/>
    <w:rsid w:val="00005937"/>
    <w:rsid w:val="00005FDE"/>
    <w:rsid w:val="00006E74"/>
    <w:rsid w:val="00010CB7"/>
    <w:rsid w:val="00011EEB"/>
    <w:rsid w:val="00012EA3"/>
    <w:rsid w:val="00013F22"/>
    <w:rsid w:val="00014196"/>
    <w:rsid w:val="000142A8"/>
    <w:rsid w:val="00014A3F"/>
    <w:rsid w:val="00015A5A"/>
    <w:rsid w:val="00016A81"/>
    <w:rsid w:val="00016DED"/>
    <w:rsid w:val="00020E6A"/>
    <w:rsid w:val="00025849"/>
    <w:rsid w:val="00027F96"/>
    <w:rsid w:val="00035E19"/>
    <w:rsid w:val="000516EB"/>
    <w:rsid w:val="000522D5"/>
    <w:rsid w:val="00053E55"/>
    <w:rsid w:val="0005482E"/>
    <w:rsid w:val="00054883"/>
    <w:rsid w:val="00055FD9"/>
    <w:rsid w:val="000575C0"/>
    <w:rsid w:val="00060EC8"/>
    <w:rsid w:val="0006332A"/>
    <w:rsid w:val="00063F6B"/>
    <w:rsid w:val="00063FC8"/>
    <w:rsid w:val="00064F92"/>
    <w:rsid w:val="000656C4"/>
    <w:rsid w:val="00065E53"/>
    <w:rsid w:val="000663E3"/>
    <w:rsid w:val="00067EAE"/>
    <w:rsid w:val="000717F4"/>
    <w:rsid w:val="00072A0E"/>
    <w:rsid w:val="00073A72"/>
    <w:rsid w:val="00077D4C"/>
    <w:rsid w:val="00081FF5"/>
    <w:rsid w:val="00084193"/>
    <w:rsid w:val="0008423C"/>
    <w:rsid w:val="00085149"/>
    <w:rsid w:val="000854C8"/>
    <w:rsid w:val="00092766"/>
    <w:rsid w:val="000945C9"/>
    <w:rsid w:val="00095BFD"/>
    <w:rsid w:val="000A0D17"/>
    <w:rsid w:val="000A2D19"/>
    <w:rsid w:val="000A58E7"/>
    <w:rsid w:val="000A7E65"/>
    <w:rsid w:val="000B08AF"/>
    <w:rsid w:val="000B0D9B"/>
    <w:rsid w:val="000B2D80"/>
    <w:rsid w:val="000B5A96"/>
    <w:rsid w:val="000C194D"/>
    <w:rsid w:val="000C22FA"/>
    <w:rsid w:val="000C4283"/>
    <w:rsid w:val="000C48EF"/>
    <w:rsid w:val="000C519B"/>
    <w:rsid w:val="000C5311"/>
    <w:rsid w:val="000C540B"/>
    <w:rsid w:val="000C5CC5"/>
    <w:rsid w:val="000C7D1A"/>
    <w:rsid w:val="000D0F2D"/>
    <w:rsid w:val="000D2DAA"/>
    <w:rsid w:val="000E177C"/>
    <w:rsid w:val="000E1AAC"/>
    <w:rsid w:val="000E50B1"/>
    <w:rsid w:val="000E70AB"/>
    <w:rsid w:val="000E7C6C"/>
    <w:rsid w:val="000F3D02"/>
    <w:rsid w:val="000F419E"/>
    <w:rsid w:val="00103542"/>
    <w:rsid w:val="001052C4"/>
    <w:rsid w:val="00105F37"/>
    <w:rsid w:val="00106AEF"/>
    <w:rsid w:val="0010797C"/>
    <w:rsid w:val="00111C2F"/>
    <w:rsid w:val="00112A1C"/>
    <w:rsid w:val="00113209"/>
    <w:rsid w:val="001137CD"/>
    <w:rsid w:val="00115DA0"/>
    <w:rsid w:val="00115DB3"/>
    <w:rsid w:val="00116372"/>
    <w:rsid w:val="001222B0"/>
    <w:rsid w:val="00122B24"/>
    <w:rsid w:val="001251DA"/>
    <w:rsid w:val="001272A6"/>
    <w:rsid w:val="001324BE"/>
    <w:rsid w:val="001366F5"/>
    <w:rsid w:val="00136921"/>
    <w:rsid w:val="001370CF"/>
    <w:rsid w:val="00137E95"/>
    <w:rsid w:val="00140D2F"/>
    <w:rsid w:val="00140F21"/>
    <w:rsid w:val="00142912"/>
    <w:rsid w:val="00143422"/>
    <w:rsid w:val="00144D40"/>
    <w:rsid w:val="00144DBC"/>
    <w:rsid w:val="0014775B"/>
    <w:rsid w:val="00147F66"/>
    <w:rsid w:val="00147F7F"/>
    <w:rsid w:val="00150431"/>
    <w:rsid w:val="00150BA3"/>
    <w:rsid w:val="00150FB2"/>
    <w:rsid w:val="00155F30"/>
    <w:rsid w:val="001577F4"/>
    <w:rsid w:val="00160710"/>
    <w:rsid w:val="00160AE2"/>
    <w:rsid w:val="00161C2F"/>
    <w:rsid w:val="001629E6"/>
    <w:rsid w:val="001666C3"/>
    <w:rsid w:val="00166C95"/>
    <w:rsid w:val="001674B3"/>
    <w:rsid w:val="001717D0"/>
    <w:rsid w:val="0017194C"/>
    <w:rsid w:val="001728D4"/>
    <w:rsid w:val="0017320B"/>
    <w:rsid w:val="00177341"/>
    <w:rsid w:val="001801D0"/>
    <w:rsid w:val="00181381"/>
    <w:rsid w:val="0018418B"/>
    <w:rsid w:val="00187855"/>
    <w:rsid w:val="001927BC"/>
    <w:rsid w:val="00192C3C"/>
    <w:rsid w:val="00196996"/>
    <w:rsid w:val="001A1389"/>
    <w:rsid w:val="001A2EFB"/>
    <w:rsid w:val="001A4729"/>
    <w:rsid w:val="001A5EF9"/>
    <w:rsid w:val="001A6CD6"/>
    <w:rsid w:val="001A73EA"/>
    <w:rsid w:val="001B0333"/>
    <w:rsid w:val="001B1DD6"/>
    <w:rsid w:val="001B2F0E"/>
    <w:rsid w:val="001B3731"/>
    <w:rsid w:val="001B4C72"/>
    <w:rsid w:val="001B50DF"/>
    <w:rsid w:val="001B5D23"/>
    <w:rsid w:val="001C317A"/>
    <w:rsid w:val="001C45C7"/>
    <w:rsid w:val="001C5B97"/>
    <w:rsid w:val="001C60A3"/>
    <w:rsid w:val="001C71D7"/>
    <w:rsid w:val="001D07E4"/>
    <w:rsid w:val="001D2795"/>
    <w:rsid w:val="001D4A3E"/>
    <w:rsid w:val="001D5CBD"/>
    <w:rsid w:val="001D7EF1"/>
    <w:rsid w:val="001E2BF1"/>
    <w:rsid w:val="001E4F4D"/>
    <w:rsid w:val="001E5BD7"/>
    <w:rsid w:val="001E6C4D"/>
    <w:rsid w:val="001E74FA"/>
    <w:rsid w:val="001F1F5C"/>
    <w:rsid w:val="00200702"/>
    <w:rsid w:val="00200BAB"/>
    <w:rsid w:val="00204488"/>
    <w:rsid w:val="002109B8"/>
    <w:rsid w:val="00211366"/>
    <w:rsid w:val="002113AC"/>
    <w:rsid w:val="00211C85"/>
    <w:rsid w:val="0022066E"/>
    <w:rsid w:val="00220CCA"/>
    <w:rsid w:val="0022184F"/>
    <w:rsid w:val="00222448"/>
    <w:rsid w:val="00224C4B"/>
    <w:rsid w:val="00227E1A"/>
    <w:rsid w:val="002310CD"/>
    <w:rsid w:val="00231D97"/>
    <w:rsid w:val="0023289E"/>
    <w:rsid w:val="00234DF9"/>
    <w:rsid w:val="002468BB"/>
    <w:rsid w:val="00253E56"/>
    <w:rsid w:val="00254C59"/>
    <w:rsid w:val="00256E60"/>
    <w:rsid w:val="00257992"/>
    <w:rsid w:val="00257A5C"/>
    <w:rsid w:val="002604CA"/>
    <w:rsid w:val="00260FE1"/>
    <w:rsid w:val="00263C01"/>
    <w:rsid w:val="002644A5"/>
    <w:rsid w:val="00266D43"/>
    <w:rsid w:val="00267B96"/>
    <w:rsid w:val="00267E1D"/>
    <w:rsid w:val="00270227"/>
    <w:rsid w:val="0027025A"/>
    <w:rsid w:val="00270C89"/>
    <w:rsid w:val="00275092"/>
    <w:rsid w:val="0027679D"/>
    <w:rsid w:val="0028305A"/>
    <w:rsid w:val="00287EAD"/>
    <w:rsid w:val="002901CC"/>
    <w:rsid w:val="00291127"/>
    <w:rsid w:val="00291D6A"/>
    <w:rsid w:val="00292EA1"/>
    <w:rsid w:val="00293987"/>
    <w:rsid w:val="00296618"/>
    <w:rsid w:val="002A00EE"/>
    <w:rsid w:val="002A0278"/>
    <w:rsid w:val="002A0348"/>
    <w:rsid w:val="002A1689"/>
    <w:rsid w:val="002B2941"/>
    <w:rsid w:val="002B4E45"/>
    <w:rsid w:val="002B57C0"/>
    <w:rsid w:val="002B6234"/>
    <w:rsid w:val="002B7747"/>
    <w:rsid w:val="002C100A"/>
    <w:rsid w:val="002C4DD0"/>
    <w:rsid w:val="002C6799"/>
    <w:rsid w:val="002C67AE"/>
    <w:rsid w:val="002C785A"/>
    <w:rsid w:val="002C7DA9"/>
    <w:rsid w:val="002D2FCB"/>
    <w:rsid w:val="002D37F6"/>
    <w:rsid w:val="002D4431"/>
    <w:rsid w:val="002D4A15"/>
    <w:rsid w:val="002D5ABF"/>
    <w:rsid w:val="002D5D91"/>
    <w:rsid w:val="002D5E8D"/>
    <w:rsid w:val="002D68A4"/>
    <w:rsid w:val="002E1CAB"/>
    <w:rsid w:val="002E382B"/>
    <w:rsid w:val="002E53ED"/>
    <w:rsid w:val="002E5587"/>
    <w:rsid w:val="002F0536"/>
    <w:rsid w:val="002F15B0"/>
    <w:rsid w:val="002F4D78"/>
    <w:rsid w:val="002F505F"/>
    <w:rsid w:val="002F58F4"/>
    <w:rsid w:val="00300529"/>
    <w:rsid w:val="003009B6"/>
    <w:rsid w:val="00301376"/>
    <w:rsid w:val="003015F2"/>
    <w:rsid w:val="00302060"/>
    <w:rsid w:val="00304952"/>
    <w:rsid w:val="00314B9D"/>
    <w:rsid w:val="00316771"/>
    <w:rsid w:val="003177B4"/>
    <w:rsid w:val="003179DB"/>
    <w:rsid w:val="00317C2F"/>
    <w:rsid w:val="0032009C"/>
    <w:rsid w:val="0032151F"/>
    <w:rsid w:val="003236CC"/>
    <w:rsid w:val="00326ECF"/>
    <w:rsid w:val="003300D3"/>
    <w:rsid w:val="0034565C"/>
    <w:rsid w:val="003467F8"/>
    <w:rsid w:val="00347D53"/>
    <w:rsid w:val="00351980"/>
    <w:rsid w:val="00353EB8"/>
    <w:rsid w:val="00354F74"/>
    <w:rsid w:val="00355176"/>
    <w:rsid w:val="00356D57"/>
    <w:rsid w:val="00357A15"/>
    <w:rsid w:val="00357DEA"/>
    <w:rsid w:val="00361272"/>
    <w:rsid w:val="00361EB6"/>
    <w:rsid w:val="0036259C"/>
    <w:rsid w:val="003625C7"/>
    <w:rsid w:val="00362D87"/>
    <w:rsid w:val="00362ECF"/>
    <w:rsid w:val="0036350E"/>
    <w:rsid w:val="00367804"/>
    <w:rsid w:val="00371C44"/>
    <w:rsid w:val="003724D7"/>
    <w:rsid w:val="00376BA1"/>
    <w:rsid w:val="00385371"/>
    <w:rsid w:val="003878C3"/>
    <w:rsid w:val="00391F6F"/>
    <w:rsid w:val="003923BD"/>
    <w:rsid w:val="003923CE"/>
    <w:rsid w:val="00393971"/>
    <w:rsid w:val="00394558"/>
    <w:rsid w:val="003945A1"/>
    <w:rsid w:val="003A10A9"/>
    <w:rsid w:val="003A3B5D"/>
    <w:rsid w:val="003A3CA4"/>
    <w:rsid w:val="003A3E5E"/>
    <w:rsid w:val="003A40CB"/>
    <w:rsid w:val="003A5751"/>
    <w:rsid w:val="003A5824"/>
    <w:rsid w:val="003A68B9"/>
    <w:rsid w:val="003A75A5"/>
    <w:rsid w:val="003B1B2C"/>
    <w:rsid w:val="003B6278"/>
    <w:rsid w:val="003B6CCD"/>
    <w:rsid w:val="003B72DB"/>
    <w:rsid w:val="003D01D2"/>
    <w:rsid w:val="003D0CE7"/>
    <w:rsid w:val="003D2D0D"/>
    <w:rsid w:val="003D49A0"/>
    <w:rsid w:val="003D5893"/>
    <w:rsid w:val="003E44DA"/>
    <w:rsid w:val="003F3ACF"/>
    <w:rsid w:val="003F4F81"/>
    <w:rsid w:val="00400852"/>
    <w:rsid w:val="004010EF"/>
    <w:rsid w:val="004020B8"/>
    <w:rsid w:val="00402632"/>
    <w:rsid w:val="00402A0D"/>
    <w:rsid w:val="004049C0"/>
    <w:rsid w:val="004146C3"/>
    <w:rsid w:val="00414AC2"/>
    <w:rsid w:val="004162AD"/>
    <w:rsid w:val="004166AC"/>
    <w:rsid w:val="0042035E"/>
    <w:rsid w:val="0042057D"/>
    <w:rsid w:val="00420A1B"/>
    <w:rsid w:val="00425545"/>
    <w:rsid w:val="00426CCF"/>
    <w:rsid w:val="00427F8C"/>
    <w:rsid w:val="0043016F"/>
    <w:rsid w:val="00432780"/>
    <w:rsid w:val="00433637"/>
    <w:rsid w:val="00436749"/>
    <w:rsid w:val="00436D04"/>
    <w:rsid w:val="00437736"/>
    <w:rsid w:val="00437913"/>
    <w:rsid w:val="00441636"/>
    <w:rsid w:val="00446B4F"/>
    <w:rsid w:val="00447D5F"/>
    <w:rsid w:val="00455AEE"/>
    <w:rsid w:val="00456D5A"/>
    <w:rsid w:val="00457BE2"/>
    <w:rsid w:val="004615E2"/>
    <w:rsid w:val="004634F6"/>
    <w:rsid w:val="00463C88"/>
    <w:rsid w:val="004655D0"/>
    <w:rsid w:val="0046677F"/>
    <w:rsid w:val="00466BEC"/>
    <w:rsid w:val="00467D71"/>
    <w:rsid w:val="0047209F"/>
    <w:rsid w:val="00473194"/>
    <w:rsid w:val="004751F6"/>
    <w:rsid w:val="00476568"/>
    <w:rsid w:val="0047656F"/>
    <w:rsid w:val="00476FBC"/>
    <w:rsid w:val="0048173D"/>
    <w:rsid w:val="004847D7"/>
    <w:rsid w:val="00485D87"/>
    <w:rsid w:val="004911FE"/>
    <w:rsid w:val="00493D7E"/>
    <w:rsid w:val="00494E60"/>
    <w:rsid w:val="004A00C6"/>
    <w:rsid w:val="004A1A7E"/>
    <w:rsid w:val="004A2146"/>
    <w:rsid w:val="004A3879"/>
    <w:rsid w:val="004A4EE3"/>
    <w:rsid w:val="004A6076"/>
    <w:rsid w:val="004B406C"/>
    <w:rsid w:val="004B5B58"/>
    <w:rsid w:val="004B68E4"/>
    <w:rsid w:val="004B6AE9"/>
    <w:rsid w:val="004C04D8"/>
    <w:rsid w:val="004C5BED"/>
    <w:rsid w:val="004C6173"/>
    <w:rsid w:val="004D0048"/>
    <w:rsid w:val="004D0D99"/>
    <w:rsid w:val="004D16E6"/>
    <w:rsid w:val="004D4876"/>
    <w:rsid w:val="004D5D5D"/>
    <w:rsid w:val="004D6DFD"/>
    <w:rsid w:val="004E09C9"/>
    <w:rsid w:val="004E0E1D"/>
    <w:rsid w:val="004E30D3"/>
    <w:rsid w:val="004E384D"/>
    <w:rsid w:val="004E5B56"/>
    <w:rsid w:val="004E5D65"/>
    <w:rsid w:val="004F1885"/>
    <w:rsid w:val="004F1D3F"/>
    <w:rsid w:val="004F30AF"/>
    <w:rsid w:val="004F5503"/>
    <w:rsid w:val="004F65E4"/>
    <w:rsid w:val="00500B48"/>
    <w:rsid w:val="00503DA1"/>
    <w:rsid w:val="00507E08"/>
    <w:rsid w:val="00511CA9"/>
    <w:rsid w:val="0051221E"/>
    <w:rsid w:val="00524778"/>
    <w:rsid w:val="005251B2"/>
    <w:rsid w:val="005305AD"/>
    <w:rsid w:val="00530881"/>
    <w:rsid w:val="005309F8"/>
    <w:rsid w:val="00531070"/>
    <w:rsid w:val="0053267F"/>
    <w:rsid w:val="005330BC"/>
    <w:rsid w:val="005357EB"/>
    <w:rsid w:val="00535AA2"/>
    <w:rsid w:val="00536ADE"/>
    <w:rsid w:val="005372C7"/>
    <w:rsid w:val="00541DD6"/>
    <w:rsid w:val="00544D23"/>
    <w:rsid w:val="00544F2A"/>
    <w:rsid w:val="0055267C"/>
    <w:rsid w:val="005530F8"/>
    <w:rsid w:val="0055508F"/>
    <w:rsid w:val="00556172"/>
    <w:rsid w:val="00561F45"/>
    <w:rsid w:val="00564136"/>
    <w:rsid w:val="005706E6"/>
    <w:rsid w:val="005711A7"/>
    <w:rsid w:val="00571826"/>
    <w:rsid w:val="005772B0"/>
    <w:rsid w:val="0058094F"/>
    <w:rsid w:val="0058173F"/>
    <w:rsid w:val="00582300"/>
    <w:rsid w:val="00583B51"/>
    <w:rsid w:val="00583D64"/>
    <w:rsid w:val="00584F61"/>
    <w:rsid w:val="0059147E"/>
    <w:rsid w:val="005934A3"/>
    <w:rsid w:val="00593C28"/>
    <w:rsid w:val="0059577A"/>
    <w:rsid w:val="00595A80"/>
    <w:rsid w:val="005A2843"/>
    <w:rsid w:val="005A2969"/>
    <w:rsid w:val="005A2B1C"/>
    <w:rsid w:val="005A4F91"/>
    <w:rsid w:val="005A6901"/>
    <w:rsid w:val="005B0FB7"/>
    <w:rsid w:val="005B1456"/>
    <w:rsid w:val="005B2B07"/>
    <w:rsid w:val="005B42C6"/>
    <w:rsid w:val="005B6B2D"/>
    <w:rsid w:val="005B75D5"/>
    <w:rsid w:val="005C1CF4"/>
    <w:rsid w:val="005C200C"/>
    <w:rsid w:val="005C6BC5"/>
    <w:rsid w:val="005D02ED"/>
    <w:rsid w:val="005D0B27"/>
    <w:rsid w:val="005D0DAC"/>
    <w:rsid w:val="005D29E5"/>
    <w:rsid w:val="005D2BB2"/>
    <w:rsid w:val="005D407D"/>
    <w:rsid w:val="005D5892"/>
    <w:rsid w:val="005D5F32"/>
    <w:rsid w:val="005D7788"/>
    <w:rsid w:val="005D7D7F"/>
    <w:rsid w:val="005E22D5"/>
    <w:rsid w:val="005E29F8"/>
    <w:rsid w:val="005E34D8"/>
    <w:rsid w:val="005E446E"/>
    <w:rsid w:val="005E6B00"/>
    <w:rsid w:val="005F4201"/>
    <w:rsid w:val="005F49B3"/>
    <w:rsid w:val="005F5E44"/>
    <w:rsid w:val="00602686"/>
    <w:rsid w:val="00602AD3"/>
    <w:rsid w:val="0060468F"/>
    <w:rsid w:val="0061432B"/>
    <w:rsid w:val="006157A7"/>
    <w:rsid w:val="0062067F"/>
    <w:rsid w:val="0062276F"/>
    <w:rsid w:val="006230B1"/>
    <w:rsid w:val="0062372F"/>
    <w:rsid w:val="0062378F"/>
    <w:rsid w:val="00624437"/>
    <w:rsid w:val="00625B36"/>
    <w:rsid w:val="00630D48"/>
    <w:rsid w:val="006322D6"/>
    <w:rsid w:val="006327F7"/>
    <w:rsid w:val="00633A0A"/>
    <w:rsid w:val="00634523"/>
    <w:rsid w:val="00634C9F"/>
    <w:rsid w:val="00645C3A"/>
    <w:rsid w:val="006513F0"/>
    <w:rsid w:val="006516A8"/>
    <w:rsid w:val="00652C31"/>
    <w:rsid w:val="006543A5"/>
    <w:rsid w:val="00655A12"/>
    <w:rsid w:val="00656E2D"/>
    <w:rsid w:val="00657D1B"/>
    <w:rsid w:val="00657E51"/>
    <w:rsid w:val="006608D4"/>
    <w:rsid w:val="006638C6"/>
    <w:rsid w:val="006641FE"/>
    <w:rsid w:val="006654FE"/>
    <w:rsid w:val="006677F0"/>
    <w:rsid w:val="00670FD7"/>
    <w:rsid w:val="00674D86"/>
    <w:rsid w:val="00676152"/>
    <w:rsid w:val="00676563"/>
    <w:rsid w:val="006767D9"/>
    <w:rsid w:val="0068016D"/>
    <w:rsid w:val="006801C4"/>
    <w:rsid w:val="00682DDB"/>
    <w:rsid w:val="0068372A"/>
    <w:rsid w:val="00685CDA"/>
    <w:rsid w:val="006861F9"/>
    <w:rsid w:val="00686283"/>
    <w:rsid w:val="00686FA9"/>
    <w:rsid w:val="00687D54"/>
    <w:rsid w:val="00692CDE"/>
    <w:rsid w:val="00695480"/>
    <w:rsid w:val="006A1A21"/>
    <w:rsid w:val="006A51DE"/>
    <w:rsid w:val="006B0ECB"/>
    <w:rsid w:val="006B10FA"/>
    <w:rsid w:val="006B15F3"/>
    <w:rsid w:val="006B1DEE"/>
    <w:rsid w:val="006B4411"/>
    <w:rsid w:val="006B4F62"/>
    <w:rsid w:val="006B63BE"/>
    <w:rsid w:val="006C481E"/>
    <w:rsid w:val="006D11F9"/>
    <w:rsid w:val="006D28C4"/>
    <w:rsid w:val="006E0FC8"/>
    <w:rsid w:val="006E164F"/>
    <w:rsid w:val="006E429F"/>
    <w:rsid w:val="006E66A0"/>
    <w:rsid w:val="006E7D98"/>
    <w:rsid w:val="006F072B"/>
    <w:rsid w:val="006F2959"/>
    <w:rsid w:val="006F3015"/>
    <w:rsid w:val="006F336F"/>
    <w:rsid w:val="006F4A9B"/>
    <w:rsid w:val="006F5DDC"/>
    <w:rsid w:val="00700EE9"/>
    <w:rsid w:val="0070222A"/>
    <w:rsid w:val="00702D8D"/>
    <w:rsid w:val="007036DA"/>
    <w:rsid w:val="00703ACD"/>
    <w:rsid w:val="00704D17"/>
    <w:rsid w:val="00705E2F"/>
    <w:rsid w:val="0070685C"/>
    <w:rsid w:val="00711E83"/>
    <w:rsid w:val="00716337"/>
    <w:rsid w:val="00716D53"/>
    <w:rsid w:val="00720BD4"/>
    <w:rsid w:val="0072297B"/>
    <w:rsid w:val="007238C5"/>
    <w:rsid w:val="00723E2B"/>
    <w:rsid w:val="00724395"/>
    <w:rsid w:val="00725191"/>
    <w:rsid w:val="00725906"/>
    <w:rsid w:val="007305EC"/>
    <w:rsid w:val="00730C68"/>
    <w:rsid w:val="00730E2A"/>
    <w:rsid w:val="0073134A"/>
    <w:rsid w:val="00731C06"/>
    <w:rsid w:val="0073566E"/>
    <w:rsid w:val="00735E22"/>
    <w:rsid w:val="00736010"/>
    <w:rsid w:val="0073714A"/>
    <w:rsid w:val="00737C15"/>
    <w:rsid w:val="007413C4"/>
    <w:rsid w:val="00743853"/>
    <w:rsid w:val="00754194"/>
    <w:rsid w:val="007572AB"/>
    <w:rsid w:val="00760C9B"/>
    <w:rsid w:val="00760CB6"/>
    <w:rsid w:val="00761E85"/>
    <w:rsid w:val="00762A58"/>
    <w:rsid w:val="00763C1B"/>
    <w:rsid w:val="00764E98"/>
    <w:rsid w:val="00767BFF"/>
    <w:rsid w:val="00772276"/>
    <w:rsid w:val="00772B26"/>
    <w:rsid w:val="007745B0"/>
    <w:rsid w:val="00775FF9"/>
    <w:rsid w:val="007762D1"/>
    <w:rsid w:val="00780E41"/>
    <w:rsid w:val="00783157"/>
    <w:rsid w:val="00783410"/>
    <w:rsid w:val="00790E64"/>
    <w:rsid w:val="00791FFF"/>
    <w:rsid w:val="0079220D"/>
    <w:rsid w:val="00794369"/>
    <w:rsid w:val="00795F44"/>
    <w:rsid w:val="007A26B3"/>
    <w:rsid w:val="007A449F"/>
    <w:rsid w:val="007B474C"/>
    <w:rsid w:val="007B57E3"/>
    <w:rsid w:val="007B74AF"/>
    <w:rsid w:val="007B7ED5"/>
    <w:rsid w:val="007C0596"/>
    <w:rsid w:val="007C0A7C"/>
    <w:rsid w:val="007C1817"/>
    <w:rsid w:val="007C503C"/>
    <w:rsid w:val="007C78BD"/>
    <w:rsid w:val="007D1778"/>
    <w:rsid w:val="007D18E6"/>
    <w:rsid w:val="007D19F7"/>
    <w:rsid w:val="007D247C"/>
    <w:rsid w:val="007D2806"/>
    <w:rsid w:val="007D35A5"/>
    <w:rsid w:val="007D553A"/>
    <w:rsid w:val="007D5900"/>
    <w:rsid w:val="007D67BC"/>
    <w:rsid w:val="007D78EE"/>
    <w:rsid w:val="007E054C"/>
    <w:rsid w:val="007E1F65"/>
    <w:rsid w:val="007E567F"/>
    <w:rsid w:val="007E6026"/>
    <w:rsid w:val="007E762C"/>
    <w:rsid w:val="007F0C2D"/>
    <w:rsid w:val="007F604A"/>
    <w:rsid w:val="008001AD"/>
    <w:rsid w:val="00801E75"/>
    <w:rsid w:val="0080537C"/>
    <w:rsid w:val="008054F3"/>
    <w:rsid w:val="00807545"/>
    <w:rsid w:val="008079D7"/>
    <w:rsid w:val="00810CD9"/>
    <w:rsid w:val="0081162E"/>
    <w:rsid w:val="00814C18"/>
    <w:rsid w:val="008164BF"/>
    <w:rsid w:val="00821EAF"/>
    <w:rsid w:val="00821FB0"/>
    <w:rsid w:val="00822BF9"/>
    <w:rsid w:val="008242F9"/>
    <w:rsid w:val="008248A0"/>
    <w:rsid w:val="0082779C"/>
    <w:rsid w:val="0083033F"/>
    <w:rsid w:val="00830723"/>
    <w:rsid w:val="00830A42"/>
    <w:rsid w:val="00832265"/>
    <w:rsid w:val="00832504"/>
    <w:rsid w:val="00835C75"/>
    <w:rsid w:val="00836A1E"/>
    <w:rsid w:val="00836BBF"/>
    <w:rsid w:val="00840A31"/>
    <w:rsid w:val="00841177"/>
    <w:rsid w:val="00845263"/>
    <w:rsid w:val="0084539E"/>
    <w:rsid w:val="0084591F"/>
    <w:rsid w:val="00845D30"/>
    <w:rsid w:val="0084628B"/>
    <w:rsid w:val="00846CEB"/>
    <w:rsid w:val="00852137"/>
    <w:rsid w:val="00852D41"/>
    <w:rsid w:val="008535A0"/>
    <w:rsid w:val="00860532"/>
    <w:rsid w:val="00861250"/>
    <w:rsid w:val="00866CC5"/>
    <w:rsid w:val="00867E15"/>
    <w:rsid w:val="00867F06"/>
    <w:rsid w:val="00876692"/>
    <w:rsid w:val="00876CE4"/>
    <w:rsid w:val="00893267"/>
    <w:rsid w:val="008944B4"/>
    <w:rsid w:val="008A3544"/>
    <w:rsid w:val="008B2377"/>
    <w:rsid w:val="008B3FCC"/>
    <w:rsid w:val="008B58A7"/>
    <w:rsid w:val="008C0837"/>
    <w:rsid w:val="008C0A9F"/>
    <w:rsid w:val="008C0D25"/>
    <w:rsid w:val="008C2046"/>
    <w:rsid w:val="008C3411"/>
    <w:rsid w:val="008C3E57"/>
    <w:rsid w:val="008C46C5"/>
    <w:rsid w:val="008D264C"/>
    <w:rsid w:val="008D291A"/>
    <w:rsid w:val="008D47A9"/>
    <w:rsid w:val="008D6551"/>
    <w:rsid w:val="008D69A6"/>
    <w:rsid w:val="008E0E0A"/>
    <w:rsid w:val="008E2FEA"/>
    <w:rsid w:val="008E324C"/>
    <w:rsid w:val="008E4095"/>
    <w:rsid w:val="008E4DDA"/>
    <w:rsid w:val="008E6050"/>
    <w:rsid w:val="008E69EF"/>
    <w:rsid w:val="008F3176"/>
    <w:rsid w:val="008F50DF"/>
    <w:rsid w:val="00902C1E"/>
    <w:rsid w:val="00903CB2"/>
    <w:rsid w:val="00905A73"/>
    <w:rsid w:val="0090693A"/>
    <w:rsid w:val="00906C5C"/>
    <w:rsid w:val="009127D3"/>
    <w:rsid w:val="00913887"/>
    <w:rsid w:val="00917B93"/>
    <w:rsid w:val="009204B9"/>
    <w:rsid w:val="00921DA0"/>
    <w:rsid w:val="00926886"/>
    <w:rsid w:val="0092758E"/>
    <w:rsid w:val="009303FC"/>
    <w:rsid w:val="00932005"/>
    <w:rsid w:val="00932B3D"/>
    <w:rsid w:val="00933AD9"/>
    <w:rsid w:val="00934EC7"/>
    <w:rsid w:val="00935468"/>
    <w:rsid w:val="00936836"/>
    <w:rsid w:val="00944B20"/>
    <w:rsid w:val="009456CC"/>
    <w:rsid w:val="00947895"/>
    <w:rsid w:val="009515D1"/>
    <w:rsid w:val="00951B0E"/>
    <w:rsid w:val="00952A27"/>
    <w:rsid w:val="00952FAD"/>
    <w:rsid w:val="0095447C"/>
    <w:rsid w:val="00955D67"/>
    <w:rsid w:val="009562B9"/>
    <w:rsid w:val="00956C3B"/>
    <w:rsid w:val="009575E9"/>
    <w:rsid w:val="009626FF"/>
    <w:rsid w:val="0097282F"/>
    <w:rsid w:val="00974233"/>
    <w:rsid w:val="0097515D"/>
    <w:rsid w:val="00975DBA"/>
    <w:rsid w:val="0097680E"/>
    <w:rsid w:val="009805CA"/>
    <w:rsid w:val="00981BDF"/>
    <w:rsid w:val="00982F75"/>
    <w:rsid w:val="009832BC"/>
    <w:rsid w:val="009853BC"/>
    <w:rsid w:val="0098552A"/>
    <w:rsid w:val="0098683C"/>
    <w:rsid w:val="00986F6C"/>
    <w:rsid w:val="00990140"/>
    <w:rsid w:val="00990A22"/>
    <w:rsid w:val="0099168F"/>
    <w:rsid w:val="0099289A"/>
    <w:rsid w:val="00992995"/>
    <w:rsid w:val="00993F7B"/>
    <w:rsid w:val="0099722D"/>
    <w:rsid w:val="00997FA7"/>
    <w:rsid w:val="009A663A"/>
    <w:rsid w:val="009A6EEB"/>
    <w:rsid w:val="009B1ADD"/>
    <w:rsid w:val="009B50A3"/>
    <w:rsid w:val="009B515D"/>
    <w:rsid w:val="009B68B4"/>
    <w:rsid w:val="009C05DD"/>
    <w:rsid w:val="009C5661"/>
    <w:rsid w:val="009C5C3E"/>
    <w:rsid w:val="009C5E4F"/>
    <w:rsid w:val="009C5F10"/>
    <w:rsid w:val="009C6FE8"/>
    <w:rsid w:val="009D2369"/>
    <w:rsid w:val="009D6B2F"/>
    <w:rsid w:val="009D6E7B"/>
    <w:rsid w:val="009E1BE7"/>
    <w:rsid w:val="009E3756"/>
    <w:rsid w:val="009E3E2A"/>
    <w:rsid w:val="009E5A75"/>
    <w:rsid w:val="009E716B"/>
    <w:rsid w:val="009E7350"/>
    <w:rsid w:val="009F1F9A"/>
    <w:rsid w:val="009F271F"/>
    <w:rsid w:val="009F2C4B"/>
    <w:rsid w:val="009F2C95"/>
    <w:rsid w:val="009F388B"/>
    <w:rsid w:val="009F3F81"/>
    <w:rsid w:val="009F60F5"/>
    <w:rsid w:val="009F7691"/>
    <w:rsid w:val="00A035BD"/>
    <w:rsid w:val="00A058CE"/>
    <w:rsid w:val="00A16BD8"/>
    <w:rsid w:val="00A17825"/>
    <w:rsid w:val="00A2127A"/>
    <w:rsid w:val="00A25BE3"/>
    <w:rsid w:val="00A27611"/>
    <w:rsid w:val="00A30B10"/>
    <w:rsid w:val="00A32EBD"/>
    <w:rsid w:val="00A36E7B"/>
    <w:rsid w:val="00A40608"/>
    <w:rsid w:val="00A40822"/>
    <w:rsid w:val="00A40C72"/>
    <w:rsid w:val="00A40F83"/>
    <w:rsid w:val="00A41284"/>
    <w:rsid w:val="00A43BBF"/>
    <w:rsid w:val="00A442EC"/>
    <w:rsid w:val="00A47661"/>
    <w:rsid w:val="00A50EB3"/>
    <w:rsid w:val="00A52511"/>
    <w:rsid w:val="00A548CC"/>
    <w:rsid w:val="00A56C03"/>
    <w:rsid w:val="00A57936"/>
    <w:rsid w:val="00A6149F"/>
    <w:rsid w:val="00A65404"/>
    <w:rsid w:val="00A65B79"/>
    <w:rsid w:val="00A66136"/>
    <w:rsid w:val="00A6674D"/>
    <w:rsid w:val="00A70D30"/>
    <w:rsid w:val="00A74397"/>
    <w:rsid w:val="00A74A16"/>
    <w:rsid w:val="00A7561A"/>
    <w:rsid w:val="00A75B4A"/>
    <w:rsid w:val="00A76B9A"/>
    <w:rsid w:val="00A8121B"/>
    <w:rsid w:val="00A81A22"/>
    <w:rsid w:val="00A85FB1"/>
    <w:rsid w:val="00A8649E"/>
    <w:rsid w:val="00A873E9"/>
    <w:rsid w:val="00A9557E"/>
    <w:rsid w:val="00A97057"/>
    <w:rsid w:val="00AA0604"/>
    <w:rsid w:val="00AA200A"/>
    <w:rsid w:val="00AA26F0"/>
    <w:rsid w:val="00AA518D"/>
    <w:rsid w:val="00AA67EA"/>
    <w:rsid w:val="00AA7AE6"/>
    <w:rsid w:val="00AA7ED9"/>
    <w:rsid w:val="00AB125A"/>
    <w:rsid w:val="00AB1512"/>
    <w:rsid w:val="00AB21A8"/>
    <w:rsid w:val="00AB40BE"/>
    <w:rsid w:val="00AB60DE"/>
    <w:rsid w:val="00AC334F"/>
    <w:rsid w:val="00AC35E5"/>
    <w:rsid w:val="00AC616D"/>
    <w:rsid w:val="00AC7F4A"/>
    <w:rsid w:val="00AD03AF"/>
    <w:rsid w:val="00AD4D5F"/>
    <w:rsid w:val="00AD5863"/>
    <w:rsid w:val="00AD79F4"/>
    <w:rsid w:val="00AE6122"/>
    <w:rsid w:val="00AE6B5D"/>
    <w:rsid w:val="00AF1312"/>
    <w:rsid w:val="00AF2714"/>
    <w:rsid w:val="00B02C0F"/>
    <w:rsid w:val="00B054A0"/>
    <w:rsid w:val="00B06380"/>
    <w:rsid w:val="00B06434"/>
    <w:rsid w:val="00B14CA3"/>
    <w:rsid w:val="00B15626"/>
    <w:rsid w:val="00B2017B"/>
    <w:rsid w:val="00B23CDB"/>
    <w:rsid w:val="00B315FB"/>
    <w:rsid w:val="00B325FF"/>
    <w:rsid w:val="00B35A72"/>
    <w:rsid w:val="00B36129"/>
    <w:rsid w:val="00B40D56"/>
    <w:rsid w:val="00B4287D"/>
    <w:rsid w:val="00B42AE4"/>
    <w:rsid w:val="00B436FA"/>
    <w:rsid w:val="00B43D97"/>
    <w:rsid w:val="00B43E82"/>
    <w:rsid w:val="00B44DD6"/>
    <w:rsid w:val="00B46BFB"/>
    <w:rsid w:val="00B47C34"/>
    <w:rsid w:val="00B5151B"/>
    <w:rsid w:val="00B519C0"/>
    <w:rsid w:val="00B53157"/>
    <w:rsid w:val="00B53302"/>
    <w:rsid w:val="00B5374C"/>
    <w:rsid w:val="00B5418F"/>
    <w:rsid w:val="00B57117"/>
    <w:rsid w:val="00B57285"/>
    <w:rsid w:val="00B63051"/>
    <w:rsid w:val="00B64350"/>
    <w:rsid w:val="00B678D9"/>
    <w:rsid w:val="00B71553"/>
    <w:rsid w:val="00B725B0"/>
    <w:rsid w:val="00B73C69"/>
    <w:rsid w:val="00B76E0E"/>
    <w:rsid w:val="00B80067"/>
    <w:rsid w:val="00B811AE"/>
    <w:rsid w:val="00B813BB"/>
    <w:rsid w:val="00B81D55"/>
    <w:rsid w:val="00B81F15"/>
    <w:rsid w:val="00B859B3"/>
    <w:rsid w:val="00B86022"/>
    <w:rsid w:val="00B864D0"/>
    <w:rsid w:val="00B86CAC"/>
    <w:rsid w:val="00B911B0"/>
    <w:rsid w:val="00B919A8"/>
    <w:rsid w:val="00B947DD"/>
    <w:rsid w:val="00B9579E"/>
    <w:rsid w:val="00B97469"/>
    <w:rsid w:val="00BA032D"/>
    <w:rsid w:val="00BA0514"/>
    <w:rsid w:val="00BA5B0C"/>
    <w:rsid w:val="00BA6B21"/>
    <w:rsid w:val="00BB08BA"/>
    <w:rsid w:val="00BB2B39"/>
    <w:rsid w:val="00BB3DAA"/>
    <w:rsid w:val="00BB7A9F"/>
    <w:rsid w:val="00BB7BA9"/>
    <w:rsid w:val="00BC00F4"/>
    <w:rsid w:val="00BC10D9"/>
    <w:rsid w:val="00BD2A55"/>
    <w:rsid w:val="00BD4B67"/>
    <w:rsid w:val="00BD4BFC"/>
    <w:rsid w:val="00BD4E62"/>
    <w:rsid w:val="00BE113C"/>
    <w:rsid w:val="00BE4BA2"/>
    <w:rsid w:val="00BE551D"/>
    <w:rsid w:val="00BE5C3F"/>
    <w:rsid w:val="00BE76B9"/>
    <w:rsid w:val="00BE76FB"/>
    <w:rsid w:val="00BE7A3C"/>
    <w:rsid w:val="00BF3362"/>
    <w:rsid w:val="00BF60EA"/>
    <w:rsid w:val="00BF6DFC"/>
    <w:rsid w:val="00BF7A22"/>
    <w:rsid w:val="00C00BFA"/>
    <w:rsid w:val="00C01E7F"/>
    <w:rsid w:val="00C01EB2"/>
    <w:rsid w:val="00C02F7B"/>
    <w:rsid w:val="00C0413A"/>
    <w:rsid w:val="00C04257"/>
    <w:rsid w:val="00C13861"/>
    <w:rsid w:val="00C15368"/>
    <w:rsid w:val="00C15E10"/>
    <w:rsid w:val="00C24442"/>
    <w:rsid w:val="00C24E5D"/>
    <w:rsid w:val="00C276CC"/>
    <w:rsid w:val="00C30BB1"/>
    <w:rsid w:val="00C30E16"/>
    <w:rsid w:val="00C31AA8"/>
    <w:rsid w:val="00C349B5"/>
    <w:rsid w:val="00C36BD4"/>
    <w:rsid w:val="00C374E7"/>
    <w:rsid w:val="00C50D57"/>
    <w:rsid w:val="00C51B30"/>
    <w:rsid w:val="00C56843"/>
    <w:rsid w:val="00C56C8F"/>
    <w:rsid w:val="00C61036"/>
    <w:rsid w:val="00C61D16"/>
    <w:rsid w:val="00C7272D"/>
    <w:rsid w:val="00C72769"/>
    <w:rsid w:val="00C7650F"/>
    <w:rsid w:val="00C827E1"/>
    <w:rsid w:val="00C82A7A"/>
    <w:rsid w:val="00C8587B"/>
    <w:rsid w:val="00C864CF"/>
    <w:rsid w:val="00C9132E"/>
    <w:rsid w:val="00C916CD"/>
    <w:rsid w:val="00C9239B"/>
    <w:rsid w:val="00C93CEA"/>
    <w:rsid w:val="00C9655C"/>
    <w:rsid w:val="00C976F9"/>
    <w:rsid w:val="00CA0F36"/>
    <w:rsid w:val="00CA6D81"/>
    <w:rsid w:val="00CA7A88"/>
    <w:rsid w:val="00CB3410"/>
    <w:rsid w:val="00CB55B0"/>
    <w:rsid w:val="00CC10DC"/>
    <w:rsid w:val="00CC2ADF"/>
    <w:rsid w:val="00CC2C09"/>
    <w:rsid w:val="00CC3B56"/>
    <w:rsid w:val="00CC4B57"/>
    <w:rsid w:val="00CC6206"/>
    <w:rsid w:val="00CC73F5"/>
    <w:rsid w:val="00CD1863"/>
    <w:rsid w:val="00CD50BE"/>
    <w:rsid w:val="00CD67B1"/>
    <w:rsid w:val="00CE08C6"/>
    <w:rsid w:val="00CE08D3"/>
    <w:rsid w:val="00CE1E52"/>
    <w:rsid w:val="00CE205B"/>
    <w:rsid w:val="00CE3F7E"/>
    <w:rsid w:val="00CE4E60"/>
    <w:rsid w:val="00CF23B1"/>
    <w:rsid w:val="00CF3DE7"/>
    <w:rsid w:val="00CF6377"/>
    <w:rsid w:val="00D013CA"/>
    <w:rsid w:val="00D06C60"/>
    <w:rsid w:val="00D07734"/>
    <w:rsid w:val="00D1257F"/>
    <w:rsid w:val="00D1260C"/>
    <w:rsid w:val="00D13258"/>
    <w:rsid w:val="00D13596"/>
    <w:rsid w:val="00D320E3"/>
    <w:rsid w:val="00D33CFA"/>
    <w:rsid w:val="00D35ADD"/>
    <w:rsid w:val="00D361C0"/>
    <w:rsid w:val="00D36E3D"/>
    <w:rsid w:val="00D37705"/>
    <w:rsid w:val="00D40D8F"/>
    <w:rsid w:val="00D41365"/>
    <w:rsid w:val="00D45B81"/>
    <w:rsid w:val="00D4616E"/>
    <w:rsid w:val="00D47059"/>
    <w:rsid w:val="00D47485"/>
    <w:rsid w:val="00D47975"/>
    <w:rsid w:val="00D52EAF"/>
    <w:rsid w:val="00D56777"/>
    <w:rsid w:val="00D568D9"/>
    <w:rsid w:val="00D62165"/>
    <w:rsid w:val="00D6392C"/>
    <w:rsid w:val="00D63C3D"/>
    <w:rsid w:val="00D70467"/>
    <w:rsid w:val="00D729C9"/>
    <w:rsid w:val="00D72A53"/>
    <w:rsid w:val="00D74430"/>
    <w:rsid w:val="00D77E51"/>
    <w:rsid w:val="00D806FA"/>
    <w:rsid w:val="00D86612"/>
    <w:rsid w:val="00D87A0E"/>
    <w:rsid w:val="00D923BD"/>
    <w:rsid w:val="00D935FB"/>
    <w:rsid w:val="00D95932"/>
    <w:rsid w:val="00DA2A81"/>
    <w:rsid w:val="00DA618F"/>
    <w:rsid w:val="00DA680A"/>
    <w:rsid w:val="00DA685C"/>
    <w:rsid w:val="00DB3FD4"/>
    <w:rsid w:val="00DB49A2"/>
    <w:rsid w:val="00DB68E2"/>
    <w:rsid w:val="00DB78DA"/>
    <w:rsid w:val="00DC0422"/>
    <w:rsid w:val="00DC066D"/>
    <w:rsid w:val="00DC0675"/>
    <w:rsid w:val="00DC1341"/>
    <w:rsid w:val="00DC1A85"/>
    <w:rsid w:val="00DC25D8"/>
    <w:rsid w:val="00DC2965"/>
    <w:rsid w:val="00DC32AC"/>
    <w:rsid w:val="00DC402F"/>
    <w:rsid w:val="00DC770C"/>
    <w:rsid w:val="00DD0FC1"/>
    <w:rsid w:val="00DD1159"/>
    <w:rsid w:val="00DD2053"/>
    <w:rsid w:val="00DD2B35"/>
    <w:rsid w:val="00DD2E65"/>
    <w:rsid w:val="00DD6C8D"/>
    <w:rsid w:val="00DD732B"/>
    <w:rsid w:val="00DE44DC"/>
    <w:rsid w:val="00DE4CD0"/>
    <w:rsid w:val="00DE57BC"/>
    <w:rsid w:val="00DE6D78"/>
    <w:rsid w:val="00DF34E3"/>
    <w:rsid w:val="00DF437F"/>
    <w:rsid w:val="00E02865"/>
    <w:rsid w:val="00E05B20"/>
    <w:rsid w:val="00E06724"/>
    <w:rsid w:val="00E15AA8"/>
    <w:rsid w:val="00E1679D"/>
    <w:rsid w:val="00E2092C"/>
    <w:rsid w:val="00E20987"/>
    <w:rsid w:val="00E22BB8"/>
    <w:rsid w:val="00E333C5"/>
    <w:rsid w:val="00E35F09"/>
    <w:rsid w:val="00E40A26"/>
    <w:rsid w:val="00E50720"/>
    <w:rsid w:val="00E50B3A"/>
    <w:rsid w:val="00E53940"/>
    <w:rsid w:val="00E55B28"/>
    <w:rsid w:val="00E572FB"/>
    <w:rsid w:val="00E61048"/>
    <w:rsid w:val="00E61CA7"/>
    <w:rsid w:val="00E6347D"/>
    <w:rsid w:val="00E63489"/>
    <w:rsid w:val="00E64BF1"/>
    <w:rsid w:val="00E669F1"/>
    <w:rsid w:val="00E7130B"/>
    <w:rsid w:val="00E733FC"/>
    <w:rsid w:val="00E73CF7"/>
    <w:rsid w:val="00E7444B"/>
    <w:rsid w:val="00E76092"/>
    <w:rsid w:val="00E77A70"/>
    <w:rsid w:val="00E8094B"/>
    <w:rsid w:val="00E856D1"/>
    <w:rsid w:val="00E8678F"/>
    <w:rsid w:val="00E87BE4"/>
    <w:rsid w:val="00E9047F"/>
    <w:rsid w:val="00E90803"/>
    <w:rsid w:val="00E91D89"/>
    <w:rsid w:val="00E91F86"/>
    <w:rsid w:val="00E96581"/>
    <w:rsid w:val="00E97DA0"/>
    <w:rsid w:val="00EA01E7"/>
    <w:rsid w:val="00EA255A"/>
    <w:rsid w:val="00EA57F5"/>
    <w:rsid w:val="00EA6F17"/>
    <w:rsid w:val="00EB57CF"/>
    <w:rsid w:val="00EB6ED5"/>
    <w:rsid w:val="00EC1862"/>
    <w:rsid w:val="00EC5F9F"/>
    <w:rsid w:val="00ED155B"/>
    <w:rsid w:val="00ED6EBE"/>
    <w:rsid w:val="00EE1D0A"/>
    <w:rsid w:val="00EE4861"/>
    <w:rsid w:val="00EE551D"/>
    <w:rsid w:val="00EE6DBB"/>
    <w:rsid w:val="00EF4856"/>
    <w:rsid w:val="00F03638"/>
    <w:rsid w:val="00F046A2"/>
    <w:rsid w:val="00F069FC"/>
    <w:rsid w:val="00F07F0B"/>
    <w:rsid w:val="00F10BF5"/>
    <w:rsid w:val="00F1178C"/>
    <w:rsid w:val="00F15752"/>
    <w:rsid w:val="00F17FDF"/>
    <w:rsid w:val="00F21238"/>
    <w:rsid w:val="00F21FBF"/>
    <w:rsid w:val="00F24447"/>
    <w:rsid w:val="00F2525F"/>
    <w:rsid w:val="00F26D6E"/>
    <w:rsid w:val="00F274B0"/>
    <w:rsid w:val="00F3029A"/>
    <w:rsid w:val="00F3123E"/>
    <w:rsid w:val="00F3193F"/>
    <w:rsid w:val="00F319AB"/>
    <w:rsid w:val="00F35524"/>
    <w:rsid w:val="00F35AEF"/>
    <w:rsid w:val="00F3615D"/>
    <w:rsid w:val="00F36FCF"/>
    <w:rsid w:val="00F43913"/>
    <w:rsid w:val="00F44972"/>
    <w:rsid w:val="00F476AA"/>
    <w:rsid w:val="00F51131"/>
    <w:rsid w:val="00F51816"/>
    <w:rsid w:val="00F52C5A"/>
    <w:rsid w:val="00F57548"/>
    <w:rsid w:val="00F6053B"/>
    <w:rsid w:val="00F60E33"/>
    <w:rsid w:val="00F61372"/>
    <w:rsid w:val="00F61E99"/>
    <w:rsid w:val="00F70C1F"/>
    <w:rsid w:val="00F719F7"/>
    <w:rsid w:val="00F71C4A"/>
    <w:rsid w:val="00F722BA"/>
    <w:rsid w:val="00F73A09"/>
    <w:rsid w:val="00F74A54"/>
    <w:rsid w:val="00F755AC"/>
    <w:rsid w:val="00F7631E"/>
    <w:rsid w:val="00F771FA"/>
    <w:rsid w:val="00F82A43"/>
    <w:rsid w:val="00F86B9A"/>
    <w:rsid w:val="00F87131"/>
    <w:rsid w:val="00F872EC"/>
    <w:rsid w:val="00F9028A"/>
    <w:rsid w:val="00F910F4"/>
    <w:rsid w:val="00F91B66"/>
    <w:rsid w:val="00F93F78"/>
    <w:rsid w:val="00F94780"/>
    <w:rsid w:val="00F95A57"/>
    <w:rsid w:val="00FA08CE"/>
    <w:rsid w:val="00FA3460"/>
    <w:rsid w:val="00FA52B1"/>
    <w:rsid w:val="00FA65BF"/>
    <w:rsid w:val="00FA7DAD"/>
    <w:rsid w:val="00FB0860"/>
    <w:rsid w:val="00FB1625"/>
    <w:rsid w:val="00FB3464"/>
    <w:rsid w:val="00FB34CD"/>
    <w:rsid w:val="00FB55CE"/>
    <w:rsid w:val="00FB6FFE"/>
    <w:rsid w:val="00FC0906"/>
    <w:rsid w:val="00FC094F"/>
    <w:rsid w:val="00FC0C80"/>
    <w:rsid w:val="00FC1B7F"/>
    <w:rsid w:val="00FC468A"/>
    <w:rsid w:val="00FC4CCA"/>
    <w:rsid w:val="00FC57FF"/>
    <w:rsid w:val="00FC63C3"/>
    <w:rsid w:val="00FD0F62"/>
    <w:rsid w:val="00FD3AAF"/>
    <w:rsid w:val="00FD3C32"/>
    <w:rsid w:val="00FD4F2C"/>
    <w:rsid w:val="00FD747A"/>
    <w:rsid w:val="00FE27B4"/>
    <w:rsid w:val="00FE2CFD"/>
    <w:rsid w:val="00FE3146"/>
    <w:rsid w:val="00FE4DBB"/>
    <w:rsid w:val="00FE5BDE"/>
    <w:rsid w:val="00FE5CE0"/>
    <w:rsid w:val="00FF15B4"/>
    <w:rsid w:val="00FF34BB"/>
    <w:rsid w:val="00FF5DFB"/>
    <w:rsid w:val="00FF63E7"/>
    <w:rsid w:val="00FF770B"/>
    <w:rsid w:val="00FF792A"/>
    <w:rsid w:val="00FF7ACB"/>
    <w:rsid w:val="033F9C32"/>
    <w:rsid w:val="0E295C66"/>
    <w:rsid w:val="16C1D48A"/>
    <w:rsid w:val="18B87C15"/>
    <w:rsid w:val="1A689DB1"/>
    <w:rsid w:val="1D11538A"/>
    <w:rsid w:val="2492ADFB"/>
    <w:rsid w:val="284DE130"/>
    <w:rsid w:val="2B175397"/>
    <w:rsid w:val="346F34B3"/>
    <w:rsid w:val="37D66C5C"/>
    <w:rsid w:val="3DC00064"/>
    <w:rsid w:val="3F4F6D55"/>
    <w:rsid w:val="408F1A5F"/>
    <w:rsid w:val="4D9A9BDF"/>
    <w:rsid w:val="50BB7AD2"/>
    <w:rsid w:val="54A208A7"/>
    <w:rsid w:val="5841580A"/>
    <w:rsid w:val="5BCD71DA"/>
    <w:rsid w:val="6427EEB3"/>
    <w:rsid w:val="677E997A"/>
    <w:rsid w:val="695F6105"/>
    <w:rsid w:val="701ACB7C"/>
    <w:rsid w:val="7DB4A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9504"/>
  <w15:chartTrackingRefBased/>
  <w15:docId w15:val="{62C73005-1C51-4F38-B9DE-E166E816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character" w:styleId="CommentReference">
    <w:name w:val="annotation reference"/>
    <w:basedOn w:val="DefaultParagraphFont"/>
    <w:uiPriority w:val="99"/>
    <w:semiHidden/>
    <w:unhideWhenUsed/>
    <w:rsid w:val="009B515D"/>
    <w:rPr>
      <w:sz w:val="16"/>
      <w:szCs w:val="16"/>
    </w:rPr>
  </w:style>
  <w:style w:type="paragraph" w:styleId="CommentText">
    <w:name w:val="annotation text"/>
    <w:basedOn w:val="Normal"/>
    <w:link w:val="CommentTextChar"/>
    <w:uiPriority w:val="99"/>
    <w:unhideWhenUsed/>
    <w:rsid w:val="009B515D"/>
    <w:rPr>
      <w:sz w:val="20"/>
      <w:szCs w:val="20"/>
    </w:rPr>
  </w:style>
  <w:style w:type="character" w:customStyle="1" w:styleId="CommentTextChar">
    <w:name w:val="Comment Text Char"/>
    <w:basedOn w:val="DefaultParagraphFont"/>
    <w:link w:val="CommentText"/>
    <w:uiPriority w:val="99"/>
    <w:rsid w:val="009B515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B515D"/>
    <w:rPr>
      <w:b/>
      <w:bCs/>
    </w:rPr>
  </w:style>
  <w:style w:type="character" w:customStyle="1" w:styleId="CommentSubjectChar">
    <w:name w:val="Comment Subject Char"/>
    <w:basedOn w:val="CommentTextChar"/>
    <w:link w:val="CommentSubject"/>
    <w:uiPriority w:val="99"/>
    <w:semiHidden/>
    <w:rsid w:val="009B515D"/>
    <w:rPr>
      <w:rFonts w:ascii="Arial" w:eastAsia="Times New Roman" w:hAnsi="Arial" w:cs="Times New Roman"/>
      <w:b/>
      <w:bCs/>
      <w:sz w:val="20"/>
      <w:szCs w:val="20"/>
    </w:rPr>
  </w:style>
  <w:style w:type="character" w:customStyle="1" w:styleId="normaltextrun">
    <w:name w:val="normaltextrun"/>
    <w:basedOn w:val="DefaultParagraphFont"/>
    <w:rsid w:val="00F51131"/>
  </w:style>
  <w:style w:type="character" w:styleId="UnresolvedMention">
    <w:name w:val="Unresolved Mention"/>
    <w:basedOn w:val="DefaultParagraphFont"/>
    <w:uiPriority w:val="99"/>
    <w:unhideWhenUsed/>
    <w:rsid w:val="008C2046"/>
    <w:rPr>
      <w:color w:val="605E5C"/>
      <w:shd w:val="clear" w:color="auto" w:fill="E1DFDD"/>
    </w:rPr>
  </w:style>
  <w:style w:type="character" w:styleId="Mention">
    <w:name w:val="Mention"/>
    <w:basedOn w:val="DefaultParagraphFont"/>
    <w:uiPriority w:val="99"/>
    <w:unhideWhenUsed/>
    <w:rsid w:val="008C2046"/>
    <w:rPr>
      <w:color w:val="2B579A"/>
      <w:shd w:val="clear" w:color="auto" w:fill="E1DFDD"/>
    </w:rPr>
  </w:style>
  <w:style w:type="character" w:customStyle="1" w:styleId="eop">
    <w:name w:val="eop"/>
    <w:basedOn w:val="DefaultParagraphFont"/>
    <w:rsid w:val="00F82A43"/>
  </w:style>
  <w:style w:type="paragraph" w:styleId="Revision">
    <w:name w:val="Revision"/>
    <w:hidden/>
    <w:uiPriority w:val="99"/>
    <w:semiHidden/>
    <w:rsid w:val="00FC0C80"/>
    <w:pPr>
      <w:spacing w:after="0" w:line="240" w:lineRule="auto"/>
    </w:pPr>
    <w:rPr>
      <w:rFonts w:ascii="Arial" w:eastAsia="Times New Roman" w:hAnsi="Arial" w:cs="Times New Roman"/>
      <w:sz w:val="24"/>
      <w:szCs w:val="24"/>
    </w:rPr>
  </w:style>
  <w:style w:type="character" w:customStyle="1" w:styleId="cf01">
    <w:name w:val="cf01"/>
    <w:basedOn w:val="DefaultParagraphFont"/>
    <w:rsid w:val="00C0413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A951C3FE649548E6813A083F5B996D82"/>
          </w:pPr>
          <w:r w:rsidRPr="00474557">
            <w:rPr>
              <w:rStyle w:val="PlaceholderText"/>
            </w:rPr>
            <w:t>Click or tap here to enter text.</w:t>
          </w:r>
        </w:p>
      </w:docPartBody>
    </w:docPart>
    <w:docPart>
      <w:docPartPr>
        <w:name w:val="2D3C73C637784492BD27A25BD6C4C171"/>
        <w:category>
          <w:name w:val="General"/>
          <w:gallery w:val="placeholder"/>
        </w:category>
        <w:types>
          <w:type w:val="bbPlcHdr"/>
        </w:types>
        <w:behaviors>
          <w:behavior w:val="content"/>
        </w:behaviors>
        <w:guid w:val="{D79FBF6E-01D8-472C-BCC7-4E7D3114E952}"/>
      </w:docPartPr>
      <w:docPartBody>
        <w:p w:rsidR="00852D41" w:rsidRDefault="00852D41" w:rsidP="00852D41">
          <w:pPr>
            <w:pStyle w:val="2D3C73C637784492BD27A25BD6C4C171"/>
          </w:pPr>
          <w:r w:rsidRPr="00474557">
            <w:rPr>
              <w:rStyle w:val="PlaceholderText"/>
            </w:rPr>
            <w:t>Click or tap here to enter text.</w:t>
          </w:r>
        </w:p>
      </w:docPartBody>
    </w:docPart>
    <w:docPart>
      <w:docPartPr>
        <w:name w:val="890D907D3BB84AD1B4799A0869B068CE"/>
        <w:category>
          <w:name w:val="General"/>
          <w:gallery w:val="placeholder"/>
        </w:category>
        <w:types>
          <w:type w:val="bbPlcHdr"/>
        </w:types>
        <w:behaviors>
          <w:behavior w:val="content"/>
        </w:behaviors>
        <w:guid w:val="{D31A1A7B-53DA-485D-B80B-F6CBC86A5A38}"/>
      </w:docPartPr>
      <w:docPartBody>
        <w:p w:rsidR="00852D41" w:rsidRDefault="00852D41" w:rsidP="00852D41">
          <w:pPr>
            <w:pStyle w:val="890D907D3BB84AD1B4799A0869B068CE"/>
          </w:pPr>
          <w:r w:rsidRPr="00474557">
            <w:rPr>
              <w:rStyle w:val="PlaceholderText"/>
            </w:rPr>
            <w:t>Click or tap here to enter text.</w:t>
          </w:r>
        </w:p>
      </w:docPartBody>
    </w:docPart>
    <w:docPart>
      <w:docPartPr>
        <w:name w:val="03FA78172D364BD5AD30FD153E7292B9"/>
        <w:category>
          <w:name w:val="General"/>
          <w:gallery w:val="placeholder"/>
        </w:category>
        <w:types>
          <w:type w:val="bbPlcHdr"/>
        </w:types>
        <w:behaviors>
          <w:behavior w:val="content"/>
        </w:behaviors>
        <w:guid w:val="{5D3B3A56-0FF6-42E9-8DD6-22B22A3ECBD1}"/>
      </w:docPartPr>
      <w:docPartBody>
        <w:p w:rsidR="00852D41" w:rsidRDefault="00852D41" w:rsidP="00852D41">
          <w:pPr>
            <w:pStyle w:val="03FA78172D364BD5AD30FD153E7292B9"/>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53B8413D15884F53AFE2B002D8F03E21"/>
        <w:category>
          <w:name w:val="General"/>
          <w:gallery w:val="placeholder"/>
        </w:category>
        <w:types>
          <w:type w:val="bbPlcHdr"/>
        </w:types>
        <w:behaviors>
          <w:behavior w:val="content"/>
        </w:behaviors>
        <w:guid w:val="{6598410A-AAF5-4F41-AB4E-3AAA6DF02169}"/>
      </w:docPartPr>
      <w:docPartBody>
        <w:p w:rsidR="003B17F0" w:rsidRDefault="00852D41" w:rsidP="00852D41">
          <w:pPr>
            <w:pStyle w:val="53B8413D15884F53AFE2B002D8F03E21"/>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06483"/>
    <w:rsid w:val="00025200"/>
    <w:rsid w:val="000C6739"/>
    <w:rsid w:val="002117AB"/>
    <w:rsid w:val="00282AE3"/>
    <w:rsid w:val="002F1F2E"/>
    <w:rsid w:val="002F5B4A"/>
    <w:rsid w:val="002F6C0E"/>
    <w:rsid w:val="00301185"/>
    <w:rsid w:val="0036350E"/>
    <w:rsid w:val="003B17F0"/>
    <w:rsid w:val="004571AE"/>
    <w:rsid w:val="004D5350"/>
    <w:rsid w:val="0051698F"/>
    <w:rsid w:val="00537A41"/>
    <w:rsid w:val="00550CB1"/>
    <w:rsid w:val="00580CB4"/>
    <w:rsid w:val="006269A3"/>
    <w:rsid w:val="00677129"/>
    <w:rsid w:val="006E5F5B"/>
    <w:rsid w:val="00772276"/>
    <w:rsid w:val="008069B7"/>
    <w:rsid w:val="00852D41"/>
    <w:rsid w:val="00852FCB"/>
    <w:rsid w:val="00864D08"/>
    <w:rsid w:val="008C56A5"/>
    <w:rsid w:val="008E7CDC"/>
    <w:rsid w:val="008F4615"/>
    <w:rsid w:val="00923DB6"/>
    <w:rsid w:val="00940A25"/>
    <w:rsid w:val="009D4186"/>
    <w:rsid w:val="009D770E"/>
    <w:rsid w:val="00A66A36"/>
    <w:rsid w:val="00B96308"/>
    <w:rsid w:val="00B96DED"/>
    <w:rsid w:val="00BA68A7"/>
    <w:rsid w:val="00BE4098"/>
    <w:rsid w:val="00BF508D"/>
    <w:rsid w:val="00C25037"/>
    <w:rsid w:val="00C74DB0"/>
    <w:rsid w:val="00C75D42"/>
    <w:rsid w:val="00C87E00"/>
    <w:rsid w:val="00CA2650"/>
    <w:rsid w:val="00D0617A"/>
    <w:rsid w:val="00DA1F44"/>
    <w:rsid w:val="00DD2B35"/>
    <w:rsid w:val="00DD3D31"/>
    <w:rsid w:val="00EC4D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50E"/>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D9EE55-2723-4590-82F7-88F2D8C80A87}">
  <ds:schemaRefs>
    <ds:schemaRef ds:uri="http://schemas.openxmlformats.org/officeDocument/2006/bibliography"/>
  </ds:schemaRefs>
</ds:datastoreItem>
</file>

<file path=customXml/itemProps2.xml><?xml version="1.0" encoding="utf-8"?>
<ds:datastoreItem xmlns:ds="http://schemas.openxmlformats.org/officeDocument/2006/customXml" ds:itemID="{C3A8EC4B-A0F5-4F84-AC03-2DA494663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customXml/itemProps4.xml><?xml version="1.0" encoding="utf-8"?>
<ds:datastoreItem xmlns:ds="http://schemas.openxmlformats.org/officeDocument/2006/customXml" ds:itemID="{5ECAD18B-67FE-44CA-99AB-24677EBBB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4196</Words>
  <Characters>22451</Characters>
  <Application>Microsoft Office Word</Application>
  <DocSecurity>4</DocSecurity>
  <Lines>1320</Lines>
  <Paragraphs>986</Paragraphs>
  <ScaleCrop>false</ScaleCrop>
  <Company>NSCC</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2017-11-08T19:52:00Z</cp:lastPrinted>
  <dcterms:created xsi:type="dcterms:W3CDTF">2026-06-04T12:26:00Z</dcterms:created>
  <dcterms:modified xsi:type="dcterms:W3CDTF">2026-06-04T12:26:00Z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