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77BA" w14:textId="77777777" w:rsidR="00053E55" w:rsidRDefault="00053E55" w:rsidP="00053E55">
      <w:r w:rsidRPr="00BF10D3">
        <w:rPr>
          <w:noProof/>
        </w:rPr>
        <w:drawing>
          <wp:inline distT="0" distB="0" distL="0" distR="0" wp14:anchorId="67747BD7" wp14:editId="67747BD8">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677477BB" w14:textId="77777777" w:rsidR="00053E55" w:rsidRDefault="00053E55" w:rsidP="00053E55"/>
    <w:p w14:paraId="677477BC" w14:textId="77777777" w:rsidR="00053E55" w:rsidRPr="0081162E" w:rsidRDefault="00053E55" w:rsidP="0081162E">
      <w:pPr>
        <w:jc w:val="center"/>
        <w:rPr>
          <w:b/>
          <w:sz w:val="22"/>
          <w:szCs w:val="22"/>
        </w:rPr>
      </w:pPr>
      <w:r w:rsidRPr="0081162E">
        <w:rPr>
          <w:b/>
          <w:sz w:val="22"/>
          <w:szCs w:val="22"/>
        </w:rPr>
        <w:t>PROFESSIONAL SUPPORT</w:t>
      </w:r>
    </w:p>
    <w:p w14:paraId="677477BD" w14:textId="77777777" w:rsidR="00053E55" w:rsidRPr="0081162E" w:rsidRDefault="00053E55" w:rsidP="0081162E">
      <w:pPr>
        <w:jc w:val="center"/>
        <w:rPr>
          <w:b/>
          <w:sz w:val="22"/>
          <w:szCs w:val="22"/>
        </w:rPr>
      </w:pPr>
      <w:r w:rsidRPr="0081162E">
        <w:rPr>
          <w:b/>
          <w:sz w:val="22"/>
          <w:szCs w:val="22"/>
        </w:rPr>
        <w:t>POSITION FACT SHEET</w:t>
      </w:r>
    </w:p>
    <w:p w14:paraId="677477BE" w14:textId="77777777" w:rsidR="003B6278" w:rsidRDefault="003B6278" w:rsidP="00053E55">
      <w:pPr>
        <w:jc w:val="center"/>
      </w:pPr>
    </w:p>
    <w:p w14:paraId="677477BF"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This questionnaire is designed to support the creation of a new Professional Support position or a request for a reclassification</w:t>
      </w:r>
      <w:r>
        <w:rPr>
          <w:rFonts w:cs="Arial"/>
          <w:sz w:val="22"/>
          <w:szCs w:val="22"/>
          <w:lang w:val="en-GB"/>
        </w:rPr>
        <w:t xml:space="preserve"> of an existing position</w:t>
      </w:r>
      <w:r w:rsidRPr="004B4C45">
        <w:rPr>
          <w:rFonts w:cs="Arial"/>
          <w:sz w:val="22"/>
          <w:szCs w:val="22"/>
          <w:lang w:val="en-GB"/>
        </w:rPr>
        <w:t xml:space="preserve">.   </w:t>
      </w:r>
    </w:p>
    <w:p w14:paraId="677477C0"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1"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in order to provide a proper evaluation.  </w:t>
      </w:r>
    </w:p>
    <w:p w14:paraId="677477C2"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3"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The following information is required in order to support your request for a reclassification:</w:t>
      </w:r>
    </w:p>
    <w:p w14:paraId="677477C4"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5" w14:textId="77777777" w:rsidR="00053E55" w:rsidRDefault="00053E55"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A completed job fact sheet, signed by the incumbent(s), the manager(s) and </w:t>
      </w:r>
      <w:r w:rsidRPr="004B4C45">
        <w:rPr>
          <w:rFonts w:cs="Arial"/>
          <w:sz w:val="22"/>
          <w:szCs w:val="22"/>
          <w:lang w:val="en-GB"/>
        </w:rPr>
        <w:br/>
        <w:t xml:space="preserve">the appropriate next level in the reporting structure, </w:t>
      </w:r>
      <w:r>
        <w:rPr>
          <w:rFonts w:cs="Arial"/>
          <w:sz w:val="22"/>
          <w:szCs w:val="22"/>
          <w:lang w:val="en-GB"/>
        </w:rPr>
        <w:t>and</w:t>
      </w:r>
      <w:r w:rsidR="003A10A9">
        <w:rPr>
          <w:rFonts w:cs="Arial"/>
          <w:sz w:val="22"/>
          <w:szCs w:val="22"/>
          <w:lang w:val="en-GB"/>
        </w:rPr>
        <w:t xml:space="preserve"> appropriate VP</w:t>
      </w:r>
      <w:r w:rsidR="00775FF9">
        <w:rPr>
          <w:rFonts w:cs="Arial"/>
          <w:sz w:val="22"/>
          <w:szCs w:val="22"/>
          <w:lang w:val="en-GB"/>
        </w:rPr>
        <w:t>.</w:t>
      </w:r>
    </w:p>
    <w:p w14:paraId="677477C6" w14:textId="77777777" w:rsidR="00867F06"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7" w14:textId="77777777" w:rsid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multi-incumbent positions sign off by all employees is required.</w:t>
      </w:r>
    </w:p>
    <w:p w14:paraId="677477C8" w14:textId="77777777" w:rsidR="007D18E6"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9" w14:textId="77777777" w:rsidR="003A10A9" w:rsidRP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reclassification requests a memorandum which outlines the areas of significant change in the scope of the role.</w:t>
      </w:r>
    </w:p>
    <w:p w14:paraId="677477CA" w14:textId="77777777" w:rsidR="00053E5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B" w14:textId="77777777" w:rsidR="00053E55" w:rsidRPr="006340AC"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6340AC">
        <w:rPr>
          <w:rFonts w:cs="Arial"/>
          <w:sz w:val="22"/>
          <w:szCs w:val="22"/>
          <w:lang w:val="en-GB"/>
        </w:rPr>
        <w:t>When completed and all signatures obtained the package can be submit</w:t>
      </w:r>
      <w:r w:rsidR="003A10A9">
        <w:rPr>
          <w:rFonts w:cs="Arial"/>
          <w:sz w:val="22"/>
          <w:szCs w:val="22"/>
          <w:lang w:val="en-GB"/>
        </w:rPr>
        <w:t>ted directly to your HR Lead.  Please note that your HR Lead</w:t>
      </w:r>
      <w:r w:rsidRPr="006340AC">
        <w:rPr>
          <w:rFonts w:cs="Arial"/>
          <w:sz w:val="22"/>
          <w:szCs w:val="22"/>
          <w:lang w:val="en-GB"/>
        </w:rPr>
        <w:t xml:space="preserve"> will require the original hard copy as well as an electronic copy</w:t>
      </w:r>
      <w:r w:rsidR="00F722BA">
        <w:rPr>
          <w:rFonts w:cs="Arial"/>
          <w:sz w:val="22"/>
          <w:szCs w:val="22"/>
          <w:lang w:val="en-GB"/>
        </w:rPr>
        <w:t>.</w:t>
      </w:r>
      <w:r w:rsidRPr="006340AC">
        <w:rPr>
          <w:rFonts w:cs="Arial"/>
          <w:sz w:val="22"/>
          <w:szCs w:val="22"/>
          <w:lang w:val="en-GB"/>
        </w:rPr>
        <w:t xml:space="preserve">  </w:t>
      </w:r>
    </w:p>
    <w:p w14:paraId="677477CC"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D" w14:textId="32D42A0E"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Please note that </w:t>
      </w:r>
      <w:r w:rsidR="0022343F">
        <w:rPr>
          <w:rFonts w:cs="Arial"/>
          <w:sz w:val="22"/>
          <w:szCs w:val="22"/>
          <w:lang w:val="en-GB"/>
        </w:rPr>
        <w:t>Organizational Development</w:t>
      </w:r>
      <w:r>
        <w:rPr>
          <w:rFonts w:cs="Arial"/>
          <w:sz w:val="22"/>
          <w:szCs w:val="22"/>
          <w:lang w:val="en-GB"/>
        </w:rPr>
        <w:t xml:space="preserve"> </w:t>
      </w:r>
      <w:r w:rsidRPr="004B4C45">
        <w:rPr>
          <w:rFonts w:cs="Arial"/>
          <w:sz w:val="22"/>
          <w:szCs w:val="22"/>
          <w:lang w:val="en-GB"/>
        </w:rPr>
        <w:t xml:space="preserve">may be required to obtain additional signatures throughout this process. </w:t>
      </w:r>
    </w:p>
    <w:p w14:paraId="677477CE" w14:textId="77777777" w:rsidR="003B6278" w:rsidRDefault="003B6278">
      <w:pPr>
        <w:spacing w:after="160" w:line="259" w:lineRule="auto"/>
      </w:pPr>
    </w:p>
    <w:p w14:paraId="677477CF" w14:textId="4A49DE63" w:rsidR="00595A80" w:rsidRDefault="00595A80">
      <w:pPr>
        <w:spacing w:after="160" w:line="259" w:lineRule="auto"/>
        <w:rPr>
          <w:b/>
          <w:sz w:val="22"/>
          <w:szCs w:val="22"/>
          <w:u w:val="single"/>
        </w:rPr>
      </w:pPr>
      <w:r w:rsidRPr="00595A80">
        <w:rPr>
          <w:b/>
          <w:sz w:val="22"/>
          <w:szCs w:val="22"/>
          <w:u w:val="single"/>
        </w:rPr>
        <w:t>Classification:</w:t>
      </w:r>
      <w:r w:rsidR="00867F06">
        <w:rPr>
          <w:b/>
          <w:sz w:val="22"/>
          <w:szCs w:val="22"/>
          <w:u w:val="single"/>
        </w:rPr>
        <w:t xml:space="preserve"> </w:t>
      </w:r>
      <w:r w:rsidR="001B6E6B">
        <w:rPr>
          <w:b/>
          <w:sz w:val="22"/>
          <w:szCs w:val="22"/>
          <w:u w:val="single"/>
        </w:rPr>
        <w:t xml:space="preserve"> PS5</w:t>
      </w:r>
    </w:p>
    <w:p w14:paraId="677477D0" w14:textId="77777777" w:rsidR="00952A27" w:rsidRPr="00952A27" w:rsidRDefault="007D18E6" w:rsidP="00952A27">
      <w:pPr>
        <w:pStyle w:val="NoSpacing"/>
        <w:rPr>
          <w:b/>
          <w:sz w:val="22"/>
          <w:szCs w:val="22"/>
          <w:u w:val="single"/>
        </w:rPr>
      </w:pPr>
      <w:r>
        <w:rPr>
          <w:b/>
          <w:sz w:val="22"/>
          <w:szCs w:val="22"/>
          <w:u w:val="single"/>
        </w:rPr>
        <w:t>Organizational Struct</w:t>
      </w:r>
      <w:r w:rsidR="00952A27" w:rsidRPr="00952A27">
        <w:rPr>
          <w:b/>
          <w:sz w:val="22"/>
          <w:szCs w:val="22"/>
          <w:u w:val="single"/>
        </w:rPr>
        <w:t>u</w:t>
      </w:r>
      <w:r>
        <w:rPr>
          <w:b/>
          <w:sz w:val="22"/>
          <w:szCs w:val="22"/>
          <w:u w:val="single"/>
        </w:rPr>
        <w:t>re</w:t>
      </w:r>
      <w:r w:rsidR="00952A27" w:rsidRPr="00952A27">
        <w:rPr>
          <w:b/>
          <w:sz w:val="22"/>
          <w:szCs w:val="22"/>
          <w:u w:val="single"/>
        </w:rPr>
        <w:t xml:space="preserve">: </w:t>
      </w:r>
    </w:p>
    <w:p w14:paraId="677477D1" w14:textId="77777777" w:rsidR="00952A27" w:rsidRDefault="00952A27" w:rsidP="00952A27">
      <w:pPr>
        <w:pStyle w:val="NoSpacing"/>
        <w:rPr>
          <w:i/>
          <w:sz w:val="20"/>
          <w:szCs w:val="20"/>
        </w:rPr>
      </w:pPr>
      <w:r>
        <w:rPr>
          <w:i/>
          <w:sz w:val="20"/>
          <w:szCs w:val="20"/>
        </w:rPr>
        <w:t xml:space="preserve">Describe the reporting structure of this position within the department </w:t>
      </w:r>
    </w:p>
    <w:p w14:paraId="677477D2" w14:textId="77777777" w:rsidR="00952A27" w:rsidRDefault="00952A27" w:rsidP="00952A27">
      <w:pPr>
        <w:pStyle w:val="NoSpacing"/>
        <w:rPr>
          <w:i/>
          <w:sz w:val="20"/>
          <w:szCs w:val="20"/>
        </w:rPr>
      </w:pPr>
    </w:p>
    <w:p w14:paraId="3CE69116" w14:textId="383DA8CE" w:rsidR="0002111A" w:rsidRDefault="0002111A" w:rsidP="0002111A">
      <w:pPr>
        <w:autoSpaceDE w:val="0"/>
        <w:autoSpaceDN w:val="0"/>
        <w:adjustRightInd w:val="0"/>
        <w:rPr>
          <w:rFonts w:eastAsiaTheme="minorHAnsi" w:cs="Arial"/>
          <w:color w:val="000000"/>
          <w:sz w:val="20"/>
          <w:szCs w:val="20"/>
        </w:rPr>
      </w:pPr>
      <w:r>
        <w:rPr>
          <w:rFonts w:eastAsiaTheme="minorHAnsi" w:cs="Arial"/>
          <w:color w:val="000000"/>
          <w:sz w:val="20"/>
          <w:szCs w:val="20"/>
        </w:rPr>
        <w:t>The Copyright</w:t>
      </w:r>
      <w:r w:rsidR="000860C3">
        <w:rPr>
          <w:rFonts w:eastAsiaTheme="minorHAnsi" w:cs="Arial"/>
          <w:color w:val="000000"/>
          <w:sz w:val="20"/>
          <w:szCs w:val="20"/>
        </w:rPr>
        <w:t xml:space="preserve"> Officer</w:t>
      </w:r>
      <w:r>
        <w:rPr>
          <w:rFonts w:eastAsiaTheme="minorHAnsi" w:cs="Arial"/>
          <w:color w:val="000000"/>
          <w:sz w:val="20"/>
          <w:szCs w:val="20"/>
        </w:rPr>
        <w:t xml:space="preserve"> and Open Education Librarian reports directly to</w:t>
      </w:r>
      <w:r w:rsidRPr="004459A2">
        <w:rPr>
          <w:rFonts w:eastAsiaTheme="minorHAnsi" w:cs="Arial"/>
          <w:color w:val="000000"/>
          <w:sz w:val="20"/>
          <w:szCs w:val="20"/>
        </w:rPr>
        <w:t xml:space="preserve"> the </w:t>
      </w:r>
      <w:r>
        <w:rPr>
          <w:rFonts w:eastAsiaTheme="minorHAnsi" w:cs="Arial"/>
          <w:color w:val="000000"/>
          <w:sz w:val="20"/>
          <w:szCs w:val="20"/>
        </w:rPr>
        <w:t xml:space="preserve">Director, Libraries and Learning Commons. </w:t>
      </w:r>
    </w:p>
    <w:p w14:paraId="677477D3" w14:textId="79E65414" w:rsidR="004634F6" w:rsidRPr="004634F6" w:rsidRDefault="004634F6" w:rsidP="004634F6">
      <w:pPr>
        <w:rPr>
          <w:rFonts w:cs="Arial"/>
          <w:sz w:val="20"/>
          <w:szCs w:val="20"/>
          <w:lang w:val="en-GB"/>
        </w:rPr>
      </w:pPr>
    </w:p>
    <w:p w14:paraId="677477D6" w14:textId="77777777" w:rsidR="00A65B79" w:rsidRPr="00663ED0" w:rsidRDefault="00595A80" w:rsidP="00A65B79">
      <w:pPr>
        <w:rPr>
          <w:rFonts w:cs="Arial"/>
          <w:sz w:val="22"/>
          <w:szCs w:val="22"/>
          <w:lang w:val="en-GB"/>
        </w:rPr>
      </w:pPr>
      <w:r>
        <w:rPr>
          <w:b/>
          <w:sz w:val="22"/>
          <w:szCs w:val="22"/>
          <w:u w:val="single"/>
          <w:lang w:val="en-GB"/>
        </w:rPr>
        <w:t xml:space="preserve">Section </w:t>
      </w:r>
      <w:r w:rsidR="00DF34E3">
        <w:rPr>
          <w:b/>
          <w:sz w:val="22"/>
          <w:szCs w:val="22"/>
          <w:u w:val="single"/>
          <w:lang w:val="en-GB"/>
        </w:rPr>
        <w:t>1</w:t>
      </w:r>
      <w:r w:rsidR="00A65B79" w:rsidRPr="00595A80">
        <w:rPr>
          <w:b/>
          <w:sz w:val="22"/>
          <w:szCs w:val="22"/>
          <w:u w:val="single"/>
          <w:lang w:val="en-GB"/>
        </w:rPr>
        <w:t>: Position Identification</w:t>
      </w: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7060"/>
      </w:tblGrid>
      <w:tr w:rsidR="004863E5" w:rsidRPr="00931CA4" w14:paraId="677477D9" w14:textId="77777777" w:rsidTr="0051221E">
        <w:trPr>
          <w:trHeight w:val="486"/>
        </w:trPr>
        <w:tc>
          <w:tcPr>
            <w:tcW w:w="2566" w:type="dxa"/>
            <w:vAlign w:val="center"/>
          </w:tcPr>
          <w:p w14:paraId="677477D7" w14:textId="77777777" w:rsidR="00A65B79" w:rsidRPr="00931CA4" w:rsidRDefault="00A65B79" w:rsidP="0098683C">
            <w:pPr>
              <w:rPr>
                <w:rFonts w:cs="Arial"/>
                <w:sz w:val="22"/>
                <w:szCs w:val="22"/>
                <w:lang w:val="en-GB"/>
              </w:rPr>
            </w:pPr>
            <w:r>
              <w:rPr>
                <w:rFonts w:cs="Arial"/>
                <w:sz w:val="22"/>
                <w:szCs w:val="22"/>
                <w:lang w:val="en-GB"/>
              </w:rPr>
              <w:t>Position</w:t>
            </w:r>
            <w:r w:rsidR="00595A80">
              <w:rPr>
                <w:rFonts w:cs="Arial"/>
                <w:sz w:val="22"/>
                <w:szCs w:val="22"/>
                <w:lang w:val="en-GB"/>
              </w:rPr>
              <w:t xml:space="preserve"> Title</w:t>
            </w:r>
            <w:r>
              <w:rPr>
                <w:rFonts w:cs="Arial"/>
                <w:sz w:val="22"/>
                <w:szCs w:val="22"/>
                <w:lang w:val="en-GB"/>
              </w:rPr>
              <w:t>:</w:t>
            </w:r>
          </w:p>
        </w:tc>
        <w:tc>
          <w:tcPr>
            <w:tcW w:w="7060" w:type="dxa"/>
            <w:vAlign w:val="center"/>
          </w:tcPr>
          <w:p w14:paraId="677477D8" w14:textId="394B6332" w:rsidR="00A65B79" w:rsidRPr="00440777" w:rsidRDefault="00F44990" w:rsidP="0098683C">
            <w:pPr>
              <w:rPr>
                <w:rFonts w:cs="Arial"/>
                <w:sz w:val="22"/>
                <w:szCs w:val="22"/>
                <w:lang w:val="en-GB"/>
              </w:rPr>
            </w:pPr>
            <w:r w:rsidRPr="00440777">
              <w:rPr>
                <w:rFonts w:cs="Arial"/>
                <w:sz w:val="22"/>
                <w:szCs w:val="22"/>
                <w:lang w:val="en-GB"/>
              </w:rPr>
              <w:t xml:space="preserve">Copyright </w:t>
            </w:r>
            <w:r w:rsidR="006B25CC" w:rsidRPr="00440777">
              <w:rPr>
                <w:rFonts w:cs="Arial"/>
                <w:sz w:val="22"/>
                <w:szCs w:val="22"/>
                <w:lang w:val="en-GB"/>
              </w:rPr>
              <w:t xml:space="preserve">Officer </w:t>
            </w:r>
            <w:r w:rsidRPr="00440777">
              <w:rPr>
                <w:rFonts w:cs="Arial"/>
                <w:sz w:val="22"/>
                <w:szCs w:val="22"/>
                <w:lang w:val="en-GB"/>
              </w:rPr>
              <w:t>and O</w:t>
            </w:r>
            <w:r w:rsidR="0002111A" w:rsidRPr="00440777">
              <w:rPr>
                <w:rFonts w:cs="Arial"/>
                <w:sz w:val="22"/>
                <w:szCs w:val="22"/>
                <w:lang w:val="en-GB"/>
              </w:rPr>
              <w:t>pen Education</w:t>
            </w:r>
            <w:r w:rsidR="007D6A5B" w:rsidRPr="00440777">
              <w:rPr>
                <w:rFonts w:cs="Arial"/>
                <w:sz w:val="22"/>
                <w:szCs w:val="22"/>
                <w:lang w:val="en-GB"/>
              </w:rPr>
              <w:t xml:space="preserve"> </w:t>
            </w:r>
            <w:r w:rsidRPr="00440777">
              <w:rPr>
                <w:rFonts w:cs="Arial"/>
                <w:sz w:val="22"/>
                <w:szCs w:val="22"/>
                <w:lang w:val="en-GB"/>
              </w:rPr>
              <w:t>Librarian</w:t>
            </w:r>
          </w:p>
        </w:tc>
      </w:tr>
      <w:tr w:rsidR="00304F75" w:rsidRPr="00931CA4" w14:paraId="677477DC" w14:textId="77777777" w:rsidTr="0051221E">
        <w:trPr>
          <w:trHeight w:val="517"/>
        </w:trPr>
        <w:tc>
          <w:tcPr>
            <w:tcW w:w="2566" w:type="dxa"/>
            <w:shd w:val="clear" w:color="auto" w:fill="EDEDED" w:themeFill="accent3" w:themeFillTint="33"/>
            <w:vAlign w:val="center"/>
          </w:tcPr>
          <w:p w14:paraId="677477DA" w14:textId="77777777" w:rsidR="00A65B79" w:rsidRPr="00931CA4" w:rsidRDefault="00595A80" w:rsidP="0098683C">
            <w:pPr>
              <w:rPr>
                <w:rFonts w:cs="Arial"/>
                <w:sz w:val="22"/>
                <w:szCs w:val="22"/>
                <w:lang w:val="en-GB"/>
              </w:rPr>
            </w:pPr>
            <w:r>
              <w:rPr>
                <w:rFonts w:cs="Arial"/>
                <w:sz w:val="22"/>
                <w:szCs w:val="22"/>
                <w:lang w:val="en-GB"/>
              </w:rPr>
              <w:t>Department:</w:t>
            </w:r>
          </w:p>
        </w:tc>
        <w:tc>
          <w:tcPr>
            <w:tcW w:w="7060" w:type="dxa"/>
            <w:shd w:val="clear" w:color="auto" w:fill="EDEDED" w:themeFill="accent3" w:themeFillTint="33"/>
            <w:vAlign w:val="center"/>
          </w:tcPr>
          <w:p w14:paraId="677477DB" w14:textId="702ED9F6" w:rsidR="00A65B79" w:rsidRPr="00931CA4" w:rsidRDefault="0081438E" w:rsidP="0098683C">
            <w:pPr>
              <w:rPr>
                <w:rFonts w:cs="Arial"/>
                <w:sz w:val="22"/>
                <w:szCs w:val="22"/>
                <w:lang w:val="en-GB"/>
              </w:rPr>
            </w:pPr>
            <w:r>
              <w:rPr>
                <w:rFonts w:cs="Arial"/>
                <w:sz w:val="22"/>
                <w:szCs w:val="22"/>
                <w:lang w:val="en-GB"/>
              </w:rPr>
              <w:t>Libraries and Learning Commons</w:t>
            </w:r>
          </w:p>
        </w:tc>
      </w:tr>
      <w:tr w:rsidR="004863E5" w:rsidRPr="00931CA4" w14:paraId="677477DF" w14:textId="77777777" w:rsidTr="0051221E">
        <w:trPr>
          <w:trHeight w:val="486"/>
        </w:trPr>
        <w:tc>
          <w:tcPr>
            <w:tcW w:w="2566" w:type="dxa"/>
            <w:vAlign w:val="center"/>
          </w:tcPr>
          <w:p w14:paraId="677477DD" w14:textId="77777777" w:rsidR="00A65B79" w:rsidRPr="00931CA4" w:rsidRDefault="00595A80" w:rsidP="0098683C">
            <w:pPr>
              <w:rPr>
                <w:rFonts w:cs="Arial"/>
                <w:sz w:val="22"/>
                <w:szCs w:val="22"/>
                <w:lang w:val="en-GB"/>
              </w:rPr>
            </w:pPr>
            <w:r>
              <w:rPr>
                <w:rFonts w:cs="Arial"/>
                <w:sz w:val="22"/>
                <w:szCs w:val="22"/>
                <w:lang w:val="en-GB"/>
              </w:rPr>
              <w:t>Location:</w:t>
            </w:r>
          </w:p>
        </w:tc>
        <w:tc>
          <w:tcPr>
            <w:tcW w:w="7060" w:type="dxa"/>
            <w:vAlign w:val="center"/>
          </w:tcPr>
          <w:p w14:paraId="677477DE" w14:textId="61756C84" w:rsidR="00A65B79" w:rsidRPr="00931CA4" w:rsidRDefault="000E39ED" w:rsidP="0098683C">
            <w:pPr>
              <w:rPr>
                <w:rFonts w:cs="Arial"/>
                <w:sz w:val="22"/>
                <w:szCs w:val="22"/>
                <w:lang w:val="en-GB"/>
              </w:rPr>
            </w:pPr>
            <w:r>
              <w:rPr>
                <w:rFonts w:cs="Arial"/>
                <w:sz w:val="22"/>
                <w:szCs w:val="22"/>
                <w:lang w:val="en-GB"/>
              </w:rPr>
              <w:t>Institute of Technology Campus</w:t>
            </w:r>
          </w:p>
        </w:tc>
      </w:tr>
      <w:tr w:rsidR="00304F75" w:rsidRPr="00931CA4" w14:paraId="677477E2" w14:textId="77777777" w:rsidTr="0051221E">
        <w:trPr>
          <w:trHeight w:val="486"/>
        </w:trPr>
        <w:tc>
          <w:tcPr>
            <w:tcW w:w="2566" w:type="dxa"/>
            <w:shd w:val="clear" w:color="auto" w:fill="EDEDED" w:themeFill="accent3" w:themeFillTint="33"/>
            <w:vAlign w:val="center"/>
          </w:tcPr>
          <w:p w14:paraId="677477E0" w14:textId="77777777" w:rsidR="00A65B79" w:rsidRPr="00931CA4" w:rsidRDefault="00595A80" w:rsidP="0098683C">
            <w:pPr>
              <w:rPr>
                <w:rFonts w:cs="Arial"/>
                <w:sz w:val="22"/>
                <w:szCs w:val="22"/>
                <w:lang w:val="en-GB"/>
              </w:rPr>
            </w:pPr>
            <w:r>
              <w:rPr>
                <w:rFonts w:cs="Arial"/>
                <w:sz w:val="22"/>
                <w:szCs w:val="22"/>
                <w:lang w:val="en-GB"/>
              </w:rPr>
              <w:t>Current Incumbent(s):</w:t>
            </w:r>
          </w:p>
        </w:tc>
        <w:tc>
          <w:tcPr>
            <w:tcW w:w="7060" w:type="dxa"/>
            <w:shd w:val="clear" w:color="auto" w:fill="EDEDED" w:themeFill="accent3" w:themeFillTint="33"/>
            <w:vAlign w:val="center"/>
          </w:tcPr>
          <w:p w14:paraId="677477E1" w14:textId="2ED795AF" w:rsidR="00A65B79" w:rsidRPr="00931CA4" w:rsidRDefault="000E39ED" w:rsidP="0098683C">
            <w:pPr>
              <w:rPr>
                <w:rFonts w:cs="Arial"/>
                <w:sz w:val="22"/>
                <w:szCs w:val="22"/>
                <w:lang w:val="en-GB"/>
              </w:rPr>
            </w:pPr>
            <w:r>
              <w:rPr>
                <w:rFonts w:cs="Arial"/>
                <w:sz w:val="22"/>
                <w:szCs w:val="22"/>
                <w:lang w:val="en-GB"/>
              </w:rPr>
              <w:t>Lynn MacGregor</w:t>
            </w:r>
            <w:r w:rsidR="0081438E">
              <w:rPr>
                <w:rFonts w:cs="Arial"/>
                <w:sz w:val="22"/>
                <w:szCs w:val="22"/>
                <w:lang w:val="en-GB"/>
              </w:rPr>
              <w:t xml:space="preserve"> </w:t>
            </w:r>
          </w:p>
        </w:tc>
      </w:tr>
      <w:tr w:rsidR="004863E5" w:rsidRPr="00931CA4" w14:paraId="677477E5" w14:textId="77777777" w:rsidTr="0051221E">
        <w:trPr>
          <w:trHeight w:val="486"/>
        </w:trPr>
        <w:tc>
          <w:tcPr>
            <w:tcW w:w="2566" w:type="dxa"/>
            <w:vAlign w:val="center"/>
          </w:tcPr>
          <w:p w14:paraId="677477E3" w14:textId="77777777" w:rsidR="00A65B79" w:rsidRDefault="00595A80" w:rsidP="0098683C">
            <w:pPr>
              <w:rPr>
                <w:rFonts w:cs="Arial"/>
                <w:sz w:val="22"/>
                <w:szCs w:val="22"/>
                <w:lang w:val="en-GB"/>
              </w:rPr>
            </w:pPr>
            <w:r>
              <w:rPr>
                <w:rFonts w:cs="Arial"/>
                <w:sz w:val="22"/>
                <w:szCs w:val="22"/>
                <w:lang w:val="en-GB"/>
              </w:rPr>
              <w:t>Date:</w:t>
            </w:r>
          </w:p>
        </w:tc>
        <w:tc>
          <w:tcPr>
            <w:tcW w:w="7060" w:type="dxa"/>
            <w:vAlign w:val="center"/>
          </w:tcPr>
          <w:p w14:paraId="677477E4" w14:textId="2F500E12" w:rsidR="00A65B79" w:rsidRPr="00931CA4" w:rsidRDefault="000E39ED" w:rsidP="0098683C">
            <w:pPr>
              <w:rPr>
                <w:rFonts w:cs="Arial"/>
                <w:sz w:val="22"/>
                <w:szCs w:val="22"/>
                <w:lang w:val="en-GB"/>
              </w:rPr>
            </w:pPr>
            <w:r>
              <w:rPr>
                <w:rFonts w:cs="Arial"/>
                <w:sz w:val="22"/>
                <w:szCs w:val="22"/>
                <w:lang w:val="en-GB"/>
              </w:rPr>
              <w:t xml:space="preserve">Updated </w:t>
            </w:r>
            <w:r w:rsidR="00D238C0">
              <w:rPr>
                <w:rFonts w:cs="Arial"/>
                <w:sz w:val="22"/>
                <w:szCs w:val="22"/>
                <w:lang w:val="en-GB"/>
              </w:rPr>
              <w:t>June</w:t>
            </w:r>
            <w:r w:rsidR="004522A2">
              <w:rPr>
                <w:rFonts w:cs="Arial"/>
                <w:sz w:val="22"/>
                <w:szCs w:val="22"/>
                <w:lang w:val="en-GB"/>
              </w:rPr>
              <w:t xml:space="preserve"> </w:t>
            </w:r>
            <w:r w:rsidR="00961C09">
              <w:rPr>
                <w:rFonts w:cs="Arial"/>
                <w:sz w:val="22"/>
                <w:szCs w:val="22"/>
                <w:lang w:val="en-GB"/>
              </w:rPr>
              <w:t>2022</w:t>
            </w:r>
          </w:p>
        </w:tc>
      </w:tr>
    </w:tbl>
    <w:p w14:paraId="677477E6" w14:textId="77777777" w:rsidR="0051221E" w:rsidRDefault="0051221E" w:rsidP="0081162E">
      <w:pPr>
        <w:rPr>
          <w:b/>
          <w:sz w:val="22"/>
          <w:szCs w:val="22"/>
          <w:u w:val="single"/>
        </w:rPr>
      </w:pPr>
    </w:p>
    <w:p w14:paraId="5630F424" w14:textId="77777777" w:rsidR="001B6E6B" w:rsidRDefault="001B6E6B" w:rsidP="0081162E">
      <w:pPr>
        <w:rPr>
          <w:b/>
          <w:sz w:val="22"/>
          <w:szCs w:val="22"/>
          <w:u w:val="single"/>
        </w:rPr>
      </w:pPr>
    </w:p>
    <w:p w14:paraId="05724233" w14:textId="77777777" w:rsidR="001B6E6B" w:rsidRDefault="001B6E6B" w:rsidP="0081162E">
      <w:pPr>
        <w:rPr>
          <w:b/>
          <w:sz w:val="22"/>
          <w:szCs w:val="22"/>
          <w:u w:val="single"/>
        </w:rPr>
      </w:pPr>
    </w:p>
    <w:p w14:paraId="677477E9" w14:textId="2F12F5F3" w:rsidR="00053E55" w:rsidRPr="0081162E" w:rsidRDefault="00DF34E3" w:rsidP="0081162E">
      <w:pPr>
        <w:rPr>
          <w:rFonts w:cs="Arial"/>
          <w:sz w:val="22"/>
          <w:szCs w:val="22"/>
          <w:u w:val="single"/>
          <w:lang w:val="en-GB"/>
        </w:rPr>
      </w:pPr>
      <w:r>
        <w:rPr>
          <w:b/>
          <w:sz w:val="22"/>
          <w:szCs w:val="22"/>
          <w:u w:val="single"/>
        </w:rPr>
        <w:lastRenderedPageBreak/>
        <w:t>Section 2</w:t>
      </w:r>
      <w:r w:rsidR="00A65B79" w:rsidRPr="00106AEF">
        <w:rPr>
          <w:b/>
          <w:sz w:val="22"/>
          <w:szCs w:val="22"/>
          <w:u w:val="single"/>
        </w:rPr>
        <w:t>:</w:t>
      </w:r>
      <w:r w:rsidR="00106AEF" w:rsidRPr="00106AEF">
        <w:rPr>
          <w:b/>
          <w:sz w:val="22"/>
          <w:szCs w:val="22"/>
          <w:u w:val="single"/>
        </w:rPr>
        <w:t xml:space="preserve"> </w:t>
      </w:r>
      <w:r w:rsidR="00053E55" w:rsidRPr="00106AEF">
        <w:rPr>
          <w:b/>
          <w:bCs/>
          <w:sz w:val="22"/>
          <w:szCs w:val="22"/>
          <w:u w:val="single"/>
        </w:rPr>
        <w:t>General Purpose</w:t>
      </w:r>
    </w:p>
    <w:p w14:paraId="677477EA" w14:textId="77777777" w:rsidR="00053E55" w:rsidRDefault="00053E55" w:rsidP="00A65B79">
      <w:pPr>
        <w:rPr>
          <w:i/>
          <w:sz w:val="20"/>
          <w:szCs w:val="20"/>
        </w:rPr>
      </w:pPr>
      <w:r w:rsidRPr="003B6278">
        <w:rPr>
          <w:i/>
          <w:sz w:val="20"/>
          <w:szCs w:val="20"/>
        </w:rPr>
        <w:t>Briefly describe the general purpose of this position.  Consider “Why does this position exist?” and “What is the position responsible for?”</w:t>
      </w:r>
    </w:p>
    <w:p w14:paraId="677477EB" w14:textId="77777777" w:rsidR="00A65B79" w:rsidRPr="004459A2" w:rsidRDefault="00A65B79" w:rsidP="00A65B79">
      <w:pPr>
        <w:rPr>
          <w:i/>
          <w:sz w:val="20"/>
          <w:szCs w:val="20"/>
        </w:rPr>
      </w:pPr>
    </w:p>
    <w:p w14:paraId="2D6F21D2" w14:textId="59FC95F7" w:rsidR="0081438E" w:rsidRPr="0058661C" w:rsidRDefault="00CE760D" w:rsidP="008D6900">
      <w:pPr>
        <w:autoSpaceDE w:val="0"/>
        <w:autoSpaceDN w:val="0"/>
        <w:adjustRightInd w:val="0"/>
        <w:rPr>
          <w:rFonts w:eastAsiaTheme="minorHAnsi" w:cs="Arial"/>
          <w:color w:val="000033"/>
          <w:sz w:val="20"/>
          <w:szCs w:val="20"/>
        </w:rPr>
      </w:pPr>
      <w:r>
        <w:rPr>
          <w:rFonts w:eastAsiaTheme="minorHAnsi" w:cs="Arial"/>
          <w:color w:val="000000"/>
          <w:sz w:val="20"/>
          <w:szCs w:val="20"/>
        </w:rPr>
        <w:t xml:space="preserve">The Copyright </w:t>
      </w:r>
      <w:r w:rsidR="000860C3">
        <w:rPr>
          <w:rFonts w:eastAsiaTheme="minorHAnsi" w:cs="Arial"/>
          <w:color w:val="000000"/>
          <w:sz w:val="20"/>
          <w:szCs w:val="20"/>
        </w:rPr>
        <w:t xml:space="preserve">Officer </w:t>
      </w:r>
      <w:r>
        <w:rPr>
          <w:rFonts w:eastAsiaTheme="minorHAnsi" w:cs="Arial"/>
          <w:color w:val="000000"/>
          <w:sz w:val="20"/>
          <w:szCs w:val="20"/>
        </w:rPr>
        <w:t xml:space="preserve">and </w:t>
      </w:r>
      <w:r w:rsidR="008F0F82">
        <w:rPr>
          <w:rFonts w:eastAsiaTheme="minorHAnsi" w:cs="Arial"/>
          <w:color w:val="000000"/>
          <w:sz w:val="20"/>
          <w:szCs w:val="20"/>
        </w:rPr>
        <w:t>Open Education</w:t>
      </w:r>
      <w:r>
        <w:rPr>
          <w:rFonts w:eastAsiaTheme="minorHAnsi" w:cs="Arial"/>
          <w:color w:val="000000"/>
          <w:sz w:val="20"/>
          <w:szCs w:val="20"/>
        </w:rPr>
        <w:t xml:space="preserve"> Librarian</w:t>
      </w:r>
      <w:r w:rsidR="008D6900" w:rsidRPr="008D6900">
        <w:rPr>
          <w:rFonts w:eastAsiaTheme="minorHAnsi" w:cs="Arial"/>
          <w:color w:val="000000"/>
          <w:sz w:val="20"/>
          <w:szCs w:val="20"/>
        </w:rPr>
        <w:t xml:space="preserve"> manages copyright College-wide. </w:t>
      </w:r>
      <w:r w:rsidR="008B63E7">
        <w:rPr>
          <w:rFonts w:eastAsiaTheme="minorHAnsi" w:cs="Arial"/>
          <w:color w:val="000000"/>
          <w:sz w:val="20"/>
          <w:szCs w:val="20"/>
        </w:rPr>
        <w:t xml:space="preserve">This position </w:t>
      </w:r>
      <w:r w:rsidR="008D6900" w:rsidRPr="008D6900">
        <w:rPr>
          <w:rFonts w:eastAsiaTheme="minorHAnsi" w:cs="Arial"/>
          <w:color w:val="000000"/>
          <w:sz w:val="20"/>
          <w:szCs w:val="20"/>
        </w:rPr>
        <w:t>requires extensive knowledge of</w:t>
      </w:r>
      <w:r w:rsidR="008D6900">
        <w:rPr>
          <w:rFonts w:eastAsiaTheme="minorHAnsi" w:cs="Arial"/>
          <w:color w:val="000000"/>
          <w:sz w:val="20"/>
          <w:szCs w:val="20"/>
        </w:rPr>
        <w:t xml:space="preserve"> </w:t>
      </w:r>
      <w:r w:rsidR="008D6900" w:rsidRPr="008D6900">
        <w:rPr>
          <w:rFonts w:eastAsiaTheme="minorHAnsi" w:cs="Arial"/>
          <w:color w:val="000000"/>
          <w:sz w:val="20"/>
          <w:szCs w:val="20"/>
        </w:rPr>
        <w:t xml:space="preserve">Canadian and international copyright laws and issues with the purpose of </w:t>
      </w:r>
      <w:r w:rsidR="008D6900" w:rsidRPr="008D6900">
        <w:rPr>
          <w:rFonts w:eastAsiaTheme="minorHAnsi" w:cs="Arial"/>
          <w:color w:val="000033"/>
          <w:sz w:val="20"/>
          <w:szCs w:val="20"/>
        </w:rPr>
        <w:t>providing</w:t>
      </w:r>
      <w:r w:rsidR="008D6900">
        <w:rPr>
          <w:rFonts w:eastAsiaTheme="minorHAnsi" w:cs="Arial"/>
          <w:color w:val="000000"/>
          <w:sz w:val="20"/>
          <w:szCs w:val="20"/>
        </w:rPr>
        <w:t xml:space="preserve"> </w:t>
      </w:r>
      <w:r w:rsidR="008D6900" w:rsidRPr="008D6900">
        <w:rPr>
          <w:rFonts w:eastAsiaTheme="minorHAnsi" w:cs="Arial"/>
          <w:color w:val="000033"/>
          <w:sz w:val="20"/>
          <w:szCs w:val="20"/>
        </w:rPr>
        <w:t>guidance, policy development, advocacy</w:t>
      </w:r>
      <w:r w:rsidR="00E81412">
        <w:rPr>
          <w:rFonts w:eastAsiaTheme="minorHAnsi" w:cs="Arial"/>
          <w:color w:val="000033"/>
          <w:sz w:val="20"/>
          <w:szCs w:val="20"/>
        </w:rPr>
        <w:t xml:space="preserve"> and risk management</w:t>
      </w:r>
      <w:r w:rsidR="008D6900" w:rsidRPr="008D6900">
        <w:rPr>
          <w:rFonts w:eastAsiaTheme="minorHAnsi" w:cs="Arial"/>
          <w:color w:val="000033"/>
          <w:sz w:val="20"/>
          <w:szCs w:val="20"/>
        </w:rPr>
        <w:t xml:space="preserve"> on copyright issues to the College</w:t>
      </w:r>
      <w:r w:rsidR="008D6900">
        <w:rPr>
          <w:rFonts w:eastAsiaTheme="minorHAnsi" w:cs="Arial"/>
          <w:color w:val="000000"/>
          <w:sz w:val="20"/>
          <w:szCs w:val="20"/>
        </w:rPr>
        <w:t xml:space="preserve"> </w:t>
      </w:r>
      <w:r w:rsidR="008D6900" w:rsidRPr="008D6900">
        <w:rPr>
          <w:rFonts w:eastAsiaTheme="minorHAnsi" w:cs="Arial"/>
          <w:color w:val="000033"/>
          <w:sz w:val="20"/>
          <w:szCs w:val="20"/>
        </w:rPr>
        <w:t>community.</w:t>
      </w:r>
      <w:r w:rsidR="00971DF1">
        <w:rPr>
          <w:rFonts w:eastAsiaTheme="minorHAnsi" w:cs="Arial"/>
          <w:color w:val="000033"/>
          <w:sz w:val="20"/>
          <w:szCs w:val="20"/>
        </w:rPr>
        <w:t xml:space="preserve"> </w:t>
      </w:r>
      <w:r w:rsidR="00FE17EA">
        <w:rPr>
          <w:rFonts w:eastAsiaTheme="minorHAnsi" w:cs="Arial"/>
          <w:color w:val="000033"/>
          <w:sz w:val="20"/>
          <w:szCs w:val="20"/>
        </w:rPr>
        <w:t xml:space="preserve">The Copyright </w:t>
      </w:r>
      <w:r w:rsidR="000860C3">
        <w:rPr>
          <w:rFonts w:eastAsiaTheme="minorHAnsi" w:cs="Arial"/>
          <w:color w:val="000033"/>
          <w:sz w:val="20"/>
          <w:szCs w:val="20"/>
        </w:rPr>
        <w:t xml:space="preserve">Officer </w:t>
      </w:r>
      <w:r w:rsidR="00FE17EA">
        <w:rPr>
          <w:rFonts w:eastAsiaTheme="minorHAnsi" w:cs="Arial"/>
          <w:color w:val="000033"/>
          <w:sz w:val="20"/>
          <w:szCs w:val="20"/>
        </w:rPr>
        <w:t xml:space="preserve">and </w:t>
      </w:r>
      <w:r w:rsidR="008F0F82">
        <w:rPr>
          <w:rFonts w:eastAsiaTheme="minorHAnsi" w:cs="Arial"/>
          <w:color w:val="000033"/>
          <w:sz w:val="20"/>
          <w:szCs w:val="20"/>
        </w:rPr>
        <w:t>Open Education</w:t>
      </w:r>
      <w:r w:rsidR="00FE17EA">
        <w:rPr>
          <w:rFonts w:eastAsiaTheme="minorHAnsi" w:cs="Arial"/>
          <w:color w:val="000033"/>
          <w:sz w:val="20"/>
          <w:szCs w:val="20"/>
        </w:rPr>
        <w:t xml:space="preserve"> Librarian </w:t>
      </w:r>
      <w:r w:rsidR="00684DD3">
        <w:rPr>
          <w:rFonts w:eastAsiaTheme="minorHAnsi" w:cs="Arial"/>
          <w:color w:val="000033"/>
          <w:sz w:val="20"/>
          <w:szCs w:val="20"/>
        </w:rPr>
        <w:t xml:space="preserve">provides individual consultations as well as copyright </w:t>
      </w:r>
      <w:r w:rsidR="00896C6F">
        <w:rPr>
          <w:rFonts w:eastAsiaTheme="minorHAnsi" w:cs="Arial"/>
          <w:color w:val="000033"/>
          <w:sz w:val="20"/>
          <w:szCs w:val="20"/>
        </w:rPr>
        <w:t xml:space="preserve">and OER </w:t>
      </w:r>
      <w:r w:rsidR="00684DD3">
        <w:rPr>
          <w:rFonts w:eastAsiaTheme="minorHAnsi" w:cs="Arial"/>
          <w:color w:val="000033"/>
          <w:sz w:val="20"/>
          <w:szCs w:val="20"/>
        </w:rPr>
        <w:t>workshops and presentations</w:t>
      </w:r>
      <w:r w:rsidR="00896C6F">
        <w:rPr>
          <w:rFonts w:eastAsiaTheme="minorHAnsi" w:cs="Arial"/>
          <w:color w:val="000033"/>
          <w:sz w:val="20"/>
          <w:szCs w:val="20"/>
        </w:rPr>
        <w:t xml:space="preserve"> for faculty, staff and students.</w:t>
      </w:r>
      <w:r w:rsidR="0058661C">
        <w:rPr>
          <w:rFonts w:eastAsiaTheme="minorHAnsi" w:cs="Arial"/>
          <w:color w:val="000033"/>
          <w:sz w:val="20"/>
          <w:szCs w:val="20"/>
        </w:rPr>
        <w:t xml:space="preserve"> </w:t>
      </w:r>
      <w:r w:rsidR="001902FA">
        <w:rPr>
          <w:rFonts w:eastAsiaTheme="minorHAnsi" w:cs="Arial"/>
          <w:color w:val="000033"/>
          <w:sz w:val="20"/>
          <w:szCs w:val="20"/>
        </w:rPr>
        <w:t>The position l</w:t>
      </w:r>
      <w:r w:rsidR="00624BB1">
        <w:rPr>
          <w:rFonts w:eastAsiaTheme="minorHAnsi" w:cs="Arial"/>
          <w:color w:val="000033"/>
          <w:sz w:val="20"/>
          <w:szCs w:val="20"/>
        </w:rPr>
        <w:t xml:space="preserve">eads </w:t>
      </w:r>
      <w:r w:rsidR="001260DC">
        <w:rPr>
          <w:rFonts w:eastAsiaTheme="minorHAnsi" w:cs="Arial"/>
          <w:color w:val="000033"/>
          <w:sz w:val="20"/>
          <w:szCs w:val="20"/>
        </w:rPr>
        <w:t>open educational resources (OER)</w:t>
      </w:r>
      <w:r w:rsidR="00624BB1">
        <w:rPr>
          <w:rFonts w:eastAsiaTheme="minorHAnsi" w:cs="Arial"/>
          <w:color w:val="000033"/>
          <w:sz w:val="20"/>
          <w:szCs w:val="20"/>
        </w:rPr>
        <w:t xml:space="preserve"> projects</w:t>
      </w:r>
      <w:r w:rsidR="00777329">
        <w:rPr>
          <w:rFonts w:eastAsiaTheme="minorHAnsi" w:cs="Arial"/>
          <w:color w:val="000033"/>
          <w:sz w:val="20"/>
          <w:szCs w:val="20"/>
        </w:rPr>
        <w:t xml:space="preserve"> and </w:t>
      </w:r>
      <w:r w:rsidR="00624BB1">
        <w:rPr>
          <w:rFonts w:eastAsiaTheme="minorHAnsi" w:cs="Arial"/>
          <w:color w:val="000033"/>
          <w:sz w:val="20"/>
          <w:szCs w:val="20"/>
        </w:rPr>
        <w:t xml:space="preserve">initiatives </w:t>
      </w:r>
      <w:r w:rsidR="006B3BB1">
        <w:rPr>
          <w:rFonts w:eastAsiaTheme="minorHAnsi" w:cs="Arial"/>
          <w:color w:val="000033"/>
          <w:sz w:val="20"/>
          <w:szCs w:val="20"/>
        </w:rPr>
        <w:t>in collaboration with the Centre of Teaching and Learning</w:t>
      </w:r>
      <w:r w:rsidR="00777329">
        <w:rPr>
          <w:rFonts w:eastAsiaTheme="minorHAnsi" w:cs="Arial"/>
          <w:color w:val="000033"/>
          <w:sz w:val="20"/>
          <w:szCs w:val="20"/>
        </w:rPr>
        <w:t xml:space="preserve"> and provides f</w:t>
      </w:r>
      <w:r w:rsidR="00467190">
        <w:rPr>
          <w:rFonts w:eastAsiaTheme="minorHAnsi" w:cs="Arial"/>
          <w:color w:val="000033"/>
          <w:sz w:val="20"/>
          <w:szCs w:val="20"/>
        </w:rPr>
        <w:t xml:space="preserve">aculty and staff </w:t>
      </w:r>
      <w:r w:rsidR="00055E35">
        <w:rPr>
          <w:rFonts w:eastAsiaTheme="minorHAnsi" w:cs="Arial"/>
          <w:color w:val="000033"/>
          <w:sz w:val="20"/>
          <w:szCs w:val="20"/>
        </w:rPr>
        <w:t>education</w:t>
      </w:r>
      <w:r w:rsidR="00A13192">
        <w:rPr>
          <w:rFonts w:eastAsiaTheme="minorHAnsi" w:cs="Arial"/>
          <w:color w:val="000033"/>
          <w:sz w:val="20"/>
          <w:szCs w:val="20"/>
        </w:rPr>
        <w:t xml:space="preserve"> and training</w:t>
      </w:r>
      <w:r w:rsidR="006057F5">
        <w:rPr>
          <w:rFonts w:eastAsiaTheme="minorHAnsi" w:cs="Arial"/>
          <w:color w:val="000033"/>
          <w:sz w:val="20"/>
          <w:szCs w:val="20"/>
        </w:rPr>
        <w:t>;</w:t>
      </w:r>
      <w:r w:rsidR="00DC153B">
        <w:rPr>
          <w:rFonts w:eastAsiaTheme="minorHAnsi" w:cs="Arial"/>
          <w:color w:val="000033"/>
          <w:sz w:val="20"/>
          <w:szCs w:val="20"/>
        </w:rPr>
        <w:t xml:space="preserve"> </w:t>
      </w:r>
      <w:r w:rsidR="00D36FE8">
        <w:rPr>
          <w:rFonts w:eastAsiaTheme="minorHAnsi" w:cs="Arial"/>
          <w:color w:val="000033"/>
          <w:sz w:val="20"/>
          <w:szCs w:val="20"/>
        </w:rPr>
        <w:t xml:space="preserve">provides leadership and </w:t>
      </w:r>
      <w:r w:rsidR="00DC153B">
        <w:rPr>
          <w:rFonts w:eastAsiaTheme="minorHAnsi" w:cs="Arial"/>
          <w:color w:val="000033"/>
          <w:sz w:val="20"/>
          <w:szCs w:val="20"/>
        </w:rPr>
        <w:t>support</w:t>
      </w:r>
      <w:r w:rsidR="00D36FE8">
        <w:rPr>
          <w:rFonts w:eastAsiaTheme="minorHAnsi" w:cs="Arial"/>
          <w:color w:val="000033"/>
          <w:sz w:val="20"/>
          <w:szCs w:val="20"/>
        </w:rPr>
        <w:t xml:space="preserve"> for</w:t>
      </w:r>
      <w:r w:rsidR="006057F5">
        <w:rPr>
          <w:rFonts w:eastAsiaTheme="minorHAnsi" w:cs="Arial"/>
          <w:color w:val="000033"/>
          <w:sz w:val="20"/>
          <w:szCs w:val="20"/>
        </w:rPr>
        <w:t xml:space="preserve"> OER</w:t>
      </w:r>
      <w:r w:rsidR="008E2A16">
        <w:rPr>
          <w:rFonts w:eastAsiaTheme="minorHAnsi" w:cs="Arial"/>
          <w:color w:val="000033"/>
          <w:sz w:val="20"/>
          <w:szCs w:val="20"/>
        </w:rPr>
        <w:t xml:space="preserve"> curation, adoption, adap</w:t>
      </w:r>
      <w:r w:rsidR="00214738">
        <w:rPr>
          <w:rFonts w:eastAsiaTheme="minorHAnsi" w:cs="Arial"/>
          <w:color w:val="000033"/>
          <w:sz w:val="20"/>
          <w:szCs w:val="20"/>
        </w:rPr>
        <w:t>ta</w:t>
      </w:r>
      <w:r w:rsidR="008E2A16">
        <w:rPr>
          <w:rFonts w:eastAsiaTheme="minorHAnsi" w:cs="Arial"/>
          <w:color w:val="000033"/>
          <w:sz w:val="20"/>
          <w:szCs w:val="20"/>
        </w:rPr>
        <w:t>tion and creation</w:t>
      </w:r>
      <w:r w:rsidR="00DC153B">
        <w:rPr>
          <w:rFonts w:eastAsiaTheme="minorHAnsi" w:cs="Arial"/>
          <w:color w:val="000033"/>
          <w:sz w:val="20"/>
          <w:szCs w:val="20"/>
        </w:rPr>
        <w:t xml:space="preserve">; </w:t>
      </w:r>
      <w:r w:rsidR="00D86FD6">
        <w:rPr>
          <w:rFonts w:eastAsiaTheme="minorHAnsi" w:cs="Arial"/>
          <w:color w:val="000033"/>
          <w:sz w:val="20"/>
          <w:szCs w:val="20"/>
        </w:rPr>
        <w:t xml:space="preserve">advises on the </w:t>
      </w:r>
      <w:r w:rsidR="00DC153B">
        <w:rPr>
          <w:rFonts w:eastAsiaTheme="minorHAnsi" w:cs="Arial"/>
          <w:color w:val="000033"/>
          <w:sz w:val="20"/>
          <w:szCs w:val="20"/>
        </w:rPr>
        <w:t>application of creative commons li</w:t>
      </w:r>
      <w:r w:rsidR="000A7119">
        <w:rPr>
          <w:rFonts w:eastAsiaTheme="minorHAnsi" w:cs="Arial"/>
          <w:color w:val="000033"/>
          <w:sz w:val="20"/>
          <w:szCs w:val="20"/>
        </w:rPr>
        <w:t>censes; and</w:t>
      </w:r>
      <w:r w:rsidR="008E2A16">
        <w:rPr>
          <w:rFonts w:eastAsiaTheme="minorHAnsi" w:cs="Arial"/>
          <w:color w:val="000033"/>
          <w:sz w:val="20"/>
          <w:szCs w:val="20"/>
        </w:rPr>
        <w:t xml:space="preserve"> </w:t>
      </w:r>
      <w:r w:rsidR="00D86FD6">
        <w:rPr>
          <w:rFonts w:eastAsiaTheme="minorHAnsi" w:cs="Arial"/>
          <w:color w:val="000033"/>
          <w:sz w:val="20"/>
          <w:szCs w:val="20"/>
        </w:rPr>
        <w:t xml:space="preserve">manages </w:t>
      </w:r>
      <w:r w:rsidR="00C570ED">
        <w:rPr>
          <w:rFonts w:eastAsiaTheme="minorHAnsi" w:cs="Arial"/>
          <w:color w:val="000033"/>
          <w:sz w:val="20"/>
          <w:szCs w:val="20"/>
        </w:rPr>
        <w:t xml:space="preserve">the </w:t>
      </w:r>
      <w:r w:rsidR="00163472">
        <w:rPr>
          <w:rFonts w:eastAsiaTheme="minorHAnsi" w:cs="Arial"/>
          <w:color w:val="000033"/>
          <w:sz w:val="20"/>
          <w:szCs w:val="20"/>
        </w:rPr>
        <w:t>open textbook</w:t>
      </w:r>
      <w:r w:rsidR="00794AFB">
        <w:rPr>
          <w:rFonts w:eastAsiaTheme="minorHAnsi" w:cs="Arial"/>
          <w:color w:val="000033"/>
          <w:sz w:val="20"/>
          <w:szCs w:val="20"/>
        </w:rPr>
        <w:t xml:space="preserve"> </w:t>
      </w:r>
      <w:r w:rsidR="008E2A16">
        <w:rPr>
          <w:rFonts w:eastAsiaTheme="minorHAnsi" w:cs="Arial"/>
          <w:color w:val="000033"/>
          <w:sz w:val="20"/>
          <w:szCs w:val="20"/>
        </w:rPr>
        <w:t>publishing</w:t>
      </w:r>
      <w:r w:rsidR="00C570ED">
        <w:rPr>
          <w:rFonts w:eastAsiaTheme="minorHAnsi" w:cs="Arial"/>
          <w:color w:val="000033"/>
          <w:sz w:val="20"/>
          <w:szCs w:val="20"/>
        </w:rPr>
        <w:t xml:space="preserve"> platform</w:t>
      </w:r>
      <w:r w:rsidR="000A7119">
        <w:rPr>
          <w:rFonts w:eastAsiaTheme="minorHAnsi" w:cs="Arial"/>
          <w:color w:val="000033"/>
          <w:sz w:val="20"/>
          <w:szCs w:val="20"/>
        </w:rPr>
        <w:t>.</w:t>
      </w:r>
    </w:p>
    <w:p w14:paraId="756FB018" w14:textId="1B712F83" w:rsidR="0081438E" w:rsidRPr="0043727A" w:rsidRDefault="0081438E" w:rsidP="0081438E">
      <w:pPr>
        <w:autoSpaceDE w:val="0"/>
        <w:autoSpaceDN w:val="0"/>
        <w:adjustRightInd w:val="0"/>
        <w:rPr>
          <w:rFonts w:eastAsiaTheme="minorHAnsi" w:cs="Arial"/>
          <w:color w:val="000000"/>
          <w:sz w:val="22"/>
          <w:szCs w:val="22"/>
        </w:rPr>
      </w:pPr>
    </w:p>
    <w:p w14:paraId="677477EF" w14:textId="77777777" w:rsidR="00053E55" w:rsidRPr="00106AEF" w:rsidRDefault="00106AEF" w:rsidP="00106AEF">
      <w:pPr>
        <w:rPr>
          <w:rFonts w:cs="Arial"/>
          <w:b/>
          <w:bCs/>
          <w:sz w:val="22"/>
          <w:szCs w:val="22"/>
          <w:u w:val="single"/>
        </w:rPr>
      </w:pPr>
      <w:r w:rsidRPr="00106AEF">
        <w:rPr>
          <w:rFonts w:cs="Arial"/>
          <w:b/>
          <w:sz w:val="22"/>
          <w:szCs w:val="22"/>
          <w:u w:val="single"/>
        </w:rPr>
        <w:t xml:space="preserve">Section </w:t>
      </w:r>
      <w:r w:rsidR="00DF34E3">
        <w:rPr>
          <w:rFonts w:cs="Arial"/>
          <w:b/>
          <w:sz w:val="22"/>
          <w:szCs w:val="22"/>
          <w:u w:val="single"/>
        </w:rPr>
        <w:t>3</w:t>
      </w:r>
      <w:r w:rsidR="00E90803" w:rsidRPr="00106AEF">
        <w:rPr>
          <w:rFonts w:cs="Arial"/>
          <w:b/>
          <w:sz w:val="22"/>
          <w:szCs w:val="22"/>
          <w:u w:val="single"/>
        </w:rPr>
        <w:t>:</w:t>
      </w:r>
      <w:r w:rsidRPr="00106AEF">
        <w:rPr>
          <w:rFonts w:cs="Arial"/>
          <w:b/>
          <w:sz w:val="22"/>
          <w:szCs w:val="22"/>
          <w:u w:val="single"/>
        </w:rPr>
        <w:t xml:space="preserve"> </w:t>
      </w:r>
      <w:r w:rsidR="00053E55" w:rsidRPr="00106AEF">
        <w:rPr>
          <w:rFonts w:cs="Arial"/>
          <w:b/>
          <w:bCs/>
          <w:sz w:val="22"/>
          <w:szCs w:val="22"/>
          <w:u w:val="single"/>
        </w:rPr>
        <w:t>Key Activities</w:t>
      </w:r>
      <w:r>
        <w:rPr>
          <w:rFonts w:cs="Arial"/>
          <w:b/>
          <w:bCs/>
          <w:sz w:val="22"/>
          <w:szCs w:val="22"/>
          <w:u w:val="single"/>
        </w:rPr>
        <w:t>:</w:t>
      </w:r>
    </w:p>
    <w:p w14:paraId="677477F0" w14:textId="77777777" w:rsidR="00053E55" w:rsidRPr="003B6278" w:rsidRDefault="00053E55" w:rsidP="00E90803">
      <w:pPr>
        <w:rPr>
          <w:i/>
          <w:sz w:val="20"/>
          <w:szCs w:val="20"/>
        </w:rPr>
      </w:pPr>
      <w:r w:rsidRPr="003B6278">
        <w:rPr>
          <w:i/>
          <w:sz w:val="20"/>
          <w:szCs w:val="20"/>
        </w:rPr>
        <w:t>Consider the key activities or responsibilities und</w:t>
      </w:r>
      <w:r w:rsidR="00466BEC">
        <w:rPr>
          <w:i/>
          <w:sz w:val="20"/>
          <w:szCs w:val="20"/>
        </w:rPr>
        <w:t>ertaken and d</w:t>
      </w:r>
      <w:r w:rsidR="00F722BA">
        <w:rPr>
          <w:i/>
          <w:sz w:val="20"/>
          <w:szCs w:val="20"/>
        </w:rPr>
        <w:t>escribe each of them</w:t>
      </w:r>
      <w:r w:rsidR="00466BEC">
        <w:rPr>
          <w:i/>
          <w:sz w:val="20"/>
          <w:szCs w:val="20"/>
        </w:rPr>
        <w:t xml:space="preserve"> in detail below.</w:t>
      </w:r>
      <w:r w:rsidRPr="003B6278">
        <w:rPr>
          <w:i/>
          <w:sz w:val="20"/>
          <w:szCs w:val="20"/>
        </w:rPr>
        <w:t xml:space="preserve">  Estimate (to the nearest 5%) the percentage of time per year spent </w:t>
      </w:r>
      <w:r w:rsidR="00466BEC">
        <w:rPr>
          <w:i/>
          <w:sz w:val="20"/>
          <w:szCs w:val="20"/>
        </w:rPr>
        <w:t xml:space="preserve">on each (combined total = 100%). </w:t>
      </w:r>
      <w:r w:rsidR="00952A27">
        <w:rPr>
          <w:i/>
          <w:sz w:val="20"/>
          <w:szCs w:val="20"/>
        </w:rPr>
        <w:t>Add o</w:t>
      </w:r>
      <w:r w:rsidR="00466BEC">
        <w:rPr>
          <w:i/>
          <w:sz w:val="20"/>
          <w:szCs w:val="20"/>
        </w:rPr>
        <w:t>r remove activities as required.</w:t>
      </w:r>
    </w:p>
    <w:p w14:paraId="677477F1" w14:textId="77777777" w:rsidR="00053E55" w:rsidRDefault="00053E55"/>
    <w:p w14:paraId="677477F4" w14:textId="7CE9074F" w:rsidR="00053E55" w:rsidRDefault="00053E55" w:rsidP="00053E55">
      <w:pPr>
        <w:rPr>
          <w:sz w:val="22"/>
          <w:szCs w:val="22"/>
        </w:rPr>
      </w:pPr>
      <w:r w:rsidRPr="00FE4DBB">
        <w:rPr>
          <w:b/>
          <w:bCs/>
          <w:sz w:val="22"/>
          <w:szCs w:val="22"/>
        </w:rPr>
        <w:t>Activity A:</w:t>
      </w:r>
      <w:r w:rsidR="00106AEF">
        <w:rPr>
          <w:b/>
          <w:bCs/>
          <w:sz w:val="22"/>
          <w:szCs w:val="22"/>
        </w:rPr>
        <w:t xml:space="preserve"> </w:t>
      </w:r>
      <w:r w:rsidR="007634FB">
        <w:rPr>
          <w:rFonts w:cs="Arial"/>
          <w:sz w:val="22"/>
          <w:szCs w:val="22"/>
          <w:lang w:val="en-GB"/>
        </w:rPr>
        <w:t xml:space="preserve"> </w:t>
      </w:r>
      <w:r w:rsidR="000D045F">
        <w:rPr>
          <w:rFonts w:cs="Arial"/>
          <w:sz w:val="22"/>
          <w:szCs w:val="22"/>
          <w:lang w:val="en-GB"/>
        </w:rPr>
        <w:t xml:space="preserve"> Copyright Oversight, Policy</w:t>
      </w:r>
      <w:r w:rsidR="00001468">
        <w:rPr>
          <w:rFonts w:cs="Arial"/>
          <w:sz w:val="22"/>
          <w:szCs w:val="22"/>
          <w:lang w:val="en-GB"/>
        </w:rPr>
        <w:t>, Education</w:t>
      </w:r>
      <w:r w:rsidR="000D045F">
        <w:rPr>
          <w:rFonts w:cs="Arial"/>
          <w:sz w:val="22"/>
          <w:szCs w:val="22"/>
          <w:lang w:val="en-GB"/>
        </w:rPr>
        <w:t xml:space="preserve"> and Administration </w:t>
      </w:r>
      <w:r w:rsidR="001B6E6B">
        <w:rPr>
          <w:rFonts w:cs="Arial"/>
          <w:sz w:val="22"/>
          <w:szCs w:val="22"/>
          <w:lang w:val="en-GB"/>
        </w:rPr>
        <w:t xml:space="preserve">  </w:t>
      </w:r>
      <w:r w:rsidR="004377EC">
        <w:rPr>
          <w:sz w:val="22"/>
          <w:szCs w:val="22"/>
        </w:rPr>
        <w:t>(</w:t>
      </w:r>
      <w:r w:rsidR="008325A4">
        <w:rPr>
          <w:sz w:val="22"/>
          <w:szCs w:val="22"/>
        </w:rPr>
        <w:t>55</w:t>
      </w:r>
      <w:r w:rsidRPr="00FE4DBB">
        <w:rPr>
          <w:sz w:val="22"/>
          <w:szCs w:val="22"/>
        </w:rPr>
        <w:t>%)</w:t>
      </w:r>
      <w:r w:rsidR="00DC70F9">
        <w:rPr>
          <w:sz w:val="22"/>
          <w:szCs w:val="22"/>
        </w:rPr>
        <w:t xml:space="preserve"> </w:t>
      </w:r>
    </w:p>
    <w:p w14:paraId="5E6E8833" w14:textId="121DAC9B" w:rsidR="004377EC" w:rsidRPr="004377EC" w:rsidRDefault="004377EC" w:rsidP="001B6E6B">
      <w:pPr>
        <w:pStyle w:val="ListParagraph"/>
        <w:numPr>
          <w:ilvl w:val="0"/>
          <w:numId w:val="13"/>
        </w:numPr>
        <w:autoSpaceDE w:val="0"/>
        <w:autoSpaceDN w:val="0"/>
        <w:adjustRightInd w:val="0"/>
        <w:ind w:left="360"/>
        <w:rPr>
          <w:rFonts w:eastAsiaTheme="minorHAnsi" w:cs="Arial"/>
          <w:color w:val="000000"/>
          <w:sz w:val="20"/>
          <w:szCs w:val="20"/>
        </w:rPr>
      </w:pPr>
      <w:r>
        <w:rPr>
          <w:rFonts w:eastAsiaTheme="minorHAnsi" w:cs="Arial"/>
          <w:color w:val="000000"/>
          <w:sz w:val="20"/>
          <w:szCs w:val="20"/>
        </w:rPr>
        <w:t xml:space="preserve">Oversee </w:t>
      </w:r>
      <w:r w:rsidRPr="007E15F2">
        <w:rPr>
          <w:rFonts w:eastAsiaTheme="minorHAnsi" w:cs="Arial"/>
          <w:color w:val="000000"/>
          <w:sz w:val="20"/>
          <w:szCs w:val="20"/>
        </w:rPr>
        <w:t>the operations of the Copyright Office and</w:t>
      </w:r>
      <w:r>
        <w:rPr>
          <w:rFonts w:eastAsiaTheme="minorHAnsi" w:cs="Arial"/>
          <w:color w:val="000000"/>
          <w:sz w:val="20"/>
          <w:szCs w:val="20"/>
        </w:rPr>
        <w:t xml:space="preserve"> </w:t>
      </w:r>
      <w:r w:rsidRPr="007E15F2">
        <w:rPr>
          <w:rFonts w:eastAsiaTheme="minorHAnsi" w:cs="Arial"/>
          <w:color w:val="000000"/>
          <w:sz w:val="20"/>
          <w:szCs w:val="20"/>
        </w:rPr>
        <w:t>provide</w:t>
      </w:r>
      <w:r w:rsidR="00E03D4A">
        <w:rPr>
          <w:rFonts w:eastAsiaTheme="minorHAnsi" w:cs="Arial"/>
          <w:color w:val="000000"/>
          <w:sz w:val="20"/>
          <w:szCs w:val="20"/>
        </w:rPr>
        <w:t xml:space="preserve"> </w:t>
      </w:r>
      <w:r w:rsidRPr="007E15F2">
        <w:rPr>
          <w:rFonts w:eastAsiaTheme="minorHAnsi" w:cs="Arial"/>
          <w:color w:val="000000"/>
          <w:sz w:val="20"/>
          <w:szCs w:val="20"/>
        </w:rPr>
        <w:t xml:space="preserve">functional leadership to </w:t>
      </w:r>
      <w:r>
        <w:rPr>
          <w:rFonts w:eastAsiaTheme="minorHAnsi" w:cs="Arial"/>
          <w:color w:val="000000"/>
          <w:sz w:val="20"/>
          <w:szCs w:val="20"/>
        </w:rPr>
        <w:t xml:space="preserve">the Copyright </w:t>
      </w:r>
      <w:r w:rsidR="007F4E83">
        <w:rPr>
          <w:rFonts w:eastAsiaTheme="minorHAnsi" w:cs="Arial"/>
          <w:color w:val="000000"/>
          <w:sz w:val="20"/>
          <w:szCs w:val="20"/>
        </w:rPr>
        <w:t>Assistant</w:t>
      </w:r>
      <w:r w:rsidRPr="007E15F2">
        <w:rPr>
          <w:rFonts w:eastAsiaTheme="minorHAnsi" w:cs="Arial"/>
          <w:color w:val="000000"/>
          <w:sz w:val="20"/>
          <w:szCs w:val="20"/>
        </w:rPr>
        <w:t xml:space="preserve">. </w:t>
      </w:r>
    </w:p>
    <w:p w14:paraId="4F50F5DD" w14:textId="63F23881" w:rsidR="007E1149" w:rsidRPr="00873514" w:rsidRDefault="007E1149" w:rsidP="001B6E6B">
      <w:pPr>
        <w:pStyle w:val="ListParagraph"/>
        <w:numPr>
          <w:ilvl w:val="0"/>
          <w:numId w:val="13"/>
        </w:numPr>
        <w:autoSpaceDE w:val="0"/>
        <w:autoSpaceDN w:val="0"/>
        <w:adjustRightInd w:val="0"/>
        <w:ind w:left="360"/>
        <w:rPr>
          <w:rFonts w:eastAsiaTheme="minorHAnsi" w:cs="Arial"/>
          <w:color w:val="000000"/>
          <w:sz w:val="20"/>
          <w:szCs w:val="20"/>
        </w:rPr>
      </w:pPr>
      <w:r w:rsidRPr="007E1149">
        <w:rPr>
          <w:rFonts w:eastAsiaTheme="minorHAnsi" w:cs="Arial"/>
          <w:color w:val="000000"/>
          <w:sz w:val="20"/>
          <w:szCs w:val="20"/>
        </w:rPr>
        <w:t>Research, develop, implement and update College-wide copyright and risk</w:t>
      </w:r>
      <w:r w:rsidR="00873514">
        <w:rPr>
          <w:rFonts w:eastAsiaTheme="minorHAnsi" w:cs="Arial"/>
          <w:color w:val="000000"/>
          <w:sz w:val="20"/>
          <w:szCs w:val="20"/>
        </w:rPr>
        <w:t xml:space="preserve"> </w:t>
      </w:r>
      <w:r w:rsidRPr="00873514">
        <w:rPr>
          <w:rFonts w:eastAsiaTheme="minorHAnsi" w:cs="Arial"/>
          <w:color w:val="000000"/>
          <w:sz w:val="20"/>
          <w:szCs w:val="20"/>
        </w:rPr>
        <w:t>management policies, procedures and best practices in partnership with</w:t>
      </w:r>
      <w:r w:rsidR="00873514">
        <w:rPr>
          <w:rFonts w:eastAsiaTheme="minorHAnsi" w:cs="Arial"/>
          <w:color w:val="000000"/>
          <w:sz w:val="20"/>
          <w:szCs w:val="20"/>
        </w:rPr>
        <w:t xml:space="preserve"> </w:t>
      </w:r>
      <w:r w:rsidRPr="00873514">
        <w:rPr>
          <w:rFonts w:eastAsiaTheme="minorHAnsi" w:cs="Arial"/>
          <w:color w:val="000000"/>
          <w:sz w:val="20"/>
          <w:szCs w:val="20"/>
        </w:rPr>
        <w:t>stakeholders.</w:t>
      </w:r>
    </w:p>
    <w:p w14:paraId="34C065A9" w14:textId="576014CD" w:rsidR="007E1149" w:rsidRPr="00873514" w:rsidRDefault="007E1149" w:rsidP="001B6E6B">
      <w:pPr>
        <w:pStyle w:val="ListParagraph"/>
        <w:numPr>
          <w:ilvl w:val="0"/>
          <w:numId w:val="13"/>
        </w:numPr>
        <w:autoSpaceDE w:val="0"/>
        <w:autoSpaceDN w:val="0"/>
        <w:adjustRightInd w:val="0"/>
        <w:ind w:left="360"/>
        <w:rPr>
          <w:rFonts w:eastAsiaTheme="minorHAnsi" w:cs="Arial"/>
          <w:color w:val="000000"/>
          <w:sz w:val="20"/>
          <w:szCs w:val="20"/>
        </w:rPr>
      </w:pPr>
      <w:r w:rsidRPr="007E1149">
        <w:rPr>
          <w:rFonts w:eastAsiaTheme="minorHAnsi" w:cs="Arial"/>
          <w:color w:val="000000"/>
          <w:sz w:val="20"/>
          <w:szCs w:val="20"/>
        </w:rPr>
        <w:t>Provide recommendations, advice and research on copyright issues, legislation,</w:t>
      </w:r>
      <w:r w:rsidR="00873514">
        <w:rPr>
          <w:rFonts w:eastAsiaTheme="minorHAnsi" w:cs="Arial"/>
          <w:color w:val="000000"/>
          <w:sz w:val="20"/>
          <w:szCs w:val="20"/>
        </w:rPr>
        <w:t xml:space="preserve"> </w:t>
      </w:r>
      <w:r w:rsidRPr="00873514">
        <w:rPr>
          <w:rFonts w:eastAsiaTheme="minorHAnsi" w:cs="Arial"/>
          <w:color w:val="000000"/>
          <w:sz w:val="20"/>
          <w:szCs w:val="20"/>
        </w:rPr>
        <w:t>policies and concerns to</w:t>
      </w:r>
      <w:r w:rsidR="004E10EC">
        <w:rPr>
          <w:rFonts w:eastAsiaTheme="minorHAnsi" w:cs="Arial"/>
          <w:color w:val="000000"/>
          <w:sz w:val="20"/>
          <w:szCs w:val="20"/>
        </w:rPr>
        <w:t xml:space="preserve"> the Director,</w:t>
      </w:r>
      <w:r w:rsidRPr="00873514">
        <w:rPr>
          <w:rFonts w:eastAsiaTheme="minorHAnsi" w:cs="Arial"/>
          <w:color w:val="000000"/>
          <w:sz w:val="20"/>
          <w:szCs w:val="20"/>
        </w:rPr>
        <w:t xml:space="preserve"> Senior </w:t>
      </w:r>
      <w:r w:rsidR="00B3430C">
        <w:rPr>
          <w:rFonts w:eastAsiaTheme="minorHAnsi" w:cs="Arial"/>
          <w:color w:val="000000"/>
          <w:sz w:val="20"/>
          <w:szCs w:val="20"/>
        </w:rPr>
        <w:t>M</w:t>
      </w:r>
      <w:r w:rsidR="00B246D6" w:rsidRPr="00873514">
        <w:rPr>
          <w:rFonts w:eastAsiaTheme="minorHAnsi" w:cs="Arial"/>
          <w:color w:val="000000"/>
          <w:sz w:val="20"/>
          <w:szCs w:val="20"/>
        </w:rPr>
        <w:t xml:space="preserve">anagement </w:t>
      </w:r>
      <w:r w:rsidR="00461B49">
        <w:rPr>
          <w:rFonts w:eastAsiaTheme="minorHAnsi" w:cs="Arial"/>
          <w:color w:val="000000"/>
          <w:sz w:val="20"/>
          <w:szCs w:val="20"/>
        </w:rPr>
        <w:t xml:space="preserve">and Executive. </w:t>
      </w:r>
    </w:p>
    <w:p w14:paraId="5DFE2CAE" w14:textId="5685C270" w:rsidR="002B0CCD" w:rsidRPr="00F70886" w:rsidRDefault="00341617" w:rsidP="001B6E6B">
      <w:pPr>
        <w:pStyle w:val="ListParagraph"/>
        <w:numPr>
          <w:ilvl w:val="0"/>
          <w:numId w:val="13"/>
        </w:numPr>
        <w:autoSpaceDE w:val="0"/>
        <w:autoSpaceDN w:val="0"/>
        <w:adjustRightInd w:val="0"/>
        <w:ind w:left="360"/>
        <w:rPr>
          <w:rFonts w:eastAsiaTheme="minorHAnsi" w:cs="Arial"/>
          <w:color w:val="000000"/>
          <w:sz w:val="20"/>
          <w:szCs w:val="20"/>
        </w:rPr>
      </w:pPr>
      <w:r>
        <w:rPr>
          <w:rFonts w:eastAsiaTheme="minorHAnsi" w:cs="Arial"/>
          <w:color w:val="000000"/>
          <w:sz w:val="20"/>
          <w:szCs w:val="20"/>
        </w:rPr>
        <w:t>Lead</w:t>
      </w:r>
      <w:r w:rsidR="003161B0">
        <w:rPr>
          <w:rFonts w:eastAsiaTheme="minorHAnsi" w:cs="Arial"/>
          <w:color w:val="000000"/>
          <w:sz w:val="20"/>
          <w:szCs w:val="20"/>
        </w:rPr>
        <w:t xml:space="preserve"> the</w:t>
      </w:r>
      <w:r w:rsidR="007E1149" w:rsidRPr="007E1149">
        <w:rPr>
          <w:rFonts w:eastAsiaTheme="minorHAnsi" w:cs="Arial"/>
          <w:color w:val="000000"/>
          <w:sz w:val="20"/>
          <w:szCs w:val="20"/>
        </w:rPr>
        <w:t xml:space="preserve"> </w:t>
      </w:r>
      <w:r w:rsidR="003161B0">
        <w:rPr>
          <w:rFonts w:eastAsiaTheme="minorHAnsi" w:cs="Arial"/>
          <w:color w:val="000000"/>
          <w:sz w:val="20"/>
          <w:szCs w:val="20"/>
        </w:rPr>
        <w:t>development of</w:t>
      </w:r>
      <w:r w:rsidR="003161B0" w:rsidRPr="007E1149">
        <w:rPr>
          <w:rFonts w:eastAsiaTheme="minorHAnsi" w:cs="Arial"/>
          <w:color w:val="000000"/>
          <w:sz w:val="20"/>
          <w:szCs w:val="20"/>
        </w:rPr>
        <w:t xml:space="preserve"> </w:t>
      </w:r>
      <w:r w:rsidR="007E1149" w:rsidRPr="007E1149">
        <w:rPr>
          <w:rFonts w:eastAsiaTheme="minorHAnsi" w:cs="Arial"/>
          <w:color w:val="000000"/>
          <w:sz w:val="20"/>
          <w:szCs w:val="20"/>
        </w:rPr>
        <w:t>operational and college wide</w:t>
      </w:r>
      <w:r w:rsidR="00873514">
        <w:rPr>
          <w:rFonts w:eastAsiaTheme="minorHAnsi" w:cs="Arial"/>
          <w:color w:val="000000"/>
          <w:sz w:val="20"/>
          <w:szCs w:val="20"/>
        </w:rPr>
        <w:t xml:space="preserve"> </w:t>
      </w:r>
      <w:r w:rsidR="007E1149" w:rsidRPr="00873514">
        <w:rPr>
          <w:rFonts w:eastAsiaTheme="minorHAnsi" w:cs="Arial"/>
          <w:color w:val="000000"/>
          <w:sz w:val="20"/>
          <w:szCs w:val="20"/>
        </w:rPr>
        <w:t>policies an</w:t>
      </w:r>
      <w:r w:rsidR="00873514">
        <w:rPr>
          <w:rFonts w:eastAsiaTheme="minorHAnsi" w:cs="Arial"/>
          <w:color w:val="000000"/>
          <w:sz w:val="20"/>
          <w:szCs w:val="20"/>
        </w:rPr>
        <w:t xml:space="preserve">d </w:t>
      </w:r>
      <w:r w:rsidR="007E1149" w:rsidRPr="00873514">
        <w:rPr>
          <w:rFonts w:eastAsiaTheme="minorHAnsi" w:cs="Arial"/>
          <w:color w:val="000000"/>
          <w:sz w:val="20"/>
          <w:szCs w:val="20"/>
        </w:rPr>
        <w:t xml:space="preserve">workflows as they relate to copyright </w:t>
      </w:r>
      <w:r w:rsidR="000561EC">
        <w:rPr>
          <w:rFonts w:eastAsiaTheme="minorHAnsi" w:cs="Arial"/>
          <w:color w:val="000000"/>
          <w:sz w:val="20"/>
          <w:szCs w:val="20"/>
        </w:rPr>
        <w:t xml:space="preserve">compliance and </w:t>
      </w:r>
      <w:r w:rsidR="007E1149" w:rsidRPr="00873514">
        <w:rPr>
          <w:rFonts w:eastAsiaTheme="minorHAnsi" w:cs="Arial"/>
          <w:color w:val="000000"/>
          <w:sz w:val="20"/>
          <w:szCs w:val="20"/>
        </w:rPr>
        <w:t>permissions</w:t>
      </w:r>
      <w:r>
        <w:rPr>
          <w:rFonts w:eastAsiaTheme="minorHAnsi" w:cs="Arial"/>
          <w:color w:val="000000"/>
          <w:sz w:val="20"/>
          <w:szCs w:val="20"/>
        </w:rPr>
        <w:t>; consult with the Print Shop and bookstores</w:t>
      </w:r>
      <w:r w:rsidR="00542FB6">
        <w:rPr>
          <w:rFonts w:eastAsiaTheme="minorHAnsi" w:cs="Arial"/>
          <w:color w:val="000000"/>
          <w:sz w:val="20"/>
          <w:szCs w:val="20"/>
        </w:rPr>
        <w:t xml:space="preserve"> as required</w:t>
      </w:r>
      <w:r w:rsidR="007E1149" w:rsidRPr="00873514">
        <w:rPr>
          <w:rFonts w:eastAsiaTheme="minorHAnsi" w:cs="Arial"/>
          <w:color w:val="000000"/>
          <w:sz w:val="20"/>
          <w:szCs w:val="20"/>
        </w:rPr>
        <w:t>.</w:t>
      </w:r>
    </w:p>
    <w:p w14:paraId="537C28D2" w14:textId="03781DCF" w:rsidR="00CA22AA" w:rsidRDefault="007E1149" w:rsidP="001B6E6B">
      <w:pPr>
        <w:pStyle w:val="ListParagraph"/>
        <w:numPr>
          <w:ilvl w:val="0"/>
          <w:numId w:val="14"/>
        </w:numPr>
        <w:autoSpaceDE w:val="0"/>
        <w:autoSpaceDN w:val="0"/>
        <w:adjustRightInd w:val="0"/>
        <w:ind w:left="360"/>
        <w:rPr>
          <w:rFonts w:eastAsiaTheme="minorHAnsi" w:cs="Arial"/>
          <w:color w:val="000000"/>
          <w:sz w:val="20"/>
          <w:szCs w:val="20"/>
        </w:rPr>
      </w:pPr>
      <w:r w:rsidRPr="0015368C">
        <w:rPr>
          <w:rFonts w:eastAsiaTheme="minorHAnsi" w:cs="Arial"/>
          <w:color w:val="000000"/>
          <w:sz w:val="20"/>
          <w:szCs w:val="20"/>
        </w:rPr>
        <w:t xml:space="preserve">Develop </w:t>
      </w:r>
      <w:r w:rsidR="00940B02" w:rsidRPr="0015368C">
        <w:rPr>
          <w:rFonts w:eastAsiaTheme="minorHAnsi" w:cs="Arial"/>
          <w:color w:val="000000"/>
          <w:sz w:val="20"/>
          <w:szCs w:val="20"/>
        </w:rPr>
        <w:t xml:space="preserve">and maintain </w:t>
      </w:r>
      <w:r w:rsidRPr="0015368C">
        <w:rPr>
          <w:rFonts w:eastAsiaTheme="minorHAnsi" w:cs="Arial"/>
          <w:color w:val="000000"/>
          <w:sz w:val="20"/>
          <w:szCs w:val="20"/>
        </w:rPr>
        <w:t>college wide policies and procedures for obtaining copyright</w:t>
      </w:r>
      <w:r w:rsidR="00873514" w:rsidRPr="0015368C">
        <w:rPr>
          <w:rFonts w:eastAsiaTheme="minorHAnsi" w:cs="Arial"/>
          <w:color w:val="000000"/>
          <w:sz w:val="20"/>
          <w:szCs w:val="20"/>
        </w:rPr>
        <w:t xml:space="preserve"> </w:t>
      </w:r>
      <w:r w:rsidRPr="0015368C">
        <w:rPr>
          <w:rFonts w:eastAsiaTheme="minorHAnsi" w:cs="Arial"/>
          <w:color w:val="000000"/>
          <w:sz w:val="20"/>
          <w:szCs w:val="20"/>
        </w:rPr>
        <w:t>permissions/licenses and maintaining records</w:t>
      </w:r>
      <w:r w:rsidR="00CA22AA">
        <w:rPr>
          <w:rFonts w:eastAsiaTheme="minorHAnsi" w:cs="Arial"/>
          <w:color w:val="000000"/>
          <w:sz w:val="20"/>
          <w:szCs w:val="20"/>
        </w:rPr>
        <w:t>.</w:t>
      </w:r>
    </w:p>
    <w:p w14:paraId="2D085D7C" w14:textId="321C353D" w:rsidR="00C53F88" w:rsidRDefault="007E1149" w:rsidP="001B6E6B">
      <w:pPr>
        <w:pStyle w:val="ListParagraph"/>
        <w:numPr>
          <w:ilvl w:val="0"/>
          <w:numId w:val="14"/>
        </w:numPr>
        <w:autoSpaceDE w:val="0"/>
        <w:autoSpaceDN w:val="0"/>
        <w:adjustRightInd w:val="0"/>
        <w:ind w:left="360"/>
        <w:rPr>
          <w:rFonts w:eastAsiaTheme="minorHAnsi" w:cs="Arial"/>
          <w:color w:val="000000"/>
          <w:sz w:val="20"/>
          <w:szCs w:val="20"/>
        </w:rPr>
      </w:pPr>
      <w:r w:rsidRPr="003353CC">
        <w:rPr>
          <w:rFonts w:eastAsiaTheme="minorHAnsi" w:cs="Arial"/>
          <w:color w:val="000000"/>
          <w:sz w:val="20"/>
          <w:szCs w:val="20"/>
        </w:rPr>
        <w:t xml:space="preserve">Review and negotiate licensing and publishing agreements </w:t>
      </w:r>
      <w:r w:rsidR="003D0EBC">
        <w:rPr>
          <w:rFonts w:eastAsiaTheme="minorHAnsi" w:cs="Arial"/>
          <w:color w:val="000000"/>
          <w:sz w:val="20"/>
          <w:szCs w:val="20"/>
        </w:rPr>
        <w:t>as required</w:t>
      </w:r>
      <w:r w:rsidR="00C53F88">
        <w:rPr>
          <w:rFonts w:eastAsiaTheme="minorHAnsi" w:cs="Arial"/>
          <w:color w:val="000000"/>
          <w:sz w:val="20"/>
          <w:szCs w:val="20"/>
        </w:rPr>
        <w:t>.</w:t>
      </w:r>
    </w:p>
    <w:p w14:paraId="0E9BFE01" w14:textId="3A533FB4" w:rsidR="00C305BF" w:rsidRDefault="00855851" w:rsidP="001B6E6B">
      <w:pPr>
        <w:pStyle w:val="ListParagraph"/>
        <w:numPr>
          <w:ilvl w:val="0"/>
          <w:numId w:val="14"/>
        </w:numPr>
        <w:autoSpaceDE w:val="0"/>
        <w:autoSpaceDN w:val="0"/>
        <w:adjustRightInd w:val="0"/>
        <w:ind w:left="360"/>
        <w:rPr>
          <w:rFonts w:eastAsiaTheme="minorHAnsi" w:cs="Arial"/>
          <w:color w:val="000000"/>
          <w:sz w:val="20"/>
          <w:szCs w:val="20"/>
        </w:rPr>
      </w:pPr>
      <w:r>
        <w:rPr>
          <w:rFonts w:eastAsiaTheme="minorHAnsi" w:cs="Arial"/>
          <w:color w:val="000000"/>
          <w:sz w:val="20"/>
          <w:szCs w:val="20"/>
        </w:rPr>
        <w:t>Support</w:t>
      </w:r>
      <w:r w:rsidR="001523F0" w:rsidRPr="007E15F2">
        <w:rPr>
          <w:rFonts w:eastAsiaTheme="minorHAnsi" w:cs="Arial"/>
          <w:color w:val="000000"/>
          <w:sz w:val="20"/>
          <w:szCs w:val="20"/>
        </w:rPr>
        <w:t xml:space="preserve"> faculty, staff and students with obtaining copyright permissions/licenses where appropriate and maintain records of those permissions.</w:t>
      </w:r>
    </w:p>
    <w:p w14:paraId="2F50204E" w14:textId="2B768BE0" w:rsidR="00657035" w:rsidRPr="00657035" w:rsidRDefault="007E1149" w:rsidP="001B6E6B">
      <w:pPr>
        <w:pStyle w:val="ListParagraph"/>
        <w:numPr>
          <w:ilvl w:val="0"/>
          <w:numId w:val="14"/>
        </w:numPr>
        <w:autoSpaceDE w:val="0"/>
        <w:autoSpaceDN w:val="0"/>
        <w:adjustRightInd w:val="0"/>
        <w:ind w:left="360"/>
        <w:rPr>
          <w:rFonts w:eastAsiaTheme="minorHAnsi" w:cs="Arial"/>
          <w:color w:val="000000"/>
          <w:sz w:val="20"/>
          <w:szCs w:val="20"/>
        </w:rPr>
      </w:pPr>
      <w:r w:rsidRPr="00C305BF">
        <w:rPr>
          <w:rFonts w:eastAsiaTheme="minorHAnsi" w:cs="Arial"/>
          <w:color w:val="000000"/>
          <w:sz w:val="20"/>
          <w:szCs w:val="20"/>
        </w:rPr>
        <w:t>Prepare statistical and written reports</w:t>
      </w:r>
      <w:r w:rsidR="00FE452C" w:rsidRPr="00C305BF">
        <w:rPr>
          <w:rFonts w:eastAsiaTheme="minorHAnsi" w:cs="Arial"/>
          <w:color w:val="000000"/>
          <w:sz w:val="20"/>
          <w:szCs w:val="20"/>
        </w:rPr>
        <w:t xml:space="preserve"> </w:t>
      </w:r>
      <w:r w:rsidRPr="00C305BF">
        <w:rPr>
          <w:rFonts w:eastAsiaTheme="minorHAnsi" w:cs="Arial"/>
          <w:color w:val="000000"/>
          <w:sz w:val="20"/>
          <w:szCs w:val="20"/>
        </w:rPr>
        <w:t xml:space="preserve">for the </w:t>
      </w:r>
      <w:r w:rsidR="005C025B" w:rsidRPr="00C305BF">
        <w:rPr>
          <w:rFonts w:eastAsiaTheme="minorHAnsi" w:cs="Arial"/>
          <w:color w:val="000000"/>
          <w:sz w:val="20"/>
          <w:szCs w:val="20"/>
        </w:rPr>
        <w:t xml:space="preserve">Director, </w:t>
      </w:r>
      <w:r w:rsidRPr="00C305BF">
        <w:rPr>
          <w:rFonts w:eastAsiaTheme="minorHAnsi" w:cs="Arial"/>
          <w:color w:val="000000"/>
          <w:sz w:val="20"/>
          <w:szCs w:val="20"/>
        </w:rPr>
        <w:t>Senior Management</w:t>
      </w:r>
      <w:r w:rsidR="004A3DD9" w:rsidRPr="00C305BF">
        <w:rPr>
          <w:rFonts w:eastAsiaTheme="minorHAnsi" w:cs="Arial"/>
          <w:color w:val="000000"/>
          <w:sz w:val="20"/>
          <w:szCs w:val="20"/>
        </w:rPr>
        <w:t xml:space="preserve"> and Executive</w:t>
      </w:r>
      <w:r w:rsidRPr="00C305BF">
        <w:rPr>
          <w:rFonts w:eastAsiaTheme="minorHAnsi" w:cs="Arial"/>
          <w:color w:val="000000"/>
          <w:sz w:val="20"/>
          <w:szCs w:val="20"/>
        </w:rPr>
        <w:t xml:space="preserve"> as required</w:t>
      </w:r>
      <w:r w:rsidR="00E01FB4" w:rsidRPr="00C305BF">
        <w:rPr>
          <w:b/>
          <w:bCs/>
          <w:sz w:val="22"/>
          <w:szCs w:val="22"/>
        </w:rPr>
        <w:t>.</w:t>
      </w:r>
      <w:r w:rsidR="00053E55" w:rsidRPr="00C305BF">
        <w:rPr>
          <w:b/>
          <w:bCs/>
          <w:sz w:val="22"/>
          <w:szCs w:val="22"/>
        </w:rPr>
        <w:tab/>
      </w:r>
    </w:p>
    <w:p w14:paraId="677477FC" w14:textId="20216A95" w:rsidR="00106AEF" w:rsidRPr="00383142" w:rsidRDefault="00657035" w:rsidP="001B6E6B">
      <w:pPr>
        <w:pStyle w:val="ListParagraph"/>
        <w:numPr>
          <w:ilvl w:val="0"/>
          <w:numId w:val="14"/>
        </w:numPr>
        <w:autoSpaceDE w:val="0"/>
        <w:autoSpaceDN w:val="0"/>
        <w:adjustRightInd w:val="0"/>
        <w:ind w:left="360"/>
        <w:rPr>
          <w:rFonts w:eastAsiaTheme="minorHAnsi" w:cs="Arial"/>
          <w:color w:val="000000"/>
          <w:sz w:val="20"/>
          <w:szCs w:val="20"/>
        </w:rPr>
      </w:pPr>
      <w:r w:rsidRPr="00383142">
        <w:rPr>
          <w:sz w:val="20"/>
          <w:szCs w:val="20"/>
        </w:rPr>
        <w:t>Provide legislative and court case outcomes analysis</w:t>
      </w:r>
      <w:r w:rsidR="003D6B59">
        <w:rPr>
          <w:sz w:val="20"/>
          <w:szCs w:val="20"/>
        </w:rPr>
        <w:t xml:space="preserve"> </w:t>
      </w:r>
      <w:r w:rsidR="00DD0C10" w:rsidRPr="00383142">
        <w:rPr>
          <w:sz w:val="20"/>
          <w:szCs w:val="20"/>
        </w:rPr>
        <w:t>for the Director, Senior Management and Executive</w:t>
      </w:r>
      <w:r w:rsidR="003D6B59">
        <w:rPr>
          <w:sz w:val="20"/>
          <w:szCs w:val="20"/>
        </w:rPr>
        <w:t>, assessing and advising on</w:t>
      </w:r>
      <w:r w:rsidR="003D6B59" w:rsidRPr="00383142">
        <w:rPr>
          <w:sz w:val="20"/>
          <w:szCs w:val="20"/>
        </w:rPr>
        <w:t xml:space="preserve"> potential impact</w:t>
      </w:r>
      <w:r w:rsidR="00E014C6">
        <w:rPr>
          <w:sz w:val="20"/>
          <w:szCs w:val="20"/>
        </w:rPr>
        <w:t>s</w:t>
      </w:r>
      <w:r w:rsidR="003D6B59" w:rsidRPr="00383142">
        <w:rPr>
          <w:sz w:val="20"/>
          <w:szCs w:val="20"/>
        </w:rPr>
        <w:t xml:space="preserve"> on the College</w:t>
      </w:r>
      <w:r w:rsidR="00DA0C6A">
        <w:rPr>
          <w:sz w:val="20"/>
          <w:szCs w:val="20"/>
        </w:rPr>
        <w:t>.</w:t>
      </w:r>
      <w:r w:rsidR="00DD0C10" w:rsidRPr="00383142">
        <w:rPr>
          <w:sz w:val="20"/>
          <w:szCs w:val="20"/>
        </w:rPr>
        <w:t xml:space="preserve"> </w:t>
      </w:r>
      <w:r w:rsidR="00053E55" w:rsidRPr="00383142">
        <w:rPr>
          <w:sz w:val="20"/>
          <w:szCs w:val="20"/>
        </w:rPr>
        <w:tab/>
      </w:r>
      <w:r w:rsidR="00053E55" w:rsidRPr="00383142">
        <w:rPr>
          <w:sz w:val="20"/>
          <w:szCs w:val="20"/>
        </w:rPr>
        <w:tab/>
        <w:t xml:space="preserve">      </w:t>
      </w:r>
      <w:r w:rsidR="00E9047F" w:rsidRPr="00383142">
        <w:rPr>
          <w:sz w:val="20"/>
          <w:szCs w:val="20"/>
        </w:rPr>
        <w:tab/>
      </w:r>
    </w:p>
    <w:p w14:paraId="77B9591C" w14:textId="722DF5B7" w:rsidR="00FE5C94" w:rsidRPr="007E15F2" w:rsidRDefault="007E15F2" w:rsidP="001B6E6B">
      <w:pPr>
        <w:pStyle w:val="ListParagraph"/>
        <w:numPr>
          <w:ilvl w:val="0"/>
          <w:numId w:val="14"/>
        </w:numPr>
        <w:autoSpaceDE w:val="0"/>
        <w:autoSpaceDN w:val="0"/>
        <w:adjustRightInd w:val="0"/>
        <w:ind w:left="360"/>
        <w:rPr>
          <w:rFonts w:eastAsiaTheme="minorHAnsi" w:cs="Arial"/>
          <w:color w:val="000000"/>
          <w:sz w:val="20"/>
          <w:szCs w:val="20"/>
        </w:rPr>
      </w:pPr>
      <w:r w:rsidRPr="007E15F2">
        <w:rPr>
          <w:rFonts w:eastAsiaTheme="minorHAnsi" w:cs="Arial"/>
          <w:color w:val="000000"/>
          <w:sz w:val="20"/>
          <w:szCs w:val="20"/>
        </w:rPr>
        <w:t xml:space="preserve">Interpret, clarify, explain and apply </w:t>
      </w:r>
      <w:r w:rsidR="00EC11BA">
        <w:rPr>
          <w:rFonts w:eastAsiaTheme="minorHAnsi" w:cs="Arial"/>
          <w:color w:val="000000"/>
          <w:sz w:val="20"/>
          <w:szCs w:val="20"/>
        </w:rPr>
        <w:t xml:space="preserve">complex </w:t>
      </w:r>
      <w:r w:rsidRPr="007E15F2">
        <w:rPr>
          <w:rFonts w:eastAsiaTheme="minorHAnsi" w:cs="Arial"/>
          <w:color w:val="000000"/>
          <w:sz w:val="20"/>
          <w:szCs w:val="20"/>
        </w:rPr>
        <w:t>copyright law, regulations, policy and</w:t>
      </w:r>
      <w:r>
        <w:rPr>
          <w:rFonts w:eastAsiaTheme="minorHAnsi" w:cs="Arial"/>
          <w:color w:val="000000"/>
          <w:sz w:val="20"/>
          <w:szCs w:val="20"/>
        </w:rPr>
        <w:t xml:space="preserve"> </w:t>
      </w:r>
      <w:r w:rsidRPr="007E15F2">
        <w:rPr>
          <w:rFonts w:eastAsiaTheme="minorHAnsi" w:cs="Arial"/>
          <w:color w:val="000000"/>
          <w:sz w:val="20"/>
          <w:szCs w:val="20"/>
        </w:rPr>
        <w:t>procedures</w:t>
      </w:r>
      <w:r w:rsidR="000C2DF3">
        <w:rPr>
          <w:rFonts w:eastAsiaTheme="minorHAnsi" w:cs="Arial"/>
          <w:color w:val="000000"/>
          <w:sz w:val="20"/>
          <w:szCs w:val="20"/>
        </w:rPr>
        <w:t xml:space="preserve"> and </w:t>
      </w:r>
      <w:r w:rsidR="00157672">
        <w:rPr>
          <w:rFonts w:eastAsiaTheme="minorHAnsi" w:cs="Arial"/>
          <w:color w:val="000000"/>
          <w:sz w:val="20"/>
          <w:szCs w:val="20"/>
        </w:rPr>
        <w:t>creative commons licenses</w:t>
      </w:r>
      <w:r w:rsidRPr="007E15F2">
        <w:rPr>
          <w:rFonts w:eastAsiaTheme="minorHAnsi" w:cs="Arial"/>
          <w:color w:val="000000"/>
          <w:sz w:val="20"/>
          <w:szCs w:val="20"/>
        </w:rPr>
        <w:t xml:space="preserve"> for all College employees</w:t>
      </w:r>
      <w:r w:rsidR="00E81605">
        <w:rPr>
          <w:rFonts w:eastAsiaTheme="minorHAnsi" w:cs="Arial"/>
          <w:color w:val="000000"/>
          <w:sz w:val="20"/>
          <w:szCs w:val="20"/>
        </w:rPr>
        <w:t xml:space="preserve"> and students</w:t>
      </w:r>
      <w:r w:rsidRPr="007E15F2">
        <w:rPr>
          <w:rFonts w:eastAsiaTheme="minorHAnsi" w:cs="Arial"/>
          <w:color w:val="000000"/>
          <w:sz w:val="20"/>
          <w:szCs w:val="20"/>
        </w:rPr>
        <w:t>.</w:t>
      </w:r>
    </w:p>
    <w:p w14:paraId="51FC239E" w14:textId="386DE7DA" w:rsidR="007E15F2" w:rsidRPr="007E15F2" w:rsidRDefault="007E15F2" w:rsidP="001B6E6B">
      <w:pPr>
        <w:pStyle w:val="ListParagraph"/>
        <w:numPr>
          <w:ilvl w:val="0"/>
          <w:numId w:val="14"/>
        </w:numPr>
        <w:autoSpaceDE w:val="0"/>
        <w:autoSpaceDN w:val="0"/>
        <w:adjustRightInd w:val="0"/>
        <w:ind w:left="360"/>
        <w:rPr>
          <w:rFonts w:eastAsiaTheme="minorHAnsi" w:cs="Arial"/>
          <w:color w:val="000033"/>
          <w:sz w:val="20"/>
          <w:szCs w:val="20"/>
        </w:rPr>
      </w:pPr>
      <w:r w:rsidRPr="007E15F2">
        <w:rPr>
          <w:rFonts w:eastAsiaTheme="minorHAnsi" w:cs="Arial"/>
          <w:color w:val="000033"/>
          <w:sz w:val="20"/>
          <w:szCs w:val="20"/>
        </w:rPr>
        <w:t>Provide guidance on the copyright requirements for print, digital, audio and video</w:t>
      </w:r>
      <w:r>
        <w:rPr>
          <w:rFonts w:eastAsiaTheme="minorHAnsi" w:cs="Arial"/>
          <w:color w:val="000033"/>
          <w:sz w:val="20"/>
          <w:szCs w:val="20"/>
        </w:rPr>
        <w:t xml:space="preserve"> </w:t>
      </w:r>
      <w:r w:rsidRPr="007E15F2">
        <w:rPr>
          <w:rFonts w:eastAsiaTheme="minorHAnsi" w:cs="Arial"/>
          <w:color w:val="000033"/>
          <w:sz w:val="20"/>
          <w:szCs w:val="20"/>
        </w:rPr>
        <w:t>resources, on copyright use in classroom teaching and technology, online</w:t>
      </w:r>
      <w:r w:rsidR="00B22E87">
        <w:rPr>
          <w:rFonts w:eastAsiaTheme="minorHAnsi" w:cs="Arial"/>
          <w:color w:val="000033"/>
          <w:sz w:val="20"/>
          <w:szCs w:val="20"/>
        </w:rPr>
        <w:t xml:space="preserve"> learning</w:t>
      </w:r>
      <w:r w:rsidRPr="007E15F2">
        <w:rPr>
          <w:rFonts w:eastAsiaTheme="minorHAnsi" w:cs="Arial"/>
          <w:color w:val="000033"/>
          <w:sz w:val="20"/>
          <w:szCs w:val="20"/>
        </w:rPr>
        <w:t>, and electronic and print course reserves.</w:t>
      </w:r>
    </w:p>
    <w:p w14:paraId="75EE9903" w14:textId="737C099D" w:rsidR="007E15F2" w:rsidRPr="007E15F2" w:rsidRDefault="007E15F2" w:rsidP="001B6E6B">
      <w:pPr>
        <w:pStyle w:val="ListParagraph"/>
        <w:numPr>
          <w:ilvl w:val="0"/>
          <w:numId w:val="14"/>
        </w:numPr>
        <w:autoSpaceDE w:val="0"/>
        <w:autoSpaceDN w:val="0"/>
        <w:adjustRightInd w:val="0"/>
        <w:ind w:left="360"/>
        <w:rPr>
          <w:rFonts w:eastAsiaTheme="minorHAnsi" w:cs="Arial"/>
          <w:color w:val="000000"/>
          <w:sz w:val="20"/>
          <w:szCs w:val="20"/>
        </w:rPr>
      </w:pPr>
      <w:r w:rsidRPr="007E15F2">
        <w:rPr>
          <w:rFonts w:eastAsiaTheme="minorHAnsi" w:cs="Arial"/>
          <w:color w:val="000000"/>
          <w:sz w:val="20"/>
          <w:szCs w:val="20"/>
        </w:rPr>
        <w:t>Review and assess College activities with respect to the use of copyright</w:t>
      </w:r>
      <w:r>
        <w:rPr>
          <w:rFonts w:eastAsiaTheme="minorHAnsi" w:cs="Arial"/>
          <w:color w:val="000000"/>
          <w:sz w:val="20"/>
          <w:szCs w:val="20"/>
        </w:rPr>
        <w:t xml:space="preserve"> </w:t>
      </w:r>
      <w:r w:rsidRPr="007E15F2">
        <w:rPr>
          <w:rFonts w:eastAsiaTheme="minorHAnsi" w:cs="Arial"/>
          <w:color w:val="000000"/>
          <w:sz w:val="20"/>
          <w:szCs w:val="20"/>
        </w:rPr>
        <w:t>materials and make</w:t>
      </w:r>
      <w:r w:rsidR="004F41AE">
        <w:rPr>
          <w:rFonts w:eastAsiaTheme="minorHAnsi" w:cs="Arial"/>
          <w:color w:val="000000"/>
          <w:sz w:val="20"/>
          <w:szCs w:val="20"/>
        </w:rPr>
        <w:t xml:space="preserve"> </w:t>
      </w:r>
      <w:r w:rsidRPr="007E15F2">
        <w:rPr>
          <w:rFonts w:eastAsiaTheme="minorHAnsi" w:cs="Arial"/>
          <w:color w:val="000000"/>
          <w:sz w:val="20"/>
          <w:szCs w:val="20"/>
        </w:rPr>
        <w:t>recommendations for changes and enhancements</w:t>
      </w:r>
      <w:r w:rsidR="005B7301">
        <w:rPr>
          <w:rFonts w:eastAsiaTheme="minorHAnsi" w:cs="Arial"/>
          <w:color w:val="000000"/>
          <w:sz w:val="20"/>
          <w:szCs w:val="20"/>
        </w:rPr>
        <w:t xml:space="preserve"> to mitigate risk for the institution</w:t>
      </w:r>
      <w:r w:rsidR="00A3654C">
        <w:rPr>
          <w:rFonts w:eastAsiaTheme="minorHAnsi" w:cs="Arial"/>
          <w:color w:val="000000"/>
          <w:sz w:val="20"/>
          <w:szCs w:val="20"/>
        </w:rPr>
        <w:t>.</w:t>
      </w:r>
      <w:r w:rsidRPr="007E15F2">
        <w:rPr>
          <w:rFonts w:eastAsiaTheme="minorHAnsi" w:cs="Arial"/>
          <w:color w:val="000000"/>
          <w:sz w:val="20"/>
          <w:szCs w:val="20"/>
        </w:rPr>
        <w:t xml:space="preserve"> </w:t>
      </w:r>
    </w:p>
    <w:p w14:paraId="5709EBB9" w14:textId="0435E910" w:rsidR="00016416" w:rsidRDefault="00016416" w:rsidP="001B6E6B">
      <w:pPr>
        <w:pStyle w:val="ListParagraph"/>
        <w:numPr>
          <w:ilvl w:val="0"/>
          <w:numId w:val="14"/>
        </w:numPr>
        <w:autoSpaceDE w:val="0"/>
        <w:autoSpaceDN w:val="0"/>
        <w:adjustRightInd w:val="0"/>
        <w:ind w:left="360"/>
        <w:rPr>
          <w:rFonts w:eastAsiaTheme="minorHAnsi" w:cs="Arial"/>
          <w:sz w:val="20"/>
          <w:szCs w:val="20"/>
        </w:rPr>
      </w:pPr>
      <w:r>
        <w:rPr>
          <w:rFonts w:eastAsiaTheme="minorHAnsi" w:cs="Arial"/>
          <w:sz w:val="20"/>
          <w:szCs w:val="20"/>
        </w:rPr>
        <w:t>Advise on</w:t>
      </w:r>
      <w:r w:rsidR="00B7309E">
        <w:rPr>
          <w:rFonts w:eastAsiaTheme="minorHAnsi" w:cs="Arial"/>
          <w:sz w:val="20"/>
          <w:szCs w:val="20"/>
        </w:rPr>
        <w:t xml:space="preserve"> language and</w:t>
      </w:r>
      <w:r>
        <w:rPr>
          <w:rFonts w:eastAsiaTheme="minorHAnsi" w:cs="Arial"/>
          <w:sz w:val="20"/>
          <w:szCs w:val="20"/>
        </w:rPr>
        <w:t xml:space="preserve"> use of service level agreements for contract employees</w:t>
      </w:r>
      <w:r w:rsidR="00271ADB">
        <w:rPr>
          <w:rFonts w:eastAsiaTheme="minorHAnsi" w:cs="Arial"/>
          <w:sz w:val="20"/>
          <w:szCs w:val="20"/>
        </w:rPr>
        <w:t xml:space="preserve"> and consultants</w:t>
      </w:r>
      <w:r>
        <w:rPr>
          <w:rFonts w:eastAsiaTheme="minorHAnsi" w:cs="Arial"/>
          <w:sz w:val="20"/>
          <w:szCs w:val="20"/>
        </w:rPr>
        <w:t>.</w:t>
      </w:r>
    </w:p>
    <w:p w14:paraId="61AE8628" w14:textId="36BEA421" w:rsidR="001B22F8" w:rsidRPr="00016416" w:rsidRDefault="001B22F8" w:rsidP="001B6E6B">
      <w:pPr>
        <w:pStyle w:val="ListParagraph"/>
        <w:numPr>
          <w:ilvl w:val="0"/>
          <w:numId w:val="14"/>
        </w:numPr>
        <w:autoSpaceDE w:val="0"/>
        <w:autoSpaceDN w:val="0"/>
        <w:adjustRightInd w:val="0"/>
        <w:ind w:left="360"/>
        <w:rPr>
          <w:rFonts w:eastAsiaTheme="minorHAnsi" w:cs="Arial"/>
          <w:sz w:val="20"/>
          <w:szCs w:val="20"/>
        </w:rPr>
      </w:pPr>
      <w:r>
        <w:rPr>
          <w:rFonts w:eastAsiaTheme="minorHAnsi" w:cs="Arial"/>
          <w:sz w:val="20"/>
          <w:szCs w:val="20"/>
        </w:rPr>
        <w:t>Consult</w:t>
      </w:r>
      <w:r w:rsidR="00386694">
        <w:rPr>
          <w:rFonts w:eastAsiaTheme="minorHAnsi" w:cs="Arial"/>
          <w:sz w:val="20"/>
          <w:szCs w:val="20"/>
        </w:rPr>
        <w:t xml:space="preserve"> and advise</w:t>
      </w:r>
      <w:r>
        <w:rPr>
          <w:rFonts w:eastAsiaTheme="minorHAnsi" w:cs="Arial"/>
          <w:sz w:val="20"/>
          <w:szCs w:val="20"/>
        </w:rPr>
        <w:t xml:space="preserve"> on cases of copyright infringement </w:t>
      </w:r>
      <w:r w:rsidR="001523F0">
        <w:rPr>
          <w:rFonts w:eastAsiaTheme="minorHAnsi" w:cs="Arial"/>
          <w:sz w:val="20"/>
          <w:szCs w:val="20"/>
        </w:rPr>
        <w:t>by faculty, staff and students within the College.</w:t>
      </w:r>
    </w:p>
    <w:p w14:paraId="538EA4CA" w14:textId="6BDDE0F7" w:rsidR="007E15F2" w:rsidRDefault="007E15F2" w:rsidP="001B6E6B">
      <w:pPr>
        <w:pStyle w:val="ListParagraph"/>
        <w:numPr>
          <w:ilvl w:val="0"/>
          <w:numId w:val="14"/>
        </w:numPr>
        <w:autoSpaceDE w:val="0"/>
        <w:autoSpaceDN w:val="0"/>
        <w:adjustRightInd w:val="0"/>
        <w:ind w:left="360"/>
        <w:rPr>
          <w:rFonts w:eastAsiaTheme="minorEastAsia" w:cs="Arial"/>
          <w:color w:val="000000"/>
          <w:sz w:val="20"/>
          <w:szCs w:val="20"/>
        </w:rPr>
      </w:pPr>
      <w:r w:rsidRPr="72418F80">
        <w:rPr>
          <w:rFonts w:eastAsiaTheme="minorEastAsia" w:cs="Arial"/>
          <w:color w:val="000000" w:themeColor="text1"/>
          <w:sz w:val="20"/>
          <w:szCs w:val="20"/>
        </w:rPr>
        <w:t xml:space="preserve">Develop </w:t>
      </w:r>
      <w:r w:rsidR="00EC3E5D" w:rsidRPr="72418F80">
        <w:rPr>
          <w:rFonts w:eastAsiaTheme="minorEastAsia" w:cs="Arial"/>
          <w:color w:val="000000" w:themeColor="text1"/>
          <w:sz w:val="20"/>
          <w:szCs w:val="20"/>
        </w:rPr>
        <w:t xml:space="preserve">and </w:t>
      </w:r>
      <w:r w:rsidR="0067093A" w:rsidRPr="72418F80">
        <w:rPr>
          <w:rFonts w:eastAsiaTheme="minorEastAsia" w:cs="Arial"/>
          <w:color w:val="000000" w:themeColor="text1"/>
          <w:sz w:val="20"/>
          <w:szCs w:val="20"/>
        </w:rPr>
        <w:t>manage</w:t>
      </w:r>
      <w:r w:rsidR="00EC3E5D" w:rsidRPr="72418F80">
        <w:rPr>
          <w:rFonts w:eastAsiaTheme="minorEastAsia" w:cs="Arial"/>
          <w:color w:val="000000" w:themeColor="text1"/>
          <w:sz w:val="20"/>
          <w:szCs w:val="20"/>
        </w:rPr>
        <w:t xml:space="preserve"> </w:t>
      </w:r>
      <w:r w:rsidRPr="72418F80">
        <w:rPr>
          <w:rFonts w:eastAsiaTheme="minorEastAsia" w:cs="Arial"/>
          <w:color w:val="000000" w:themeColor="text1"/>
          <w:sz w:val="20"/>
          <w:szCs w:val="20"/>
        </w:rPr>
        <w:t>a process for monitoring, tracking</w:t>
      </w:r>
      <w:r w:rsidR="00C32036" w:rsidRPr="72418F80">
        <w:rPr>
          <w:rFonts w:eastAsiaTheme="minorEastAsia" w:cs="Arial"/>
          <w:color w:val="000000" w:themeColor="text1"/>
          <w:sz w:val="20"/>
          <w:szCs w:val="20"/>
        </w:rPr>
        <w:t>,</w:t>
      </w:r>
      <w:r w:rsidRPr="72418F80">
        <w:rPr>
          <w:rFonts w:eastAsiaTheme="minorEastAsia" w:cs="Arial"/>
          <w:color w:val="000000" w:themeColor="text1"/>
          <w:sz w:val="20"/>
          <w:szCs w:val="20"/>
        </w:rPr>
        <w:t xml:space="preserve"> recording </w:t>
      </w:r>
      <w:r w:rsidR="00C32036" w:rsidRPr="72418F80">
        <w:rPr>
          <w:rFonts w:eastAsiaTheme="minorEastAsia" w:cs="Arial"/>
          <w:color w:val="000000" w:themeColor="text1"/>
          <w:sz w:val="20"/>
          <w:szCs w:val="20"/>
        </w:rPr>
        <w:t xml:space="preserve">and reporting on </w:t>
      </w:r>
      <w:r w:rsidRPr="72418F80">
        <w:rPr>
          <w:rFonts w:eastAsiaTheme="minorEastAsia" w:cs="Arial"/>
          <w:color w:val="000000" w:themeColor="text1"/>
          <w:sz w:val="20"/>
          <w:szCs w:val="20"/>
        </w:rPr>
        <w:t>all copying of copyright</w:t>
      </w:r>
      <w:r w:rsidR="00CC3987" w:rsidRPr="72418F80">
        <w:rPr>
          <w:rFonts w:eastAsiaTheme="minorEastAsia" w:cs="Arial"/>
          <w:color w:val="000000" w:themeColor="text1"/>
          <w:sz w:val="20"/>
          <w:szCs w:val="20"/>
        </w:rPr>
        <w:t xml:space="preserve"> </w:t>
      </w:r>
      <w:r w:rsidR="00504918" w:rsidRPr="72418F80">
        <w:rPr>
          <w:rFonts w:eastAsiaTheme="minorEastAsia" w:cs="Arial"/>
          <w:color w:val="000000" w:themeColor="text1"/>
          <w:sz w:val="20"/>
          <w:szCs w:val="20"/>
        </w:rPr>
        <w:t xml:space="preserve">protected </w:t>
      </w:r>
      <w:r w:rsidRPr="72418F80">
        <w:rPr>
          <w:rFonts w:eastAsiaTheme="minorEastAsia" w:cs="Arial"/>
          <w:color w:val="000000" w:themeColor="text1"/>
          <w:sz w:val="20"/>
          <w:szCs w:val="20"/>
        </w:rPr>
        <w:t>materials by all members of the College community</w:t>
      </w:r>
      <w:r w:rsidR="00BD5EAB" w:rsidRPr="72418F80">
        <w:rPr>
          <w:rFonts w:eastAsiaTheme="minorEastAsia" w:cs="Arial"/>
          <w:color w:val="000000" w:themeColor="text1"/>
          <w:sz w:val="20"/>
          <w:szCs w:val="20"/>
        </w:rPr>
        <w:t xml:space="preserve"> </w:t>
      </w:r>
      <w:r w:rsidR="00BD5EAB" w:rsidRPr="31FE2CA6">
        <w:rPr>
          <w:rFonts w:eastAsiaTheme="minorEastAsia" w:cs="Arial"/>
          <w:color w:val="000000" w:themeColor="text1"/>
          <w:sz w:val="20"/>
          <w:szCs w:val="20"/>
        </w:rPr>
        <w:t>to e</w:t>
      </w:r>
      <w:r w:rsidR="31FE2CA6" w:rsidRPr="00997821">
        <w:rPr>
          <w:rFonts w:eastAsia="Arial" w:cs="Arial"/>
          <w:color w:val="000000" w:themeColor="text1"/>
          <w:sz w:val="20"/>
          <w:szCs w:val="20"/>
        </w:rPr>
        <w:t>nsure legislated reporting requirements are met</w:t>
      </w:r>
      <w:r w:rsidR="1BF46EBC" w:rsidRPr="00997821">
        <w:rPr>
          <w:rFonts w:eastAsia="Arial" w:cs="Arial"/>
          <w:color w:val="000000" w:themeColor="text1"/>
          <w:sz w:val="20"/>
          <w:szCs w:val="20"/>
        </w:rPr>
        <w:t xml:space="preserve">; </w:t>
      </w:r>
      <w:r w:rsidR="00BD5EAB" w:rsidRPr="72418F80">
        <w:rPr>
          <w:rFonts w:eastAsiaTheme="minorEastAsia" w:cs="Arial"/>
          <w:color w:val="000000" w:themeColor="text1"/>
          <w:sz w:val="20"/>
          <w:szCs w:val="20"/>
        </w:rPr>
        <w:t>oversee</w:t>
      </w:r>
      <w:r w:rsidR="00EC2517" w:rsidRPr="72418F80">
        <w:rPr>
          <w:rFonts w:eastAsiaTheme="minorEastAsia" w:cs="Arial"/>
          <w:color w:val="000000" w:themeColor="text1"/>
          <w:sz w:val="20"/>
          <w:szCs w:val="20"/>
        </w:rPr>
        <w:t xml:space="preserve"> and contribute to</w:t>
      </w:r>
      <w:r w:rsidR="00BD5EAB" w:rsidRPr="72418F80">
        <w:rPr>
          <w:rFonts w:eastAsiaTheme="minorEastAsia" w:cs="Arial"/>
          <w:color w:val="000000" w:themeColor="text1"/>
          <w:sz w:val="20"/>
          <w:szCs w:val="20"/>
        </w:rPr>
        <w:t xml:space="preserve"> </w:t>
      </w:r>
      <w:r w:rsidR="00EC2517" w:rsidRPr="72418F80">
        <w:rPr>
          <w:rFonts w:eastAsiaTheme="minorEastAsia" w:cs="Arial"/>
          <w:color w:val="000000" w:themeColor="text1"/>
          <w:sz w:val="20"/>
          <w:szCs w:val="20"/>
        </w:rPr>
        <w:t>all associated records management</w:t>
      </w:r>
      <w:r w:rsidRPr="72418F80">
        <w:rPr>
          <w:rFonts w:eastAsiaTheme="minorEastAsia" w:cs="Arial"/>
          <w:color w:val="000000" w:themeColor="text1"/>
          <w:sz w:val="20"/>
          <w:szCs w:val="20"/>
        </w:rPr>
        <w:t xml:space="preserve">. </w:t>
      </w:r>
    </w:p>
    <w:p w14:paraId="6112920D" w14:textId="7E116915" w:rsidR="00537AC2" w:rsidRPr="00537AC2" w:rsidRDefault="00F70886" w:rsidP="001B6E6B">
      <w:pPr>
        <w:pStyle w:val="ListParagraph"/>
        <w:numPr>
          <w:ilvl w:val="0"/>
          <w:numId w:val="14"/>
        </w:numPr>
        <w:autoSpaceDE w:val="0"/>
        <w:autoSpaceDN w:val="0"/>
        <w:adjustRightInd w:val="0"/>
        <w:ind w:left="360"/>
        <w:rPr>
          <w:rFonts w:eastAsiaTheme="minorEastAsia" w:cs="Arial"/>
          <w:color w:val="000000"/>
          <w:sz w:val="20"/>
          <w:szCs w:val="20"/>
        </w:rPr>
      </w:pPr>
      <w:r w:rsidRPr="36300E5F">
        <w:rPr>
          <w:rFonts w:eastAsiaTheme="minorEastAsia" w:cs="Arial"/>
          <w:color w:val="000000" w:themeColor="text1"/>
          <w:sz w:val="20"/>
          <w:szCs w:val="20"/>
        </w:rPr>
        <w:t>Develop</w:t>
      </w:r>
      <w:r w:rsidR="00143F53" w:rsidRPr="36300E5F">
        <w:rPr>
          <w:rFonts w:eastAsiaTheme="minorEastAsia" w:cs="Arial"/>
          <w:color w:val="000000" w:themeColor="text1"/>
          <w:sz w:val="20"/>
          <w:szCs w:val="20"/>
        </w:rPr>
        <w:t xml:space="preserve"> and manage</w:t>
      </w:r>
      <w:r w:rsidRPr="36300E5F">
        <w:rPr>
          <w:rFonts w:eastAsiaTheme="minorEastAsia" w:cs="Arial"/>
          <w:color w:val="000000" w:themeColor="text1"/>
          <w:sz w:val="20"/>
          <w:szCs w:val="20"/>
        </w:rPr>
        <w:t xml:space="preserve"> a course</w:t>
      </w:r>
      <w:r w:rsidR="00096E29" w:rsidRPr="36300E5F">
        <w:rPr>
          <w:rFonts w:eastAsiaTheme="minorEastAsia" w:cs="Arial"/>
          <w:color w:val="000000" w:themeColor="text1"/>
          <w:sz w:val="20"/>
          <w:szCs w:val="20"/>
        </w:rPr>
        <w:t xml:space="preserve"> </w:t>
      </w:r>
      <w:r w:rsidRPr="36300E5F">
        <w:rPr>
          <w:rFonts w:eastAsiaTheme="minorEastAsia" w:cs="Arial"/>
          <w:color w:val="000000" w:themeColor="text1"/>
          <w:sz w:val="20"/>
          <w:szCs w:val="20"/>
        </w:rPr>
        <w:t>pack repository</w:t>
      </w:r>
      <w:r w:rsidR="00ED24F9">
        <w:rPr>
          <w:rFonts w:eastAsiaTheme="minorEastAsia" w:cs="Arial"/>
          <w:color w:val="000000" w:themeColor="text1"/>
          <w:sz w:val="20"/>
          <w:szCs w:val="20"/>
        </w:rPr>
        <w:t xml:space="preserve">, </w:t>
      </w:r>
      <w:r w:rsidR="00ED24F9" w:rsidRPr="36300E5F">
        <w:rPr>
          <w:rFonts w:eastAsiaTheme="minorEastAsia" w:cs="Arial"/>
          <w:color w:val="000000" w:themeColor="text1"/>
          <w:sz w:val="20"/>
          <w:szCs w:val="20"/>
        </w:rPr>
        <w:t>including all associated processes and communications</w:t>
      </w:r>
      <w:r w:rsidR="00691644">
        <w:rPr>
          <w:rFonts w:eastAsiaTheme="minorEastAsia" w:cs="Arial"/>
          <w:color w:val="000000" w:themeColor="text1"/>
          <w:sz w:val="20"/>
          <w:szCs w:val="20"/>
        </w:rPr>
        <w:t>,</w:t>
      </w:r>
      <w:r w:rsidRPr="36300E5F">
        <w:rPr>
          <w:rFonts w:eastAsiaTheme="minorEastAsia" w:cs="Arial"/>
          <w:color w:val="000000" w:themeColor="text1"/>
          <w:sz w:val="20"/>
          <w:szCs w:val="20"/>
        </w:rPr>
        <w:t xml:space="preserve"> </w:t>
      </w:r>
      <w:r w:rsidR="36300E5F" w:rsidRPr="00997821">
        <w:rPr>
          <w:rFonts w:eastAsia="Arial" w:cs="Arial"/>
          <w:color w:val="000000" w:themeColor="text1"/>
          <w:sz w:val="20"/>
          <w:szCs w:val="20"/>
        </w:rPr>
        <w:t>to ensure copyright compliance and mitigate infringement risk</w:t>
      </w:r>
      <w:r w:rsidR="00691644">
        <w:rPr>
          <w:rFonts w:eastAsiaTheme="minorEastAsia" w:cs="Arial"/>
          <w:color w:val="000000" w:themeColor="text1"/>
          <w:sz w:val="20"/>
          <w:szCs w:val="20"/>
        </w:rPr>
        <w:t xml:space="preserve">; </w:t>
      </w:r>
      <w:r w:rsidR="0048240F">
        <w:rPr>
          <w:rFonts w:eastAsiaTheme="minorEastAsia" w:cs="Arial"/>
          <w:color w:val="000000" w:themeColor="text1"/>
          <w:sz w:val="20"/>
          <w:szCs w:val="20"/>
        </w:rPr>
        <w:t xml:space="preserve">collaborate with </w:t>
      </w:r>
      <w:r w:rsidR="002164FD">
        <w:rPr>
          <w:rFonts w:eastAsiaTheme="minorEastAsia" w:cs="Arial"/>
          <w:color w:val="000000" w:themeColor="text1"/>
          <w:sz w:val="20"/>
          <w:szCs w:val="20"/>
        </w:rPr>
        <w:t xml:space="preserve">and support </w:t>
      </w:r>
      <w:r w:rsidR="00231C37" w:rsidRPr="36300E5F">
        <w:rPr>
          <w:rFonts w:eastAsiaTheme="minorEastAsia" w:cs="Arial"/>
          <w:color w:val="000000" w:themeColor="text1"/>
          <w:sz w:val="20"/>
          <w:szCs w:val="20"/>
        </w:rPr>
        <w:t>faculty</w:t>
      </w:r>
      <w:r w:rsidR="006C00F4" w:rsidRPr="36300E5F">
        <w:rPr>
          <w:rFonts w:eastAsiaTheme="minorEastAsia" w:cs="Arial"/>
          <w:color w:val="000000" w:themeColor="text1"/>
          <w:sz w:val="20"/>
          <w:szCs w:val="20"/>
        </w:rPr>
        <w:t xml:space="preserve">, </w:t>
      </w:r>
      <w:r w:rsidR="00096E29" w:rsidRPr="36300E5F">
        <w:rPr>
          <w:rFonts w:eastAsiaTheme="minorEastAsia" w:cs="Arial"/>
          <w:color w:val="000000" w:themeColor="text1"/>
          <w:sz w:val="20"/>
          <w:szCs w:val="20"/>
        </w:rPr>
        <w:t>school managers</w:t>
      </w:r>
      <w:r w:rsidR="004F5552" w:rsidRPr="36300E5F">
        <w:rPr>
          <w:rFonts w:eastAsiaTheme="minorEastAsia" w:cs="Arial"/>
          <w:color w:val="000000" w:themeColor="text1"/>
          <w:sz w:val="20"/>
          <w:szCs w:val="20"/>
        </w:rPr>
        <w:t>, bookstores, Print Shop and other stakeholders.</w:t>
      </w:r>
    </w:p>
    <w:p w14:paraId="7CF94150" w14:textId="7403280E" w:rsidR="00537AC2" w:rsidRPr="00537AC2" w:rsidRDefault="00537AC2" w:rsidP="00537AC2">
      <w:pPr>
        <w:pStyle w:val="ListParagraph"/>
        <w:numPr>
          <w:ilvl w:val="0"/>
          <w:numId w:val="14"/>
        </w:numPr>
        <w:autoSpaceDE w:val="0"/>
        <w:autoSpaceDN w:val="0"/>
        <w:adjustRightInd w:val="0"/>
        <w:rPr>
          <w:rFonts w:eastAsiaTheme="minorHAnsi" w:cs="Arial"/>
          <w:sz w:val="20"/>
          <w:szCs w:val="20"/>
        </w:rPr>
      </w:pPr>
      <w:r w:rsidRPr="00CC3987">
        <w:rPr>
          <w:rFonts w:eastAsiaTheme="minorHAnsi" w:cs="Arial"/>
          <w:sz w:val="20"/>
          <w:szCs w:val="20"/>
        </w:rPr>
        <w:lastRenderedPageBreak/>
        <w:t xml:space="preserve">Develop </w:t>
      </w:r>
      <w:r>
        <w:rPr>
          <w:rFonts w:eastAsiaTheme="minorHAnsi" w:cs="Arial"/>
          <w:sz w:val="20"/>
          <w:szCs w:val="20"/>
        </w:rPr>
        <w:t xml:space="preserve">and deliver </w:t>
      </w:r>
      <w:r w:rsidRPr="00CC3987">
        <w:rPr>
          <w:rFonts w:eastAsiaTheme="minorHAnsi" w:cs="Arial"/>
          <w:sz w:val="20"/>
          <w:szCs w:val="20"/>
        </w:rPr>
        <w:t xml:space="preserve">training programs </w:t>
      </w:r>
      <w:r>
        <w:rPr>
          <w:rFonts w:eastAsiaTheme="minorHAnsi" w:cs="Arial"/>
          <w:sz w:val="20"/>
          <w:szCs w:val="20"/>
        </w:rPr>
        <w:t xml:space="preserve">and provide functional guidance </w:t>
      </w:r>
      <w:r w:rsidRPr="00CC3987">
        <w:rPr>
          <w:rFonts w:eastAsiaTheme="minorHAnsi" w:cs="Arial"/>
          <w:sz w:val="20"/>
          <w:szCs w:val="20"/>
        </w:rPr>
        <w:t xml:space="preserve">for librarians to aid in </w:t>
      </w:r>
      <w:r>
        <w:rPr>
          <w:rFonts w:eastAsiaTheme="minorHAnsi" w:cs="Arial"/>
          <w:sz w:val="20"/>
          <w:szCs w:val="20"/>
        </w:rPr>
        <w:t xml:space="preserve">advocacy and </w:t>
      </w:r>
      <w:r w:rsidRPr="00CC3987">
        <w:rPr>
          <w:rFonts w:eastAsiaTheme="minorHAnsi" w:cs="Arial"/>
          <w:sz w:val="20"/>
          <w:szCs w:val="20"/>
        </w:rPr>
        <w:t>the delivery of information</w:t>
      </w:r>
      <w:r>
        <w:rPr>
          <w:rFonts w:eastAsiaTheme="minorHAnsi" w:cs="Arial"/>
          <w:sz w:val="20"/>
          <w:szCs w:val="20"/>
        </w:rPr>
        <w:t xml:space="preserve"> </w:t>
      </w:r>
      <w:r w:rsidRPr="00CC3987">
        <w:rPr>
          <w:rFonts w:eastAsiaTheme="minorHAnsi" w:cs="Arial"/>
          <w:sz w:val="20"/>
          <w:szCs w:val="20"/>
        </w:rPr>
        <w:t>sessions</w:t>
      </w:r>
      <w:r>
        <w:rPr>
          <w:rFonts w:eastAsiaTheme="minorHAnsi" w:cs="Arial"/>
          <w:sz w:val="20"/>
          <w:szCs w:val="20"/>
        </w:rPr>
        <w:t xml:space="preserve"> for copyright;</w:t>
      </w:r>
      <w:r w:rsidRPr="00CC3987">
        <w:rPr>
          <w:rFonts w:eastAsiaTheme="minorHAnsi" w:cs="Arial"/>
          <w:sz w:val="20"/>
          <w:szCs w:val="20"/>
        </w:rPr>
        <w:t xml:space="preserve"> support librarians in the delivery </w:t>
      </w:r>
      <w:r>
        <w:rPr>
          <w:rFonts w:eastAsiaTheme="minorHAnsi" w:cs="Arial"/>
          <w:sz w:val="20"/>
          <w:szCs w:val="20"/>
        </w:rPr>
        <w:t xml:space="preserve">and evaluation </w:t>
      </w:r>
      <w:r w:rsidRPr="00CC3987">
        <w:rPr>
          <w:rFonts w:eastAsiaTheme="minorHAnsi" w:cs="Arial"/>
          <w:sz w:val="20"/>
          <w:szCs w:val="20"/>
        </w:rPr>
        <w:t>of campus sessions</w:t>
      </w:r>
      <w:r>
        <w:rPr>
          <w:rFonts w:eastAsiaTheme="minorHAnsi" w:cs="Arial"/>
          <w:sz w:val="20"/>
          <w:szCs w:val="20"/>
        </w:rPr>
        <w:t xml:space="preserve"> as required</w:t>
      </w:r>
      <w:r w:rsidRPr="00CC3987">
        <w:rPr>
          <w:rFonts w:eastAsiaTheme="minorHAnsi" w:cs="Arial"/>
          <w:sz w:val="20"/>
          <w:szCs w:val="20"/>
        </w:rPr>
        <w:t>.</w:t>
      </w:r>
    </w:p>
    <w:p w14:paraId="76C92D7D" w14:textId="6BBF5EB0" w:rsidR="0000184E" w:rsidRDefault="0000184E" w:rsidP="0000184E">
      <w:pPr>
        <w:pStyle w:val="ListParagraph"/>
        <w:numPr>
          <w:ilvl w:val="0"/>
          <w:numId w:val="14"/>
        </w:numPr>
        <w:autoSpaceDE w:val="0"/>
        <w:autoSpaceDN w:val="0"/>
        <w:adjustRightInd w:val="0"/>
        <w:rPr>
          <w:rFonts w:eastAsiaTheme="minorHAnsi" w:cs="Arial"/>
          <w:sz w:val="20"/>
          <w:szCs w:val="20"/>
        </w:rPr>
      </w:pPr>
      <w:r>
        <w:rPr>
          <w:rFonts w:eastAsiaTheme="minorHAnsi" w:cs="Arial"/>
          <w:sz w:val="20"/>
          <w:szCs w:val="20"/>
        </w:rPr>
        <w:t>Design, d</w:t>
      </w:r>
      <w:r w:rsidRPr="00CC3987">
        <w:rPr>
          <w:rFonts w:eastAsiaTheme="minorHAnsi" w:cs="Arial"/>
          <w:sz w:val="20"/>
          <w:szCs w:val="20"/>
        </w:rPr>
        <w:t>evelop</w:t>
      </w:r>
      <w:r w:rsidR="00997821">
        <w:rPr>
          <w:rFonts w:eastAsiaTheme="minorHAnsi" w:cs="Arial"/>
          <w:sz w:val="20"/>
          <w:szCs w:val="20"/>
        </w:rPr>
        <w:t xml:space="preserve">, </w:t>
      </w:r>
      <w:r w:rsidRPr="00CC3987">
        <w:rPr>
          <w:rFonts w:eastAsiaTheme="minorHAnsi" w:cs="Arial"/>
          <w:sz w:val="20"/>
          <w:szCs w:val="20"/>
        </w:rPr>
        <w:t xml:space="preserve">facilitate </w:t>
      </w:r>
      <w:r w:rsidR="00F93DA9">
        <w:rPr>
          <w:rFonts w:eastAsiaTheme="minorHAnsi" w:cs="Arial"/>
          <w:sz w:val="20"/>
          <w:szCs w:val="20"/>
        </w:rPr>
        <w:t xml:space="preserve">and evaluate </w:t>
      </w:r>
      <w:r w:rsidRPr="00CC3987">
        <w:rPr>
          <w:rFonts w:eastAsiaTheme="minorHAnsi" w:cs="Arial"/>
          <w:sz w:val="20"/>
          <w:szCs w:val="20"/>
        </w:rPr>
        <w:t>workshops</w:t>
      </w:r>
      <w:r w:rsidR="00782571">
        <w:rPr>
          <w:rFonts w:eastAsiaTheme="minorHAnsi" w:cs="Arial"/>
          <w:sz w:val="20"/>
          <w:szCs w:val="20"/>
        </w:rPr>
        <w:t>, resources and</w:t>
      </w:r>
      <w:r w:rsidRPr="00CC3987">
        <w:rPr>
          <w:rFonts w:eastAsiaTheme="minorHAnsi" w:cs="Arial"/>
          <w:sz w:val="20"/>
          <w:szCs w:val="20"/>
        </w:rPr>
        <w:t xml:space="preserve"> educational programs on copyright and fair</w:t>
      </w:r>
      <w:r>
        <w:rPr>
          <w:rFonts w:eastAsiaTheme="minorHAnsi" w:cs="Arial"/>
          <w:sz w:val="20"/>
          <w:szCs w:val="20"/>
        </w:rPr>
        <w:t xml:space="preserve"> </w:t>
      </w:r>
      <w:r w:rsidRPr="00CC3987">
        <w:rPr>
          <w:rFonts w:eastAsiaTheme="minorHAnsi" w:cs="Arial"/>
          <w:sz w:val="20"/>
          <w:szCs w:val="20"/>
        </w:rPr>
        <w:t>dealing with a focus on the responsibilities and obligations of all College</w:t>
      </w:r>
      <w:r>
        <w:rPr>
          <w:rFonts w:eastAsiaTheme="minorHAnsi" w:cs="Arial"/>
          <w:sz w:val="20"/>
          <w:szCs w:val="20"/>
        </w:rPr>
        <w:t xml:space="preserve"> </w:t>
      </w:r>
      <w:r w:rsidRPr="00CC3987">
        <w:rPr>
          <w:rFonts w:eastAsiaTheme="minorHAnsi" w:cs="Arial"/>
          <w:sz w:val="20"/>
          <w:szCs w:val="20"/>
        </w:rPr>
        <w:t>employees</w:t>
      </w:r>
      <w:r>
        <w:rPr>
          <w:rFonts w:eastAsiaTheme="minorHAnsi" w:cs="Arial"/>
          <w:sz w:val="20"/>
          <w:szCs w:val="20"/>
        </w:rPr>
        <w:t xml:space="preserve"> and students</w:t>
      </w:r>
      <w:r w:rsidRPr="00CC3987">
        <w:rPr>
          <w:rFonts w:eastAsiaTheme="minorHAnsi" w:cs="Arial"/>
          <w:sz w:val="20"/>
          <w:szCs w:val="20"/>
        </w:rPr>
        <w:t xml:space="preserve"> to observe legal and contractual obligations.</w:t>
      </w:r>
    </w:p>
    <w:p w14:paraId="40D929A4" w14:textId="790340CA" w:rsidR="0000184E" w:rsidRPr="004863E5" w:rsidRDefault="0000184E" w:rsidP="0000184E">
      <w:pPr>
        <w:pStyle w:val="ListParagraph"/>
        <w:numPr>
          <w:ilvl w:val="0"/>
          <w:numId w:val="14"/>
        </w:numPr>
        <w:autoSpaceDE w:val="0"/>
        <w:autoSpaceDN w:val="0"/>
        <w:adjustRightInd w:val="0"/>
        <w:rPr>
          <w:rFonts w:eastAsiaTheme="minorHAnsi" w:cs="Arial"/>
          <w:sz w:val="20"/>
          <w:szCs w:val="20"/>
        </w:rPr>
      </w:pPr>
      <w:r>
        <w:rPr>
          <w:rFonts w:eastAsiaTheme="minorHAnsi" w:cs="Arial"/>
          <w:sz w:val="20"/>
          <w:szCs w:val="20"/>
        </w:rPr>
        <w:t>Provide individual consultation on the use of copyright materials to faculty, staff, students, consultants and contract employees.</w:t>
      </w:r>
    </w:p>
    <w:p w14:paraId="1FB9D8EC" w14:textId="78D0C3E5" w:rsidR="0000184E" w:rsidRDefault="0000184E" w:rsidP="0000184E">
      <w:pPr>
        <w:pStyle w:val="ListParagraph"/>
        <w:numPr>
          <w:ilvl w:val="0"/>
          <w:numId w:val="14"/>
        </w:numPr>
        <w:autoSpaceDE w:val="0"/>
        <w:autoSpaceDN w:val="0"/>
        <w:adjustRightInd w:val="0"/>
        <w:spacing w:after="37"/>
        <w:rPr>
          <w:rFonts w:eastAsiaTheme="minorHAnsi" w:cs="Arial"/>
          <w:color w:val="000000"/>
          <w:sz w:val="20"/>
          <w:szCs w:val="20"/>
        </w:rPr>
      </w:pPr>
      <w:r>
        <w:rPr>
          <w:rFonts w:eastAsiaTheme="minorHAnsi" w:cs="Arial"/>
          <w:color w:val="000000"/>
          <w:sz w:val="20"/>
          <w:szCs w:val="20"/>
        </w:rPr>
        <w:t>Develop, deliver and evaluate copyright education</w:t>
      </w:r>
      <w:r w:rsidRPr="00694566">
        <w:rPr>
          <w:rFonts w:eastAsiaTheme="minorHAnsi" w:cs="Arial"/>
          <w:color w:val="000000"/>
          <w:sz w:val="20"/>
          <w:szCs w:val="20"/>
        </w:rPr>
        <w:t xml:space="preserve"> for </w:t>
      </w:r>
      <w:r>
        <w:rPr>
          <w:rFonts w:eastAsiaTheme="minorHAnsi" w:cs="Arial"/>
          <w:color w:val="000000"/>
          <w:sz w:val="20"/>
          <w:szCs w:val="20"/>
        </w:rPr>
        <w:t xml:space="preserve">the Adult Education Foundations (AEF) Program </w:t>
      </w:r>
      <w:r w:rsidRPr="00694566">
        <w:rPr>
          <w:rFonts w:eastAsiaTheme="minorHAnsi" w:cs="Arial"/>
          <w:color w:val="000000"/>
          <w:sz w:val="20"/>
          <w:szCs w:val="20"/>
        </w:rPr>
        <w:t xml:space="preserve">and other organizational learning initiatives. </w:t>
      </w:r>
    </w:p>
    <w:p w14:paraId="6588D502" w14:textId="62CACD55" w:rsidR="0061310B" w:rsidRPr="009E4B9B" w:rsidRDefault="0061310B" w:rsidP="0061310B">
      <w:pPr>
        <w:pStyle w:val="ListParagraph"/>
        <w:numPr>
          <w:ilvl w:val="0"/>
          <w:numId w:val="14"/>
        </w:numPr>
        <w:autoSpaceDE w:val="0"/>
        <w:autoSpaceDN w:val="0"/>
        <w:adjustRightInd w:val="0"/>
        <w:rPr>
          <w:rFonts w:eastAsiaTheme="minorHAnsi" w:cs="Arial"/>
          <w:sz w:val="20"/>
          <w:szCs w:val="20"/>
        </w:rPr>
      </w:pPr>
      <w:r w:rsidRPr="009E4B9B">
        <w:rPr>
          <w:rFonts w:eastAsiaTheme="minorHAnsi" w:cs="Arial"/>
          <w:sz w:val="20"/>
          <w:szCs w:val="20"/>
        </w:rPr>
        <w:t>In partnership with Marketing &amp; Communications and Centre of Teaching and Learning, develop a communications strategy for sharing copyright information College-wide</w:t>
      </w:r>
      <w:r>
        <w:rPr>
          <w:rFonts w:eastAsiaTheme="minorHAnsi" w:cs="Arial"/>
          <w:sz w:val="20"/>
          <w:szCs w:val="20"/>
        </w:rPr>
        <w:t>; lead ongoing awareness and advocacy for copyright</w:t>
      </w:r>
      <w:r w:rsidRPr="009E4B9B">
        <w:rPr>
          <w:rFonts w:eastAsiaTheme="minorHAnsi" w:cs="Arial"/>
          <w:sz w:val="20"/>
          <w:szCs w:val="20"/>
        </w:rPr>
        <w:t>.</w:t>
      </w:r>
    </w:p>
    <w:p w14:paraId="5EC846C5" w14:textId="5E6FC498" w:rsidR="0063575C" w:rsidRDefault="0063575C" w:rsidP="002869DA">
      <w:pPr>
        <w:pStyle w:val="ListParagraph"/>
        <w:numPr>
          <w:ilvl w:val="0"/>
          <w:numId w:val="14"/>
        </w:numPr>
        <w:autoSpaceDE w:val="0"/>
        <w:autoSpaceDN w:val="0"/>
        <w:adjustRightInd w:val="0"/>
        <w:rPr>
          <w:rFonts w:eastAsiaTheme="minorHAnsi" w:cs="Arial"/>
          <w:sz w:val="20"/>
          <w:szCs w:val="20"/>
        </w:rPr>
      </w:pPr>
      <w:r w:rsidRPr="009E4B9B">
        <w:rPr>
          <w:rFonts w:eastAsiaTheme="minorHAnsi" w:cs="Arial"/>
          <w:sz w:val="20"/>
          <w:szCs w:val="20"/>
        </w:rPr>
        <w:t xml:space="preserve">Develop and update </w:t>
      </w:r>
      <w:r w:rsidRPr="00997821">
        <w:rPr>
          <w:rFonts w:eastAsiaTheme="minorHAnsi" w:cs="Arial"/>
          <w:sz w:val="20"/>
          <w:szCs w:val="20"/>
        </w:rPr>
        <w:t>copyright</w:t>
      </w:r>
      <w:r w:rsidR="0035716E">
        <w:rPr>
          <w:rFonts w:eastAsiaTheme="minorHAnsi" w:cs="Arial"/>
          <w:sz w:val="20"/>
          <w:szCs w:val="20"/>
        </w:rPr>
        <w:t xml:space="preserve"> </w:t>
      </w:r>
      <w:r w:rsidRPr="009E4B9B">
        <w:rPr>
          <w:rFonts w:eastAsiaTheme="minorHAnsi" w:cs="Arial"/>
          <w:sz w:val="20"/>
          <w:szCs w:val="20"/>
        </w:rPr>
        <w:t>educational resource and communication materials in print and online for facult</w:t>
      </w:r>
      <w:r w:rsidR="0052150A">
        <w:rPr>
          <w:rFonts w:eastAsiaTheme="minorHAnsi" w:cs="Arial"/>
          <w:sz w:val="20"/>
          <w:szCs w:val="20"/>
        </w:rPr>
        <w:t>y</w:t>
      </w:r>
      <w:r w:rsidRPr="009E4B9B">
        <w:rPr>
          <w:rFonts w:eastAsiaTheme="minorHAnsi" w:cs="Arial"/>
          <w:sz w:val="20"/>
          <w:szCs w:val="20"/>
        </w:rPr>
        <w:t>,</w:t>
      </w:r>
      <w:r w:rsidR="0052150A">
        <w:rPr>
          <w:rFonts w:eastAsiaTheme="minorHAnsi" w:cs="Arial"/>
          <w:sz w:val="20"/>
          <w:szCs w:val="20"/>
        </w:rPr>
        <w:t xml:space="preserve"> </w:t>
      </w:r>
      <w:r w:rsidRPr="009E4B9B">
        <w:rPr>
          <w:rFonts w:eastAsiaTheme="minorHAnsi" w:cs="Arial"/>
          <w:sz w:val="20"/>
          <w:szCs w:val="20"/>
        </w:rPr>
        <w:t>staff and students College-wide.</w:t>
      </w:r>
    </w:p>
    <w:p w14:paraId="294021A4" w14:textId="77777777" w:rsidR="0000184E" w:rsidRPr="004863E5" w:rsidRDefault="0000184E" w:rsidP="004863E5">
      <w:pPr>
        <w:autoSpaceDE w:val="0"/>
        <w:autoSpaceDN w:val="0"/>
        <w:adjustRightInd w:val="0"/>
        <w:spacing w:after="37"/>
        <w:rPr>
          <w:rFonts w:eastAsiaTheme="minorEastAsia" w:cs="Arial"/>
          <w:color w:val="000000"/>
          <w:sz w:val="20"/>
          <w:szCs w:val="20"/>
        </w:rPr>
      </w:pPr>
    </w:p>
    <w:p w14:paraId="677477FF" w14:textId="06362B51" w:rsidR="00106AEF" w:rsidRDefault="00106AEF" w:rsidP="00053E55">
      <w:pPr>
        <w:rPr>
          <w:b/>
          <w:bCs/>
          <w:sz w:val="22"/>
          <w:szCs w:val="22"/>
        </w:rPr>
      </w:pPr>
    </w:p>
    <w:p w14:paraId="695F576D" w14:textId="7A913CA0" w:rsidR="00745CB5" w:rsidRPr="00FE4DBB" w:rsidRDefault="00745CB5" w:rsidP="00745CB5">
      <w:pPr>
        <w:rPr>
          <w:sz w:val="22"/>
          <w:szCs w:val="22"/>
        </w:rPr>
      </w:pPr>
      <w:r w:rsidRPr="00FE4DBB">
        <w:rPr>
          <w:b/>
          <w:bCs/>
          <w:sz w:val="22"/>
          <w:szCs w:val="22"/>
        </w:rPr>
        <w:t xml:space="preserve">Activity </w:t>
      </w:r>
      <w:r>
        <w:rPr>
          <w:b/>
          <w:bCs/>
          <w:sz w:val="22"/>
          <w:szCs w:val="22"/>
        </w:rPr>
        <w:t>B</w:t>
      </w:r>
      <w:r w:rsidRPr="00FE4DBB">
        <w:rPr>
          <w:b/>
          <w:bCs/>
          <w:sz w:val="22"/>
          <w:szCs w:val="22"/>
        </w:rPr>
        <w:t>:</w:t>
      </w:r>
      <w:r>
        <w:rPr>
          <w:b/>
          <w:bCs/>
          <w:sz w:val="22"/>
          <w:szCs w:val="22"/>
        </w:rPr>
        <w:t xml:space="preserve"> </w:t>
      </w:r>
      <w:r w:rsidR="00C844D4">
        <w:rPr>
          <w:rFonts w:cs="Arial"/>
          <w:sz w:val="22"/>
          <w:szCs w:val="22"/>
          <w:lang w:val="en-GB"/>
        </w:rPr>
        <w:t>Open Education</w:t>
      </w:r>
      <w:r w:rsidR="000B238D">
        <w:rPr>
          <w:rFonts w:cs="Arial"/>
          <w:sz w:val="22"/>
          <w:szCs w:val="22"/>
          <w:lang w:val="en-GB"/>
        </w:rPr>
        <w:t xml:space="preserve"> Resources (OER) Oversight</w:t>
      </w:r>
      <w:r w:rsidR="00001468">
        <w:rPr>
          <w:rFonts w:cs="Arial"/>
          <w:sz w:val="22"/>
          <w:szCs w:val="22"/>
          <w:lang w:val="en-GB"/>
        </w:rPr>
        <w:t>, Education</w:t>
      </w:r>
      <w:r w:rsidR="000B238D">
        <w:rPr>
          <w:rFonts w:cs="Arial"/>
          <w:sz w:val="22"/>
          <w:szCs w:val="22"/>
          <w:lang w:val="en-GB"/>
        </w:rPr>
        <w:t xml:space="preserve"> and Administration</w:t>
      </w:r>
      <w:r w:rsidR="001B6E6B">
        <w:rPr>
          <w:rFonts w:cs="Arial"/>
          <w:sz w:val="22"/>
          <w:szCs w:val="22"/>
          <w:lang w:val="en-GB"/>
        </w:rPr>
        <w:t xml:space="preserve">  </w:t>
      </w:r>
      <w:r w:rsidRPr="00FE4DBB">
        <w:rPr>
          <w:sz w:val="22"/>
          <w:szCs w:val="22"/>
        </w:rPr>
        <w:t>(</w:t>
      </w:r>
      <w:r w:rsidR="008325A4">
        <w:rPr>
          <w:sz w:val="22"/>
          <w:szCs w:val="22"/>
        </w:rPr>
        <w:t>40</w:t>
      </w:r>
      <w:r w:rsidRPr="00FE4DBB">
        <w:rPr>
          <w:sz w:val="22"/>
          <w:szCs w:val="22"/>
        </w:rPr>
        <w:t>%)</w:t>
      </w:r>
    </w:p>
    <w:p w14:paraId="6B970D63" w14:textId="4427FBEC" w:rsidR="001F79B2" w:rsidRPr="00F8544D" w:rsidRDefault="00F8544D" w:rsidP="001B6E6B">
      <w:pPr>
        <w:pStyle w:val="ListParagraph"/>
        <w:numPr>
          <w:ilvl w:val="0"/>
          <w:numId w:val="18"/>
        </w:numPr>
        <w:ind w:left="360"/>
        <w:rPr>
          <w:b/>
          <w:bCs/>
          <w:sz w:val="20"/>
          <w:szCs w:val="20"/>
        </w:rPr>
      </w:pPr>
      <w:r>
        <w:rPr>
          <w:rFonts w:eastAsiaTheme="minorHAnsi" w:cs="Arial"/>
          <w:color w:val="000033"/>
          <w:sz w:val="20"/>
          <w:szCs w:val="20"/>
        </w:rPr>
        <w:t xml:space="preserve">Lead </w:t>
      </w:r>
      <w:r w:rsidR="0009297D">
        <w:rPr>
          <w:rFonts w:eastAsiaTheme="minorHAnsi" w:cs="Arial"/>
          <w:color w:val="000033"/>
          <w:sz w:val="20"/>
          <w:szCs w:val="20"/>
        </w:rPr>
        <w:t xml:space="preserve">College-wide </w:t>
      </w:r>
      <w:r w:rsidR="001F79B2" w:rsidRPr="001F79B2">
        <w:rPr>
          <w:rFonts w:eastAsiaTheme="minorHAnsi" w:cs="Arial"/>
          <w:color w:val="000033"/>
          <w:sz w:val="20"/>
          <w:szCs w:val="20"/>
        </w:rPr>
        <w:t>open educational resources (OER) projects and initiatives in collaboration with the Centre of Teaching and Learning</w:t>
      </w:r>
      <w:r w:rsidR="00B02F56">
        <w:rPr>
          <w:rFonts w:eastAsiaTheme="minorHAnsi" w:cs="Arial"/>
          <w:color w:val="000033"/>
          <w:sz w:val="20"/>
          <w:szCs w:val="20"/>
        </w:rPr>
        <w:t>.</w:t>
      </w:r>
      <w:r w:rsidR="001F79B2" w:rsidRPr="001F79B2">
        <w:rPr>
          <w:rFonts w:eastAsiaTheme="minorHAnsi" w:cs="Arial"/>
          <w:color w:val="000033"/>
          <w:sz w:val="20"/>
          <w:szCs w:val="20"/>
        </w:rPr>
        <w:t xml:space="preserve"> </w:t>
      </w:r>
    </w:p>
    <w:p w14:paraId="4926977C" w14:textId="091647E9" w:rsidR="00FA6056" w:rsidRDefault="00C35E23" w:rsidP="001B6E6B">
      <w:pPr>
        <w:pStyle w:val="ListParagraph"/>
        <w:numPr>
          <w:ilvl w:val="0"/>
          <w:numId w:val="18"/>
        </w:numPr>
        <w:ind w:left="360"/>
        <w:rPr>
          <w:sz w:val="20"/>
          <w:szCs w:val="20"/>
        </w:rPr>
      </w:pPr>
      <w:r w:rsidRPr="00C35E23">
        <w:rPr>
          <w:sz w:val="20"/>
          <w:szCs w:val="20"/>
        </w:rPr>
        <w:t xml:space="preserve">Partner </w:t>
      </w:r>
      <w:r w:rsidR="00DC50CC">
        <w:rPr>
          <w:sz w:val="20"/>
          <w:szCs w:val="20"/>
        </w:rPr>
        <w:t xml:space="preserve">with the Centre of Teaching and Learning </w:t>
      </w:r>
      <w:r w:rsidR="00D358F6">
        <w:rPr>
          <w:sz w:val="20"/>
          <w:szCs w:val="20"/>
        </w:rPr>
        <w:t xml:space="preserve">and </w:t>
      </w:r>
      <w:r w:rsidR="001873EF">
        <w:rPr>
          <w:sz w:val="20"/>
          <w:szCs w:val="20"/>
        </w:rPr>
        <w:t>regional consortia</w:t>
      </w:r>
      <w:r w:rsidR="00D358F6">
        <w:rPr>
          <w:sz w:val="20"/>
          <w:szCs w:val="20"/>
        </w:rPr>
        <w:t xml:space="preserve"> </w:t>
      </w:r>
      <w:r w:rsidRPr="00C35E23">
        <w:rPr>
          <w:sz w:val="20"/>
          <w:szCs w:val="20"/>
        </w:rPr>
        <w:t xml:space="preserve">in the </w:t>
      </w:r>
      <w:r>
        <w:rPr>
          <w:sz w:val="20"/>
          <w:szCs w:val="20"/>
        </w:rPr>
        <w:t xml:space="preserve">development </w:t>
      </w:r>
      <w:r w:rsidR="00DC50CC">
        <w:rPr>
          <w:sz w:val="20"/>
          <w:szCs w:val="20"/>
        </w:rPr>
        <w:t xml:space="preserve">and implementation </w:t>
      </w:r>
      <w:r>
        <w:rPr>
          <w:sz w:val="20"/>
          <w:szCs w:val="20"/>
        </w:rPr>
        <w:t>of OER grant</w:t>
      </w:r>
      <w:r w:rsidR="00E32175">
        <w:rPr>
          <w:sz w:val="20"/>
          <w:szCs w:val="20"/>
        </w:rPr>
        <w:t xml:space="preserve"> processes</w:t>
      </w:r>
      <w:r w:rsidR="00243293">
        <w:rPr>
          <w:sz w:val="20"/>
          <w:szCs w:val="20"/>
        </w:rPr>
        <w:t xml:space="preserve"> and the</w:t>
      </w:r>
      <w:r w:rsidR="00E32175">
        <w:rPr>
          <w:sz w:val="20"/>
          <w:szCs w:val="20"/>
        </w:rPr>
        <w:t xml:space="preserve"> review of grant applications</w:t>
      </w:r>
      <w:r w:rsidR="00243293">
        <w:rPr>
          <w:sz w:val="20"/>
          <w:szCs w:val="20"/>
        </w:rPr>
        <w:t>.</w:t>
      </w:r>
      <w:r w:rsidR="00E32175">
        <w:rPr>
          <w:sz w:val="20"/>
          <w:szCs w:val="20"/>
        </w:rPr>
        <w:t xml:space="preserve">  </w:t>
      </w:r>
    </w:p>
    <w:p w14:paraId="74F32A85" w14:textId="314CB239" w:rsidR="00DF6BAA" w:rsidRDefault="00E711AA" w:rsidP="001B6E6B">
      <w:pPr>
        <w:pStyle w:val="ListParagraph"/>
        <w:numPr>
          <w:ilvl w:val="0"/>
          <w:numId w:val="18"/>
        </w:numPr>
        <w:ind w:left="360"/>
        <w:rPr>
          <w:sz w:val="20"/>
          <w:szCs w:val="20"/>
        </w:rPr>
      </w:pPr>
      <w:r>
        <w:rPr>
          <w:sz w:val="20"/>
          <w:szCs w:val="20"/>
        </w:rPr>
        <w:t xml:space="preserve">Develop and manage a process for </w:t>
      </w:r>
      <w:r w:rsidR="00E6231A">
        <w:rPr>
          <w:sz w:val="20"/>
          <w:szCs w:val="20"/>
        </w:rPr>
        <w:t>reporting on the use of open educational resources (OER)</w:t>
      </w:r>
      <w:r w:rsidR="004C034C">
        <w:rPr>
          <w:sz w:val="20"/>
          <w:szCs w:val="20"/>
        </w:rPr>
        <w:t xml:space="preserve"> across the Col</w:t>
      </w:r>
      <w:r w:rsidR="00F71338">
        <w:rPr>
          <w:sz w:val="20"/>
          <w:szCs w:val="20"/>
        </w:rPr>
        <w:t>lege</w:t>
      </w:r>
      <w:r w:rsidR="00E6231A">
        <w:rPr>
          <w:sz w:val="20"/>
          <w:szCs w:val="20"/>
        </w:rPr>
        <w:t xml:space="preserve">. </w:t>
      </w:r>
    </w:p>
    <w:p w14:paraId="49F27004" w14:textId="06732A2D" w:rsidR="009D1AD6" w:rsidRPr="004F65A6" w:rsidRDefault="008421D9" w:rsidP="001B6E6B">
      <w:pPr>
        <w:pStyle w:val="ListParagraph"/>
        <w:numPr>
          <w:ilvl w:val="0"/>
          <w:numId w:val="18"/>
        </w:numPr>
        <w:autoSpaceDE w:val="0"/>
        <w:autoSpaceDN w:val="0"/>
        <w:adjustRightInd w:val="0"/>
        <w:ind w:left="360"/>
        <w:rPr>
          <w:rFonts w:eastAsiaTheme="minorHAnsi" w:cs="Arial"/>
          <w:color w:val="000000"/>
          <w:sz w:val="20"/>
          <w:szCs w:val="20"/>
        </w:rPr>
      </w:pPr>
      <w:r w:rsidRPr="00BA6ABF">
        <w:rPr>
          <w:sz w:val="20"/>
          <w:szCs w:val="20"/>
        </w:rPr>
        <w:t xml:space="preserve">Manage the </w:t>
      </w:r>
      <w:r w:rsidR="00BA6ABF">
        <w:rPr>
          <w:sz w:val="20"/>
          <w:szCs w:val="20"/>
        </w:rPr>
        <w:t xml:space="preserve">College’s open textbook </w:t>
      </w:r>
      <w:r w:rsidRPr="00BA6ABF">
        <w:rPr>
          <w:sz w:val="20"/>
          <w:szCs w:val="20"/>
        </w:rPr>
        <w:t>publishing platform</w:t>
      </w:r>
      <w:r w:rsidR="00E506F4">
        <w:rPr>
          <w:sz w:val="20"/>
          <w:szCs w:val="20"/>
        </w:rPr>
        <w:t xml:space="preserve"> and all associated publishing activities</w:t>
      </w:r>
      <w:r w:rsidR="00BA6ABF">
        <w:rPr>
          <w:sz w:val="20"/>
          <w:szCs w:val="20"/>
        </w:rPr>
        <w:t>.</w:t>
      </w:r>
    </w:p>
    <w:p w14:paraId="16CDBBB4" w14:textId="3D4964DE" w:rsidR="004F65A6" w:rsidRPr="009D1AD6" w:rsidRDefault="004F65A6" w:rsidP="001B6E6B">
      <w:pPr>
        <w:pStyle w:val="ListParagraph"/>
        <w:numPr>
          <w:ilvl w:val="0"/>
          <w:numId w:val="18"/>
        </w:numPr>
        <w:autoSpaceDE w:val="0"/>
        <w:autoSpaceDN w:val="0"/>
        <w:adjustRightInd w:val="0"/>
        <w:ind w:left="360"/>
        <w:rPr>
          <w:rFonts w:eastAsiaTheme="minorHAnsi" w:cs="Arial"/>
          <w:color w:val="000000"/>
          <w:sz w:val="20"/>
          <w:szCs w:val="20"/>
        </w:rPr>
      </w:pPr>
      <w:r>
        <w:rPr>
          <w:sz w:val="20"/>
          <w:szCs w:val="20"/>
        </w:rPr>
        <w:t>Provide training and support for the College’s open textbook publishing platform.</w:t>
      </w:r>
    </w:p>
    <w:p w14:paraId="7F156BDC" w14:textId="351D0466" w:rsidR="00F8544D" w:rsidRPr="0038083C" w:rsidRDefault="0038083C" w:rsidP="001B6E6B">
      <w:pPr>
        <w:pStyle w:val="ListParagraph"/>
        <w:numPr>
          <w:ilvl w:val="0"/>
          <w:numId w:val="18"/>
        </w:numPr>
        <w:autoSpaceDE w:val="0"/>
        <w:autoSpaceDN w:val="0"/>
        <w:adjustRightInd w:val="0"/>
        <w:ind w:left="360"/>
        <w:rPr>
          <w:rFonts w:eastAsiaTheme="minorHAnsi" w:cs="Arial"/>
          <w:color w:val="000000"/>
          <w:sz w:val="20"/>
          <w:szCs w:val="20"/>
        </w:rPr>
      </w:pPr>
      <w:r>
        <w:rPr>
          <w:rFonts w:eastAsiaTheme="minorHAnsi" w:cs="Arial"/>
          <w:color w:val="000033"/>
          <w:sz w:val="20"/>
          <w:szCs w:val="20"/>
        </w:rPr>
        <w:t xml:space="preserve">Develop processes </w:t>
      </w:r>
      <w:r w:rsidR="00370799">
        <w:rPr>
          <w:rFonts w:eastAsiaTheme="minorHAnsi" w:cs="Arial"/>
          <w:color w:val="000033"/>
          <w:sz w:val="20"/>
          <w:szCs w:val="20"/>
        </w:rPr>
        <w:t xml:space="preserve">and workflows </w:t>
      </w:r>
      <w:r w:rsidR="001E31E7">
        <w:rPr>
          <w:rFonts w:eastAsiaTheme="minorHAnsi" w:cs="Arial"/>
          <w:color w:val="000033"/>
          <w:sz w:val="20"/>
          <w:szCs w:val="20"/>
        </w:rPr>
        <w:t>and lea</w:t>
      </w:r>
      <w:r w:rsidR="001A7D27">
        <w:rPr>
          <w:rFonts w:eastAsiaTheme="minorHAnsi" w:cs="Arial"/>
          <w:color w:val="000033"/>
          <w:sz w:val="20"/>
          <w:szCs w:val="20"/>
        </w:rPr>
        <w:t>d</w:t>
      </w:r>
      <w:r w:rsidR="001E31E7">
        <w:rPr>
          <w:rFonts w:eastAsiaTheme="minorHAnsi" w:cs="Arial"/>
          <w:color w:val="000033"/>
          <w:sz w:val="20"/>
          <w:szCs w:val="20"/>
        </w:rPr>
        <w:t xml:space="preserve"> activities related to </w:t>
      </w:r>
      <w:r w:rsidR="006B280D">
        <w:rPr>
          <w:rFonts w:eastAsiaTheme="minorHAnsi" w:cs="Arial"/>
          <w:color w:val="000033"/>
          <w:sz w:val="20"/>
          <w:szCs w:val="20"/>
        </w:rPr>
        <w:t xml:space="preserve">the </w:t>
      </w:r>
      <w:r w:rsidR="001F79B2" w:rsidRPr="0038083C">
        <w:rPr>
          <w:rFonts w:eastAsiaTheme="minorHAnsi" w:cs="Arial"/>
          <w:color w:val="000033"/>
          <w:sz w:val="20"/>
          <w:szCs w:val="20"/>
        </w:rPr>
        <w:t>curation, adoption, adaptation and creati</w:t>
      </w:r>
      <w:r w:rsidR="00F8544D" w:rsidRPr="0038083C">
        <w:rPr>
          <w:rFonts w:eastAsiaTheme="minorHAnsi" w:cs="Arial"/>
          <w:color w:val="000033"/>
          <w:sz w:val="20"/>
          <w:szCs w:val="20"/>
        </w:rPr>
        <w:t>on</w:t>
      </w:r>
      <w:r w:rsidR="006B280D">
        <w:rPr>
          <w:rFonts w:eastAsiaTheme="minorHAnsi" w:cs="Arial"/>
          <w:color w:val="000033"/>
          <w:sz w:val="20"/>
          <w:szCs w:val="20"/>
        </w:rPr>
        <w:t xml:space="preserve"> of OER</w:t>
      </w:r>
      <w:r w:rsidR="004E3D20">
        <w:rPr>
          <w:rFonts w:eastAsiaTheme="minorHAnsi" w:cs="Arial"/>
          <w:color w:val="000033"/>
          <w:sz w:val="20"/>
          <w:szCs w:val="20"/>
        </w:rPr>
        <w:t xml:space="preserve">; provide leadership </w:t>
      </w:r>
      <w:r w:rsidR="00024F0B">
        <w:rPr>
          <w:rFonts w:eastAsiaTheme="minorHAnsi" w:cs="Arial"/>
          <w:color w:val="000033"/>
          <w:sz w:val="20"/>
          <w:szCs w:val="20"/>
        </w:rPr>
        <w:t>and guidance to campus library staff.</w:t>
      </w:r>
    </w:p>
    <w:p w14:paraId="14130808" w14:textId="77777777" w:rsidR="008D346C" w:rsidRDefault="00971597" w:rsidP="001B6E6B">
      <w:pPr>
        <w:pStyle w:val="ListParagraph"/>
        <w:numPr>
          <w:ilvl w:val="0"/>
          <w:numId w:val="18"/>
        </w:numPr>
        <w:ind w:left="360"/>
        <w:rPr>
          <w:sz w:val="20"/>
          <w:szCs w:val="20"/>
        </w:rPr>
      </w:pPr>
      <w:r>
        <w:rPr>
          <w:sz w:val="20"/>
          <w:szCs w:val="20"/>
        </w:rPr>
        <w:t>Partner</w:t>
      </w:r>
      <w:r w:rsidR="0045256E">
        <w:rPr>
          <w:sz w:val="20"/>
          <w:szCs w:val="20"/>
        </w:rPr>
        <w:t xml:space="preserve"> in the development and review of OER </w:t>
      </w:r>
      <w:r w:rsidR="00080501">
        <w:rPr>
          <w:sz w:val="20"/>
          <w:szCs w:val="20"/>
        </w:rPr>
        <w:t>policy and procedures.</w:t>
      </w:r>
    </w:p>
    <w:p w14:paraId="49FEBCC6" w14:textId="07C533E1" w:rsidR="00066E66" w:rsidRDefault="008D346C" w:rsidP="001B6E6B">
      <w:pPr>
        <w:pStyle w:val="ListParagraph"/>
        <w:numPr>
          <w:ilvl w:val="0"/>
          <w:numId w:val="18"/>
        </w:numPr>
        <w:ind w:left="360"/>
        <w:rPr>
          <w:sz w:val="20"/>
          <w:szCs w:val="20"/>
        </w:rPr>
      </w:pPr>
      <w:r w:rsidRPr="008D346C">
        <w:rPr>
          <w:sz w:val="20"/>
          <w:szCs w:val="20"/>
        </w:rPr>
        <w:t>Develop and m</w:t>
      </w:r>
      <w:r w:rsidR="00066E66" w:rsidRPr="008D346C">
        <w:rPr>
          <w:sz w:val="20"/>
          <w:szCs w:val="20"/>
        </w:rPr>
        <w:t xml:space="preserve">anage print on demand processes </w:t>
      </w:r>
      <w:r w:rsidRPr="008D346C">
        <w:rPr>
          <w:sz w:val="20"/>
          <w:szCs w:val="20"/>
        </w:rPr>
        <w:t>in consultation with bookstores</w:t>
      </w:r>
      <w:r w:rsidR="00741D85">
        <w:rPr>
          <w:sz w:val="20"/>
          <w:szCs w:val="20"/>
        </w:rPr>
        <w:t xml:space="preserve">; oversee </w:t>
      </w:r>
      <w:r w:rsidR="009432FE">
        <w:rPr>
          <w:sz w:val="20"/>
          <w:szCs w:val="20"/>
        </w:rPr>
        <w:t xml:space="preserve">and contribute to </w:t>
      </w:r>
      <w:r w:rsidR="00741D85">
        <w:rPr>
          <w:sz w:val="20"/>
          <w:szCs w:val="20"/>
        </w:rPr>
        <w:t xml:space="preserve">the updating of open textbook information in the </w:t>
      </w:r>
      <w:r w:rsidR="006945A2">
        <w:rPr>
          <w:sz w:val="20"/>
          <w:szCs w:val="20"/>
        </w:rPr>
        <w:t>ebookstore system.</w:t>
      </w:r>
    </w:p>
    <w:p w14:paraId="3A25BE9C" w14:textId="77777777" w:rsidR="00D66BAB" w:rsidRDefault="00724127" w:rsidP="001B6E6B">
      <w:pPr>
        <w:pStyle w:val="ListParagraph"/>
        <w:numPr>
          <w:ilvl w:val="0"/>
          <w:numId w:val="18"/>
        </w:numPr>
        <w:ind w:left="360"/>
        <w:rPr>
          <w:sz w:val="20"/>
          <w:szCs w:val="20"/>
        </w:rPr>
      </w:pPr>
      <w:r>
        <w:rPr>
          <w:sz w:val="20"/>
          <w:szCs w:val="20"/>
        </w:rPr>
        <w:t xml:space="preserve">Partner in the development of innovative strategies to advance institutional priorities </w:t>
      </w:r>
      <w:r w:rsidR="00CC6349">
        <w:rPr>
          <w:sz w:val="20"/>
          <w:szCs w:val="20"/>
        </w:rPr>
        <w:t>related to OER.</w:t>
      </w:r>
    </w:p>
    <w:p w14:paraId="6367D6F4" w14:textId="08DBD946" w:rsidR="003C7AB7" w:rsidRDefault="00D66BAB" w:rsidP="001B6E6B">
      <w:pPr>
        <w:pStyle w:val="ListParagraph"/>
        <w:numPr>
          <w:ilvl w:val="0"/>
          <w:numId w:val="18"/>
        </w:numPr>
        <w:ind w:left="360"/>
        <w:rPr>
          <w:sz w:val="20"/>
          <w:szCs w:val="20"/>
        </w:rPr>
      </w:pPr>
      <w:r>
        <w:rPr>
          <w:sz w:val="20"/>
          <w:szCs w:val="20"/>
        </w:rPr>
        <w:t>Participate in</w:t>
      </w:r>
      <w:r w:rsidR="00BC6A62" w:rsidRPr="00D66BAB">
        <w:rPr>
          <w:sz w:val="20"/>
          <w:szCs w:val="20"/>
        </w:rPr>
        <w:t xml:space="preserve"> the development </w:t>
      </w:r>
      <w:r w:rsidR="00AE2B8A">
        <w:rPr>
          <w:sz w:val="20"/>
          <w:szCs w:val="20"/>
        </w:rPr>
        <w:t xml:space="preserve">and growth </w:t>
      </w:r>
      <w:r w:rsidR="00BC6A62" w:rsidRPr="00D66BAB">
        <w:rPr>
          <w:sz w:val="20"/>
          <w:szCs w:val="20"/>
        </w:rPr>
        <w:t>of an Atlantic region OER repositor</w:t>
      </w:r>
      <w:r w:rsidR="00AE2B8A">
        <w:rPr>
          <w:sz w:val="20"/>
          <w:szCs w:val="20"/>
        </w:rPr>
        <w:t>y at the consortium level</w:t>
      </w:r>
      <w:r w:rsidR="0049712B" w:rsidRPr="00D66BAB">
        <w:rPr>
          <w:sz w:val="20"/>
          <w:szCs w:val="20"/>
        </w:rPr>
        <w:t>.</w:t>
      </w:r>
    </w:p>
    <w:p w14:paraId="752B0EBE" w14:textId="50B7A357" w:rsidR="00E87E50" w:rsidRDefault="00E87E50" w:rsidP="001B6E6B">
      <w:pPr>
        <w:pStyle w:val="ListParagraph"/>
        <w:numPr>
          <w:ilvl w:val="0"/>
          <w:numId w:val="18"/>
        </w:numPr>
        <w:ind w:left="360"/>
        <w:rPr>
          <w:sz w:val="20"/>
          <w:szCs w:val="20"/>
        </w:rPr>
      </w:pPr>
      <w:r>
        <w:rPr>
          <w:sz w:val="20"/>
          <w:szCs w:val="20"/>
        </w:rPr>
        <w:t xml:space="preserve">Ensure OER are </w:t>
      </w:r>
      <w:r w:rsidR="000C39ED">
        <w:rPr>
          <w:sz w:val="20"/>
          <w:szCs w:val="20"/>
        </w:rPr>
        <w:t>copyright</w:t>
      </w:r>
      <w:r>
        <w:rPr>
          <w:sz w:val="20"/>
          <w:szCs w:val="20"/>
        </w:rPr>
        <w:t xml:space="preserve"> </w:t>
      </w:r>
      <w:r w:rsidR="000C39ED">
        <w:rPr>
          <w:sz w:val="20"/>
          <w:szCs w:val="20"/>
        </w:rPr>
        <w:t>complaint</w:t>
      </w:r>
      <w:r w:rsidR="00BE0221">
        <w:rPr>
          <w:sz w:val="20"/>
          <w:szCs w:val="20"/>
        </w:rPr>
        <w:t>.</w:t>
      </w:r>
      <w:r>
        <w:rPr>
          <w:sz w:val="20"/>
          <w:szCs w:val="20"/>
        </w:rPr>
        <w:t xml:space="preserve"> </w:t>
      </w:r>
    </w:p>
    <w:p w14:paraId="30022ED4" w14:textId="019C5C90" w:rsidR="006674FD" w:rsidRPr="006674FD" w:rsidRDefault="006674FD" w:rsidP="001B6E6B">
      <w:pPr>
        <w:pStyle w:val="ListParagraph"/>
        <w:numPr>
          <w:ilvl w:val="0"/>
          <w:numId w:val="18"/>
        </w:numPr>
        <w:autoSpaceDE w:val="0"/>
        <w:autoSpaceDN w:val="0"/>
        <w:adjustRightInd w:val="0"/>
        <w:ind w:left="360"/>
        <w:rPr>
          <w:rFonts w:eastAsiaTheme="minorHAnsi" w:cs="Arial"/>
          <w:sz w:val="20"/>
          <w:szCs w:val="20"/>
        </w:rPr>
      </w:pPr>
      <w:r w:rsidRPr="00CC3987">
        <w:rPr>
          <w:rFonts w:eastAsiaTheme="minorHAnsi" w:cs="Arial"/>
          <w:sz w:val="20"/>
          <w:szCs w:val="20"/>
        </w:rPr>
        <w:t xml:space="preserve">Develop </w:t>
      </w:r>
      <w:r>
        <w:rPr>
          <w:rFonts w:eastAsiaTheme="minorHAnsi" w:cs="Arial"/>
          <w:sz w:val="20"/>
          <w:szCs w:val="20"/>
        </w:rPr>
        <w:t xml:space="preserve">and deliver </w:t>
      </w:r>
      <w:r w:rsidRPr="00CC3987">
        <w:rPr>
          <w:rFonts w:eastAsiaTheme="minorHAnsi" w:cs="Arial"/>
          <w:sz w:val="20"/>
          <w:szCs w:val="20"/>
        </w:rPr>
        <w:t xml:space="preserve">training programs </w:t>
      </w:r>
      <w:r>
        <w:rPr>
          <w:rFonts w:eastAsiaTheme="minorHAnsi" w:cs="Arial"/>
          <w:sz w:val="20"/>
          <w:szCs w:val="20"/>
        </w:rPr>
        <w:t xml:space="preserve">and provide functional guidance </w:t>
      </w:r>
      <w:r w:rsidRPr="00CC3987">
        <w:rPr>
          <w:rFonts w:eastAsiaTheme="minorHAnsi" w:cs="Arial"/>
          <w:sz w:val="20"/>
          <w:szCs w:val="20"/>
        </w:rPr>
        <w:t xml:space="preserve">for librarians to aid in </w:t>
      </w:r>
      <w:r>
        <w:rPr>
          <w:rFonts w:eastAsiaTheme="minorHAnsi" w:cs="Arial"/>
          <w:sz w:val="20"/>
          <w:szCs w:val="20"/>
        </w:rPr>
        <w:t xml:space="preserve">advocacy and </w:t>
      </w:r>
      <w:r w:rsidRPr="00CC3987">
        <w:rPr>
          <w:rFonts w:eastAsiaTheme="minorHAnsi" w:cs="Arial"/>
          <w:sz w:val="20"/>
          <w:szCs w:val="20"/>
        </w:rPr>
        <w:t>the delivery of information</w:t>
      </w:r>
      <w:r>
        <w:rPr>
          <w:rFonts w:eastAsiaTheme="minorHAnsi" w:cs="Arial"/>
          <w:sz w:val="20"/>
          <w:szCs w:val="20"/>
        </w:rPr>
        <w:t xml:space="preserve"> </w:t>
      </w:r>
      <w:r w:rsidRPr="00CC3987">
        <w:rPr>
          <w:rFonts w:eastAsiaTheme="minorHAnsi" w:cs="Arial"/>
          <w:sz w:val="20"/>
          <w:szCs w:val="20"/>
        </w:rPr>
        <w:t>sessions</w:t>
      </w:r>
      <w:r>
        <w:rPr>
          <w:rFonts w:eastAsiaTheme="minorHAnsi" w:cs="Arial"/>
          <w:sz w:val="20"/>
          <w:szCs w:val="20"/>
        </w:rPr>
        <w:t xml:space="preserve"> for OER;</w:t>
      </w:r>
      <w:r w:rsidRPr="00CC3987">
        <w:rPr>
          <w:rFonts w:eastAsiaTheme="minorHAnsi" w:cs="Arial"/>
          <w:sz w:val="20"/>
          <w:szCs w:val="20"/>
        </w:rPr>
        <w:t xml:space="preserve"> support librarians in the delivery </w:t>
      </w:r>
      <w:r>
        <w:rPr>
          <w:rFonts w:eastAsiaTheme="minorHAnsi" w:cs="Arial"/>
          <w:sz w:val="20"/>
          <w:szCs w:val="20"/>
        </w:rPr>
        <w:t xml:space="preserve">and evaluation </w:t>
      </w:r>
      <w:r w:rsidRPr="00CC3987">
        <w:rPr>
          <w:rFonts w:eastAsiaTheme="minorHAnsi" w:cs="Arial"/>
          <w:sz w:val="20"/>
          <w:szCs w:val="20"/>
        </w:rPr>
        <w:t>of campus sessions</w:t>
      </w:r>
      <w:r>
        <w:rPr>
          <w:rFonts w:eastAsiaTheme="minorHAnsi" w:cs="Arial"/>
          <w:sz w:val="20"/>
          <w:szCs w:val="20"/>
        </w:rPr>
        <w:t xml:space="preserve"> as required</w:t>
      </w:r>
      <w:r w:rsidRPr="00CC3987">
        <w:rPr>
          <w:rFonts w:eastAsiaTheme="minorHAnsi" w:cs="Arial"/>
          <w:sz w:val="20"/>
          <w:szCs w:val="20"/>
        </w:rPr>
        <w:t>.</w:t>
      </w:r>
    </w:p>
    <w:p w14:paraId="3FCE1746" w14:textId="0444C57A" w:rsidR="0000184E" w:rsidRDefault="0000184E" w:rsidP="001B6E6B">
      <w:pPr>
        <w:pStyle w:val="ListParagraph"/>
        <w:numPr>
          <w:ilvl w:val="0"/>
          <w:numId w:val="18"/>
        </w:numPr>
        <w:autoSpaceDE w:val="0"/>
        <w:autoSpaceDN w:val="0"/>
        <w:adjustRightInd w:val="0"/>
        <w:ind w:left="360"/>
        <w:rPr>
          <w:rFonts w:eastAsiaTheme="minorHAnsi" w:cs="Arial"/>
          <w:sz w:val="20"/>
          <w:szCs w:val="20"/>
        </w:rPr>
      </w:pPr>
      <w:r>
        <w:rPr>
          <w:rFonts w:eastAsiaTheme="minorHAnsi" w:cs="Arial"/>
          <w:sz w:val="20"/>
          <w:szCs w:val="20"/>
        </w:rPr>
        <w:t>Design, develop</w:t>
      </w:r>
      <w:r w:rsidR="00891F62">
        <w:rPr>
          <w:rFonts w:eastAsiaTheme="minorHAnsi" w:cs="Arial"/>
          <w:sz w:val="20"/>
          <w:szCs w:val="20"/>
        </w:rPr>
        <w:t xml:space="preserve">, </w:t>
      </w:r>
      <w:r w:rsidR="007B74D0">
        <w:rPr>
          <w:rFonts w:eastAsiaTheme="minorHAnsi" w:cs="Arial"/>
          <w:sz w:val="20"/>
          <w:szCs w:val="20"/>
        </w:rPr>
        <w:t xml:space="preserve">facilitate </w:t>
      </w:r>
      <w:r w:rsidR="00891F62">
        <w:rPr>
          <w:rFonts w:eastAsiaTheme="minorHAnsi" w:cs="Arial"/>
          <w:sz w:val="20"/>
          <w:szCs w:val="20"/>
        </w:rPr>
        <w:t>and evaluate</w:t>
      </w:r>
      <w:r>
        <w:rPr>
          <w:rFonts w:eastAsiaTheme="minorHAnsi" w:cs="Arial"/>
          <w:sz w:val="20"/>
          <w:szCs w:val="20"/>
        </w:rPr>
        <w:t xml:space="preserve"> workshops, </w:t>
      </w:r>
      <w:r w:rsidR="00891F62">
        <w:rPr>
          <w:rFonts w:eastAsiaTheme="minorHAnsi" w:cs="Arial"/>
          <w:sz w:val="20"/>
          <w:szCs w:val="20"/>
        </w:rPr>
        <w:t xml:space="preserve">resources and </w:t>
      </w:r>
      <w:r>
        <w:rPr>
          <w:rFonts w:eastAsiaTheme="minorHAnsi" w:cs="Arial"/>
          <w:sz w:val="20"/>
          <w:szCs w:val="20"/>
        </w:rPr>
        <w:t>educational programs for faculty and staff on the use of open educational resources (OER) and open education technology (e.g., Pressbooks, H5P).</w:t>
      </w:r>
    </w:p>
    <w:p w14:paraId="0C237DF6" w14:textId="77777777" w:rsidR="0000184E" w:rsidRDefault="0000184E" w:rsidP="001B6E6B">
      <w:pPr>
        <w:pStyle w:val="ListParagraph"/>
        <w:numPr>
          <w:ilvl w:val="0"/>
          <w:numId w:val="18"/>
        </w:numPr>
        <w:autoSpaceDE w:val="0"/>
        <w:autoSpaceDN w:val="0"/>
        <w:adjustRightInd w:val="0"/>
        <w:ind w:left="360"/>
        <w:rPr>
          <w:rFonts w:eastAsiaTheme="minorHAnsi" w:cs="Arial"/>
          <w:sz w:val="20"/>
          <w:szCs w:val="20"/>
        </w:rPr>
      </w:pPr>
      <w:r>
        <w:rPr>
          <w:rFonts w:eastAsiaTheme="minorHAnsi" w:cs="Arial"/>
          <w:sz w:val="20"/>
          <w:szCs w:val="20"/>
        </w:rPr>
        <w:t>Provide individual consultation to faculty on the curation, use and development of open educational resources (OER).</w:t>
      </w:r>
    </w:p>
    <w:p w14:paraId="41FE3B4B" w14:textId="247C2C2B" w:rsidR="0000184E" w:rsidRPr="002A1A42" w:rsidRDefault="0000184E" w:rsidP="001B6E6B">
      <w:pPr>
        <w:pStyle w:val="ListParagraph"/>
        <w:numPr>
          <w:ilvl w:val="0"/>
          <w:numId w:val="14"/>
        </w:numPr>
        <w:autoSpaceDE w:val="0"/>
        <w:autoSpaceDN w:val="0"/>
        <w:adjustRightInd w:val="0"/>
        <w:spacing w:after="37"/>
        <w:ind w:left="360"/>
        <w:rPr>
          <w:rFonts w:eastAsiaTheme="minorHAnsi" w:cs="Arial"/>
          <w:color w:val="000000"/>
          <w:sz w:val="20"/>
          <w:szCs w:val="20"/>
        </w:rPr>
      </w:pPr>
      <w:r>
        <w:rPr>
          <w:rFonts w:eastAsiaTheme="minorHAnsi" w:cs="Arial"/>
          <w:color w:val="000000"/>
          <w:sz w:val="20"/>
          <w:szCs w:val="20"/>
        </w:rPr>
        <w:t>Develop, deliver and evaluate OER education</w:t>
      </w:r>
      <w:r w:rsidRPr="00694566">
        <w:rPr>
          <w:rFonts w:eastAsiaTheme="minorHAnsi" w:cs="Arial"/>
          <w:color w:val="000000"/>
          <w:sz w:val="20"/>
          <w:szCs w:val="20"/>
        </w:rPr>
        <w:t xml:space="preserve"> for </w:t>
      </w:r>
      <w:r>
        <w:rPr>
          <w:rFonts w:eastAsiaTheme="minorHAnsi" w:cs="Arial"/>
          <w:color w:val="000000"/>
          <w:sz w:val="20"/>
          <w:szCs w:val="20"/>
        </w:rPr>
        <w:t xml:space="preserve">the Adult Education Foundations (AEF) Program </w:t>
      </w:r>
      <w:r w:rsidRPr="00694566">
        <w:rPr>
          <w:rFonts w:eastAsiaTheme="minorHAnsi" w:cs="Arial"/>
          <w:color w:val="000000"/>
          <w:sz w:val="20"/>
          <w:szCs w:val="20"/>
        </w:rPr>
        <w:t xml:space="preserve">and other organizational learning initiatives. </w:t>
      </w:r>
    </w:p>
    <w:p w14:paraId="647481CE" w14:textId="0434F163" w:rsidR="0061310B" w:rsidRPr="00997821" w:rsidRDefault="0061310B" w:rsidP="001B6E6B">
      <w:pPr>
        <w:pStyle w:val="ListParagraph"/>
        <w:numPr>
          <w:ilvl w:val="0"/>
          <w:numId w:val="14"/>
        </w:numPr>
        <w:autoSpaceDE w:val="0"/>
        <w:autoSpaceDN w:val="0"/>
        <w:adjustRightInd w:val="0"/>
        <w:ind w:left="360"/>
        <w:rPr>
          <w:rFonts w:eastAsiaTheme="minorHAnsi" w:cs="Arial"/>
          <w:sz w:val="20"/>
          <w:szCs w:val="20"/>
        </w:rPr>
      </w:pPr>
      <w:r w:rsidRPr="009E4B9B">
        <w:rPr>
          <w:rFonts w:eastAsiaTheme="minorHAnsi" w:cs="Arial"/>
          <w:sz w:val="20"/>
          <w:szCs w:val="20"/>
        </w:rPr>
        <w:t xml:space="preserve">In partnership with Marketing &amp; Communications and Centre of Teaching and Learning, develop </w:t>
      </w:r>
      <w:r w:rsidRPr="00997821">
        <w:rPr>
          <w:rFonts w:eastAsiaTheme="minorHAnsi" w:cs="Arial"/>
          <w:sz w:val="20"/>
          <w:szCs w:val="20"/>
        </w:rPr>
        <w:t>a communications strategy for sharing OER information College-wide; lead ongoing awareness and advocacy for OER.</w:t>
      </w:r>
    </w:p>
    <w:p w14:paraId="67747803" w14:textId="7A0BE3C6" w:rsidR="00FE4DBB" w:rsidRDefault="0063575C" w:rsidP="001B6E6B">
      <w:pPr>
        <w:pStyle w:val="ListParagraph"/>
        <w:numPr>
          <w:ilvl w:val="0"/>
          <w:numId w:val="14"/>
        </w:numPr>
        <w:autoSpaceDE w:val="0"/>
        <w:autoSpaceDN w:val="0"/>
        <w:adjustRightInd w:val="0"/>
        <w:ind w:left="360"/>
        <w:rPr>
          <w:rFonts w:eastAsiaTheme="minorEastAsia" w:cs="Arial"/>
          <w:sz w:val="20"/>
          <w:szCs w:val="20"/>
        </w:rPr>
      </w:pPr>
      <w:r w:rsidRPr="47CB2360">
        <w:rPr>
          <w:rFonts w:eastAsiaTheme="minorEastAsia" w:cs="Arial"/>
          <w:sz w:val="20"/>
          <w:szCs w:val="20"/>
        </w:rPr>
        <w:t>Develop and update OER educational resource and communication materials in print and online for faculty, staff and students College-wide.</w:t>
      </w:r>
    </w:p>
    <w:p w14:paraId="1EA64BBC" w14:textId="054F641E" w:rsidR="00215A30" w:rsidRDefault="00215A30" w:rsidP="001B6E6B">
      <w:pPr>
        <w:pStyle w:val="ListParagraph"/>
        <w:numPr>
          <w:ilvl w:val="0"/>
          <w:numId w:val="14"/>
        </w:numPr>
        <w:autoSpaceDE w:val="0"/>
        <w:autoSpaceDN w:val="0"/>
        <w:adjustRightInd w:val="0"/>
        <w:ind w:left="360"/>
        <w:rPr>
          <w:rFonts w:eastAsiaTheme="minorEastAsia" w:cs="Arial"/>
          <w:sz w:val="20"/>
          <w:szCs w:val="20"/>
        </w:rPr>
      </w:pPr>
      <w:r>
        <w:rPr>
          <w:rFonts w:eastAsiaTheme="minorEastAsia" w:cs="Arial"/>
          <w:sz w:val="20"/>
          <w:szCs w:val="20"/>
        </w:rPr>
        <w:t xml:space="preserve">Research </w:t>
      </w:r>
      <w:r w:rsidR="00891B36">
        <w:rPr>
          <w:rFonts w:eastAsiaTheme="minorEastAsia" w:cs="Arial"/>
          <w:sz w:val="20"/>
          <w:szCs w:val="20"/>
        </w:rPr>
        <w:t>open education in post-secondary environments and apply best practices as appropriate.</w:t>
      </w:r>
    </w:p>
    <w:p w14:paraId="67747813" w14:textId="77777777" w:rsidR="0081162E" w:rsidRDefault="0081162E" w:rsidP="001B6E6B">
      <w:pPr>
        <w:rPr>
          <w:b/>
          <w:sz w:val="22"/>
          <w:szCs w:val="22"/>
          <w:u w:val="single"/>
        </w:rPr>
      </w:pPr>
    </w:p>
    <w:p w14:paraId="03F6F64B" w14:textId="77777777" w:rsidR="001B6E6B" w:rsidRDefault="001B6E6B" w:rsidP="00DC2903">
      <w:pPr>
        <w:rPr>
          <w:b/>
          <w:bCs/>
        </w:rPr>
      </w:pPr>
    </w:p>
    <w:p w14:paraId="7AF74143" w14:textId="77777777" w:rsidR="001B6E6B" w:rsidRDefault="001B6E6B" w:rsidP="00DC2903">
      <w:pPr>
        <w:rPr>
          <w:b/>
          <w:bCs/>
        </w:rPr>
      </w:pPr>
    </w:p>
    <w:p w14:paraId="336F8C6C" w14:textId="4DFEE1C0" w:rsidR="00DC2903" w:rsidRDefault="00DC2903" w:rsidP="00DC2903">
      <w:pPr>
        <w:rPr>
          <w:b/>
          <w:bCs/>
        </w:rPr>
      </w:pPr>
      <w:r w:rsidRPr="00FE4DBB">
        <w:rPr>
          <w:b/>
          <w:bCs/>
        </w:rPr>
        <w:lastRenderedPageBreak/>
        <w:t xml:space="preserve">Activity </w:t>
      </w:r>
      <w:r w:rsidR="009C420D">
        <w:rPr>
          <w:b/>
          <w:bCs/>
        </w:rPr>
        <w:t>D</w:t>
      </w:r>
      <w:r w:rsidRPr="00FE4DBB">
        <w:rPr>
          <w:b/>
          <w:bCs/>
        </w:rPr>
        <w:t>:</w:t>
      </w:r>
      <w:r>
        <w:rPr>
          <w:b/>
          <w:bCs/>
        </w:rPr>
        <w:t xml:space="preserve"> </w:t>
      </w:r>
      <w:sdt>
        <w:sdtPr>
          <w:rPr>
            <w:rFonts w:cs="Arial"/>
            <w:sz w:val="22"/>
            <w:szCs w:val="22"/>
            <w:lang w:val="en-GB"/>
          </w:rPr>
          <w:id w:val="-370994440"/>
          <w:placeholder>
            <w:docPart w:val="4673D0C11C854537A6F2D3A94E533029"/>
          </w:placeholder>
          <w:text/>
        </w:sdtPr>
        <w:sdtEndPr/>
        <w:sdtContent>
          <w:r>
            <w:rPr>
              <w:rFonts w:cs="Arial"/>
              <w:sz w:val="22"/>
              <w:szCs w:val="22"/>
              <w:lang w:val="en-GB"/>
            </w:rPr>
            <w:t xml:space="preserve">Professional Development </w:t>
          </w:r>
          <w:r w:rsidR="001B6E6B">
            <w:rPr>
              <w:rFonts w:cs="Arial"/>
              <w:sz w:val="22"/>
              <w:szCs w:val="22"/>
              <w:lang w:val="en-GB"/>
            </w:rPr>
            <w:t xml:space="preserve">     (5%)</w:t>
          </w:r>
        </w:sdtContent>
      </w:sdt>
    </w:p>
    <w:p w14:paraId="358E2FDC" w14:textId="03D3EA5F" w:rsidR="00C06540" w:rsidRDefault="00C06540" w:rsidP="000B344E">
      <w:pPr>
        <w:pStyle w:val="ListParagraph"/>
        <w:numPr>
          <w:ilvl w:val="0"/>
          <w:numId w:val="17"/>
        </w:numPr>
        <w:autoSpaceDE w:val="0"/>
        <w:autoSpaceDN w:val="0"/>
        <w:adjustRightInd w:val="0"/>
        <w:spacing w:after="37"/>
        <w:rPr>
          <w:rFonts w:eastAsiaTheme="minorHAnsi" w:cs="Arial"/>
          <w:color w:val="000000"/>
          <w:sz w:val="20"/>
          <w:szCs w:val="20"/>
          <w:lang w:val="en-CA"/>
        </w:rPr>
      </w:pPr>
      <w:r>
        <w:rPr>
          <w:rFonts w:eastAsiaTheme="minorHAnsi" w:cs="Arial"/>
          <w:color w:val="000000"/>
          <w:sz w:val="20"/>
          <w:szCs w:val="20"/>
          <w:lang w:val="en-CA"/>
        </w:rPr>
        <w:t>Develop and maintain collaborative relationships with copyright and OER colleagues at other post-secondary institutions.</w:t>
      </w:r>
    </w:p>
    <w:p w14:paraId="67747816" w14:textId="5105005F" w:rsidR="00952A27" w:rsidRPr="006520CB" w:rsidRDefault="000B344E" w:rsidP="007916B9">
      <w:pPr>
        <w:pStyle w:val="ListParagraph"/>
        <w:numPr>
          <w:ilvl w:val="0"/>
          <w:numId w:val="17"/>
        </w:numPr>
        <w:autoSpaceDE w:val="0"/>
        <w:autoSpaceDN w:val="0"/>
        <w:adjustRightInd w:val="0"/>
        <w:spacing w:after="37"/>
        <w:rPr>
          <w:b/>
          <w:sz w:val="22"/>
          <w:szCs w:val="22"/>
          <w:u w:val="single"/>
        </w:rPr>
      </w:pPr>
      <w:r w:rsidRPr="007916B9">
        <w:rPr>
          <w:rFonts w:eastAsiaTheme="minorHAnsi" w:cs="Arial"/>
          <w:color w:val="000000"/>
          <w:sz w:val="20"/>
          <w:szCs w:val="20"/>
          <w:lang w:val="en-CA"/>
        </w:rPr>
        <w:t xml:space="preserve">Participate in appropriate professional development and lifelong learning opportunities to maintain currency in professional practice, legislation, emerging trends and technologies. </w:t>
      </w:r>
    </w:p>
    <w:p w14:paraId="47EC2423" w14:textId="08B4A802" w:rsidR="006520CB" w:rsidRPr="006520CB" w:rsidRDefault="006520CB" w:rsidP="006520CB">
      <w:pPr>
        <w:pStyle w:val="ListParagraph"/>
        <w:numPr>
          <w:ilvl w:val="0"/>
          <w:numId w:val="17"/>
        </w:numPr>
        <w:autoSpaceDE w:val="0"/>
        <w:autoSpaceDN w:val="0"/>
        <w:adjustRightInd w:val="0"/>
        <w:spacing w:after="37"/>
        <w:rPr>
          <w:rFonts w:eastAsiaTheme="minorHAnsi" w:cs="Arial"/>
          <w:color w:val="000000"/>
          <w:sz w:val="20"/>
          <w:szCs w:val="20"/>
          <w:lang w:val="en-CA"/>
        </w:rPr>
      </w:pPr>
      <w:r>
        <w:rPr>
          <w:rFonts w:eastAsiaTheme="minorHAnsi" w:cs="Arial"/>
          <w:color w:val="000000"/>
          <w:sz w:val="20"/>
          <w:szCs w:val="20"/>
          <w:lang w:val="en-CA"/>
        </w:rPr>
        <w:t xml:space="preserve">Contribute to the profession through active engagement in professional associations, consortia, presentations and research. </w:t>
      </w:r>
      <w:r w:rsidRPr="00862A3B">
        <w:rPr>
          <w:rFonts w:eastAsiaTheme="minorHAnsi" w:cs="Arial"/>
          <w:color w:val="000000"/>
          <w:sz w:val="20"/>
          <w:szCs w:val="20"/>
          <w:lang w:val="en-CA"/>
        </w:rPr>
        <w:t xml:space="preserve"> </w:t>
      </w:r>
    </w:p>
    <w:p w14:paraId="67747817" w14:textId="11E5E835" w:rsidR="00952A27" w:rsidRDefault="00952A27" w:rsidP="00FE4DBB">
      <w:pPr>
        <w:rPr>
          <w:b/>
          <w:sz w:val="22"/>
          <w:szCs w:val="22"/>
          <w:u w:val="single"/>
        </w:rPr>
      </w:pPr>
    </w:p>
    <w:p w14:paraId="3C09EF94" w14:textId="77777777" w:rsidR="00FA16F3" w:rsidRDefault="00FA16F3" w:rsidP="00FE4DBB">
      <w:pPr>
        <w:rPr>
          <w:b/>
          <w:sz w:val="22"/>
          <w:szCs w:val="22"/>
          <w:u w:val="single"/>
        </w:rPr>
      </w:pPr>
    </w:p>
    <w:p w14:paraId="67747818" w14:textId="77777777" w:rsidR="00EE551D" w:rsidRPr="00106AEF" w:rsidRDefault="00FE4DBB" w:rsidP="00FE4DBB">
      <w:pPr>
        <w:rPr>
          <w:b/>
          <w:bCs/>
          <w:sz w:val="22"/>
          <w:szCs w:val="22"/>
          <w:u w:val="single"/>
        </w:rPr>
      </w:pPr>
      <w:r w:rsidRPr="00106AEF">
        <w:rPr>
          <w:b/>
          <w:sz w:val="22"/>
          <w:szCs w:val="22"/>
          <w:u w:val="single"/>
        </w:rPr>
        <w:t xml:space="preserve">Section </w:t>
      </w:r>
      <w:r w:rsidR="00DF34E3">
        <w:rPr>
          <w:b/>
          <w:sz w:val="22"/>
          <w:szCs w:val="22"/>
          <w:u w:val="single"/>
        </w:rPr>
        <w:t>4</w:t>
      </w:r>
      <w:r w:rsidRPr="00106AEF">
        <w:rPr>
          <w:b/>
          <w:sz w:val="22"/>
          <w:szCs w:val="22"/>
          <w:u w:val="single"/>
        </w:rPr>
        <w:t>:</w:t>
      </w:r>
      <w:r w:rsidR="00106AEF" w:rsidRPr="00106AEF">
        <w:rPr>
          <w:b/>
          <w:sz w:val="22"/>
          <w:szCs w:val="22"/>
          <w:u w:val="single"/>
        </w:rPr>
        <w:t xml:space="preserve"> </w:t>
      </w:r>
      <w:r w:rsidR="00EE551D" w:rsidRPr="00106AEF">
        <w:rPr>
          <w:b/>
          <w:bCs/>
          <w:sz w:val="22"/>
          <w:szCs w:val="22"/>
          <w:u w:val="single"/>
        </w:rPr>
        <w:t>Education and Specific Training</w:t>
      </w:r>
    </w:p>
    <w:p w14:paraId="67747819" w14:textId="77777777" w:rsidR="00EE551D" w:rsidRPr="00065E53" w:rsidRDefault="00EE551D" w:rsidP="00065E53">
      <w:pPr>
        <w:rPr>
          <w:i/>
          <w:sz w:val="20"/>
          <w:szCs w:val="20"/>
        </w:rPr>
      </w:pPr>
      <w:r w:rsidRPr="00065E53">
        <w:rPr>
          <w:i/>
          <w:sz w:val="20"/>
          <w:szCs w:val="20"/>
        </w:rPr>
        <w:t>What should be the minimum education or formal training for a new person being hired in this position?</w:t>
      </w:r>
    </w:p>
    <w:p w14:paraId="6774781A" w14:textId="77777777" w:rsidR="00F910F4" w:rsidRDefault="00F910F4" w:rsidP="00F910F4">
      <w:pPr>
        <w:rPr>
          <w:sz w:val="22"/>
          <w:szCs w:val="22"/>
        </w:rPr>
      </w:pPr>
    </w:p>
    <w:tbl>
      <w:tblPr>
        <w:tblStyle w:val="TableGrid"/>
        <w:tblW w:w="9489" w:type="dxa"/>
        <w:tblLook w:val="04A0" w:firstRow="1" w:lastRow="0" w:firstColumn="1" w:lastColumn="0" w:noHBand="0" w:noVBand="1"/>
      </w:tblPr>
      <w:tblGrid>
        <w:gridCol w:w="3757"/>
        <w:gridCol w:w="5732"/>
      </w:tblGrid>
      <w:tr w:rsidR="00867E15" w:rsidRPr="001B6E6B" w14:paraId="6774781D" w14:textId="77777777" w:rsidTr="009832BC">
        <w:trPr>
          <w:trHeight w:val="419"/>
        </w:trPr>
        <w:tc>
          <w:tcPr>
            <w:tcW w:w="3757" w:type="dxa"/>
            <w:vAlign w:val="center"/>
          </w:tcPr>
          <w:p w14:paraId="6774781B" w14:textId="77777777" w:rsidR="00867E15" w:rsidRPr="001B6E6B" w:rsidRDefault="00867E15" w:rsidP="00952FAD">
            <w:pPr>
              <w:rPr>
                <w:sz w:val="18"/>
                <w:szCs w:val="18"/>
              </w:rPr>
            </w:pPr>
            <w:r w:rsidRPr="001B6E6B">
              <w:rPr>
                <w:sz w:val="18"/>
                <w:szCs w:val="18"/>
              </w:rPr>
              <w:t xml:space="preserve">Secondary School                                                                 </w:t>
            </w:r>
          </w:p>
        </w:tc>
        <w:tc>
          <w:tcPr>
            <w:tcW w:w="5732" w:type="dxa"/>
            <w:vAlign w:val="center"/>
          </w:tcPr>
          <w:p w14:paraId="6774781C" w14:textId="77777777" w:rsidR="00867E15" w:rsidRPr="001B6E6B" w:rsidRDefault="000224E2" w:rsidP="00952FAD">
            <w:pPr>
              <w:rPr>
                <w:sz w:val="18"/>
                <w:szCs w:val="18"/>
              </w:rPr>
            </w:pPr>
            <w:sdt>
              <w:sdtPr>
                <w:rPr>
                  <w:rFonts w:cs="Arial"/>
                  <w:b/>
                  <w:sz w:val="18"/>
                  <w:szCs w:val="18"/>
                  <w:lang w:val="en-GB"/>
                </w:rPr>
                <w:id w:val="-195389638"/>
                <w14:checkbox>
                  <w14:checked w14:val="0"/>
                  <w14:checkedState w14:val="2612" w14:font="MS Gothic"/>
                  <w14:uncheckedState w14:val="2610" w14:font="MS Gothic"/>
                </w14:checkbox>
              </w:sdtPr>
              <w:sdtEndPr/>
              <w:sdtContent>
                <w:r w:rsidR="009832BC" w:rsidRPr="001B6E6B">
                  <w:rPr>
                    <w:rFonts w:ascii="MS Gothic" w:eastAsia="MS Gothic" w:hAnsi="MS Gothic" w:cs="Arial" w:hint="eastAsia"/>
                    <w:b/>
                    <w:sz w:val="18"/>
                    <w:szCs w:val="18"/>
                    <w:lang w:val="en-GB"/>
                  </w:rPr>
                  <w:t>☐</w:t>
                </w:r>
              </w:sdtContent>
            </w:sdt>
          </w:p>
        </w:tc>
      </w:tr>
      <w:tr w:rsidR="00867E15" w:rsidRPr="001B6E6B" w14:paraId="67747820" w14:textId="77777777" w:rsidTr="009832BC">
        <w:trPr>
          <w:trHeight w:val="434"/>
        </w:trPr>
        <w:tc>
          <w:tcPr>
            <w:tcW w:w="3757" w:type="dxa"/>
            <w:shd w:val="clear" w:color="auto" w:fill="EDEDED" w:themeFill="accent3" w:themeFillTint="33"/>
            <w:vAlign w:val="center"/>
          </w:tcPr>
          <w:p w14:paraId="6774781E" w14:textId="77777777" w:rsidR="00867E15" w:rsidRPr="001B6E6B" w:rsidRDefault="00867E15" w:rsidP="00952FAD">
            <w:pPr>
              <w:rPr>
                <w:sz w:val="18"/>
                <w:szCs w:val="18"/>
              </w:rPr>
            </w:pPr>
            <w:r w:rsidRPr="001B6E6B">
              <w:rPr>
                <w:sz w:val="18"/>
                <w:szCs w:val="18"/>
              </w:rPr>
              <w:t xml:space="preserve">Trade School                                                                         </w:t>
            </w:r>
          </w:p>
        </w:tc>
        <w:tc>
          <w:tcPr>
            <w:tcW w:w="5732" w:type="dxa"/>
            <w:shd w:val="clear" w:color="auto" w:fill="EDEDED" w:themeFill="accent3" w:themeFillTint="33"/>
            <w:vAlign w:val="center"/>
          </w:tcPr>
          <w:p w14:paraId="6774781F" w14:textId="77777777" w:rsidR="00867E15" w:rsidRPr="001B6E6B" w:rsidRDefault="000224E2" w:rsidP="00952FAD">
            <w:pPr>
              <w:rPr>
                <w:sz w:val="18"/>
                <w:szCs w:val="18"/>
              </w:rPr>
            </w:pPr>
            <w:sdt>
              <w:sdtPr>
                <w:rPr>
                  <w:rFonts w:cs="Arial"/>
                  <w:b/>
                  <w:sz w:val="18"/>
                  <w:szCs w:val="18"/>
                  <w:lang w:val="en-GB"/>
                </w:rPr>
                <w:id w:val="-1842072492"/>
                <w14:checkbox>
                  <w14:checked w14:val="0"/>
                  <w14:checkedState w14:val="2612" w14:font="MS Gothic"/>
                  <w14:uncheckedState w14:val="2610" w14:font="MS Gothic"/>
                </w14:checkbox>
              </w:sdtPr>
              <w:sdtEndPr/>
              <w:sdtContent>
                <w:r w:rsidR="009832BC" w:rsidRPr="001B6E6B">
                  <w:rPr>
                    <w:rFonts w:ascii="MS Gothic" w:eastAsia="MS Gothic" w:hAnsi="MS Gothic" w:cs="Arial" w:hint="eastAsia"/>
                    <w:b/>
                    <w:sz w:val="18"/>
                    <w:szCs w:val="18"/>
                    <w:lang w:val="en-GB"/>
                  </w:rPr>
                  <w:t>☐</w:t>
                </w:r>
              </w:sdtContent>
            </w:sdt>
          </w:p>
        </w:tc>
      </w:tr>
      <w:tr w:rsidR="00867E15" w:rsidRPr="001B6E6B" w14:paraId="67747825" w14:textId="77777777" w:rsidTr="009832BC">
        <w:trPr>
          <w:trHeight w:val="434"/>
        </w:trPr>
        <w:tc>
          <w:tcPr>
            <w:tcW w:w="3757" w:type="dxa"/>
            <w:vAlign w:val="center"/>
          </w:tcPr>
          <w:p w14:paraId="67747821" w14:textId="77777777" w:rsidR="00867E15" w:rsidRPr="001B6E6B" w:rsidRDefault="009832BC" w:rsidP="00F910F4">
            <w:pPr>
              <w:rPr>
                <w:sz w:val="18"/>
                <w:szCs w:val="18"/>
              </w:rPr>
            </w:pPr>
            <w:r w:rsidRPr="001B6E6B">
              <w:rPr>
                <w:sz w:val="18"/>
                <w:szCs w:val="18"/>
              </w:rPr>
              <w:t>Community College</w:t>
            </w:r>
            <w:r w:rsidR="00867E15" w:rsidRPr="001B6E6B">
              <w:rPr>
                <w:sz w:val="18"/>
                <w:szCs w:val="18"/>
              </w:rPr>
              <w:t xml:space="preserve"> </w:t>
            </w:r>
          </w:p>
        </w:tc>
        <w:tc>
          <w:tcPr>
            <w:tcW w:w="5732" w:type="dxa"/>
            <w:vAlign w:val="center"/>
          </w:tcPr>
          <w:p w14:paraId="67747824" w14:textId="0E2F8ECD" w:rsidR="00867E15" w:rsidRPr="001B6E6B" w:rsidRDefault="000224E2" w:rsidP="001B6E6B">
            <w:pPr>
              <w:rPr>
                <w:sz w:val="18"/>
                <w:szCs w:val="18"/>
                <w:u w:val="single"/>
              </w:rPr>
            </w:pPr>
            <w:sdt>
              <w:sdtPr>
                <w:rPr>
                  <w:rFonts w:cs="Arial"/>
                  <w:b/>
                  <w:sz w:val="18"/>
                  <w:szCs w:val="18"/>
                  <w:lang w:val="en-GB"/>
                </w:rPr>
                <w:id w:val="-749190231"/>
                <w14:checkbox>
                  <w14:checked w14:val="0"/>
                  <w14:checkedState w14:val="2612" w14:font="MS Gothic"/>
                  <w14:uncheckedState w14:val="2610" w14:font="MS Gothic"/>
                </w14:checkbox>
              </w:sdtPr>
              <w:sdtEndPr/>
              <w:sdtContent>
                <w:r w:rsidR="009832BC" w:rsidRPr="001B6E6B">
                  <w:rPr>
                    <w:rFonts w:ascii="MS Gothic" w:eastAsia="MS Gothic" w:hAnsi="MS Gothic" w:cs="Arial" w:hint="eastAsia"/>
                    <w:b/>
                    <w:sz w:val="18"/>
                    <w:szCs w:val="18"/>
                    <w:lang w:val="en-GB"/>
                  </w:rPr>
                  <w:t>☐</w:t>
                </w:r>
              </w:sdtContent>
            </w:sdt>
            <w:r w:rsidR="009832BC" w:rsidRPr="001B6E6B">
              <w:rPr>
                <w:sz w:val="18"/>
                <w:szCs w:val="18"/>
              </w:rPr>
              <w:t xml:space="preserve"> </w:t>
            </w:r>
            <w:r w:rsidR="00867E15" w:rsidRPr="001B6E6B">
              <w:rPr>
                <w:sz w:val="18"/>
                <w:szCs w:val="18"/>
              </w:rPr>
              <w:t>1 Year</w:t>
            </w:r>
            <w:r w:rsidR="001B6E6B" w:rsidRPr="001B6E6B">
              <w:rPr>
                <w:sz w:val="18"/>
                <w:szCs w:val="18"/>
              </w:rPr>
              <w:t xml:space="preserve">    </w:t>
            </w:r>
            <w:sdt>
              <w:sdtPr>
                <w:rPr>
                  <w:rFonts w:cs="Arial"/>
                  <w:b/>
                  <w:sz w:val="18"/>
                  <w:szCs w:val="18"/>
                  <w:lang w:val="en-GB"/>
                </w:rPr>
                <w:id w:val="-475923677"/>
                <w14:checkbox>
                  <w14:checked w14:val="0"/>
                  <w14:checkedState w14:val="2612" w14:font="MS Gothic"/>
                  <w14:uncheckedState w14:val="2610" w14:font="MS Gothic"/>
                </w14:checkbox>
              </w:sdtPr>
              <w:sdtEndPr/>
              <w:sdtContent>
                <w:r w:rsidR="009832BC" w:rsidRPr="001B6E6B">
                  <w:rPr>
                    <w:rFonts w:ascii="MS Gothic" w:eastAsia="MS Gothic" w:hAnsi="MS Gothic" w:cs="Arial" w:hint="eastAsia"/>
                    <w:b/>
                    <w:sz w:val="18"/>
                    <w:szCs w:val="18"/>
                    <w:lang w:val="en-GB"/>
                  </w:rPr>
                  <w:t>☐</w:t>
                </w:r>
              </w:sdtContent>
            </w:sdt>
            <w:r w:rsidR="009832BC" w:rsidRPr="001B6E6B">
              <w:rPr>
                <w:sz w:val="18"/>
                <w:szCs w:val="18"/>
              </w:rPr>
              <w:t xml:space="preserve"> </w:t>
            </w:r>
            <w:r w:rsidR="00867E15" w:rsidRPr="001B6E6B">
              <w:rPr>
                <w:sz w:val="18"/>
                <w:szCs w:val="18"/>
              </w:rPr>
              <w:t>2 Years</w:t>
            </w:r>
            <w:r w:rsidR="001B6E6B" w:rsidRPr="001B6E6B">
              <w:rPr>
                <w:sz w:val="18"/>
                <w:szCs w:val="18"/>
              </w:rPr>
              <w:t xml:space="preserve">  </w:t>
            </w:r>
            <w:sdt>
              <w:sdtPr>
                <w:rPr>
                  <w:rFonts w:cs="Arial"/>
                  <w:b/>
                  <w:sz w:val="18"/>
                  <w:szCs w:val="18"/>
                  <w:lang w:val="en-GB"/>
                </w:rPr>
                <w:id w:val="-1116830755"/>
                <w14:checkbox>
                  <w14:checked w14:val="0"/>
                  <w14:checkedState w14:val="2612" w14:font="MS Gothic"/>
                  <w14:uncheckedState w14:val="2610" w14:font="MS Gothic"/>
                </w14:checkbox>
              </w:sdtPr>
              <w:sdtEndPr/>
              <w:sdtContent>
                <w:r w:rsidR="009832BC" w:rsidRPr="001B6E6B">
                  <w:rPr>
                    <w:rFonts w:ascii="MS Gothic" w:eastAsia="MS Gothic" w:hAnsi="MS Gothic" w:cs="Arial" w:hint="eastAsia"/>
                    <w:b/>
                    <w:sz w:val="18"/>
                    <w:szCs w:val="18"/>
                    <w:lang w:val="en-GB"/>
                  </w:rPr>
                  <w:t>☐</w:t>
                </w:r>
              </w:sdtContent>
            </w:sdt>
            <w:r w:rsidR="009832BC" w:rsidRPr="001B6E6B">
              <w:rPr>
                <w:rFonts w:cs="Arial"/>
                <w:sz w:val="18"/>
                <w:szCs w:val="18"/>
                <w:lang w:val="en-GB"/>
              </w:rPr>
              <w:t xml:space="preserve"> </w:t>
            </w:r>
            <w:r w:rsidR="00867E15" w:rsidRPr="001B6E6B">
              <w:rPr>
                <w:rFonts w:cs="Arial"/>
                <w:sz w:val="18"/>
                <w:szCs w:val="18"/>
                <w:lang w:val="en-GB"/>
              </w:rPr>
              <w:t>3 Years</w:t>
            </w:r>
          </w:p>
        </w:tc>
      </w:tr>
      <w:tr w:rsidR="00867E15" w:rsidRPr="001B6E6B" w14:paraId="67747828" w14:textId="77777777" w:rsidTr="009832BC">
        <w:trPr>
          <w:trHeight w:val="434"/>
        </w:trPr>
        <w:tc>
          <w:tcPr>
            <w:tcW w:w="3757" w:type="dxa"/>
            <w:shd w:val="clear" w:color="auto" w:fill="EDEDED" w:themeFill="accent3" w:themeFillTint="33"/>
            <w:vAlign w:val="center"/>
          </w:tcPr>
          <w:p w14:paraId="67747826" w14:textId="77777777" w:rsidR="00867E15" w:rsidRPr="001B6E6B" w:rsidRDefault="00867E15" w:rsidP="00952FAD">
            <w:pPr>
              <w:rPr>
                <w:sz w:val="18"/>
                <w:szCs w:val="18"/>
              </w:rPr>
            </w:pPr>
            <w:r w:rsidRPr="001B6E6B">
              <w:rPr>
                <w:sz w:val="18"/>
                <w:szCs w:val="18"/>
              </w:rPr>
              <w:t xml:space="preserve">University Undergraduate Degree                                         </w:t>
            </w:r>
          </w:p>
        </w:tc>
        <w:tc>
          <w:tcPr>
            <w:tcW w:w="5732" w:type="dxa"/>
            <w:shd w:val="clear" w:color="auto" w:fill="EDEDED" w:themeFill="accent3" w:themeFillTint="33"/>
            <w:vAlign w:val="center"/>
          </w:tcPr>
          <w:p w14:paraId="67747827" w14:textId="77777777" w:rsidR="00867E15" w:rsidRPr="001B6E6B" w:rsidRDefault="000224E2" w:rsidP="00952FAD">
            <w:pPr>
              <w:rPr>
                <w:sz w:val="18"/>
                <w:szCs w:val="18"/>
              </w:rPr>
            </w:pPr>
            <w:sdt>
              <w:sdtPr>
                <w:rPr>
                  <w:rFonts w:cs="Arial"/>
                  <w:b/>
                  <w:sz w:val="18"/>
                  <w:szCs w:val="18"/>
                  <w:lang w:val="en-GB"/>
                </w:rPr>
                <w:id w:val="1903329649"/>
                <w14:checkbox>
                  <w14:checked w14:val="0"/>
                  <w14:checkedState w14:val="2612" w14:font="MS Gothic"/>
                  <w14:uncheckedState w14:val="2610" w14:font="MS Gothic"/>
                </w14:checkbox>
              </w:sdtPr>
              <w:sdtEndPr/>
              <w:sdtContent>
                <w:r w:rsidR="009832BC" w:rsidRPr="001B6E6B">
                  <w:rPr>
                    <w:rFonts w:ascii="MS Gothic" w:eastAsia="MS Gothic" w:hAnsi="MS Gothic" w:cs="Arial" w:hint="eastAsia"/>
                    <w:b/>
                    <w:sz w:val="18"/>
                    <w:szCs w:val="18"/>
                    <w:lang w:val="en-GB"/>
                  </w:rPr>
                  <w:t>☐</w:t>
                </w:r>
              </w:sdtContent>
            </w:sdt>
          </w:p>
        </w:tc>
      </w:tr>
      <w:tr w:rsidR="00867E15" w:rsidRPr="001B6E6B" w14:paraId="6774782B" w14:textId="77777777" w:rsidTr="009832BC">
        <w:trPr>
          <w:trHeight w:val="434"/>
        </w:trPr>
        <w:tc>
          <w:tcPr>
            <w:tcW w:w="3757" w:type="dxa"/>
            <w:vAlign w:val="center"/>
          </w:tcPr>
          <w:p w14:paraId="67747829" w14:textId="77777777" w:rsidR="00867E15" w:rsidRPr="001B6E6B" w:rsidRDefault="00867E15" w:rsidP="00952FAD">
            <w:pPr>
              <w:rPr>
                <w:sz w:val="18"/>
                <w:szCs w:val="18"/>
              </w:rPr>
            </w:pPr>
            <w:r w:rsidRPr="001B6E6B">
              <w:rPr>
                <w:sz w:val="18"/>
                <w:szCs w:val="18"/>
              </w:rPr>
              <w:t xml:space="preserve">Masters                                                                                 </w:t>
            </w:r>
          </w:p>
        </w:tc>
        <w:tc>
          <w:tcPr>
            <w:tcW w:w="5732" w:type="dxa"/>
            <w:vAlign w:val="center"/>
          </w:tcPr>
          <w:p w14:paraId="6774782A" w14:textId="2ACD5AD2" w:rsidR="00867E15" w:rsidRPr="001B6E6B" w:rsidRDefault="000224E2" w:rsidP="00952FAD">
            <w:pPr>
              <w:rPr>
                <w:sz w:val="18"/>
                <w:szCs w:val="18"/>
              </w:rPr>
            </w:pPr>
            <w:sdt>
              <w:sdtPr>
                <w:rPr>
                  <w:rFonts w:cs="Arial"/>
                  <w:b/>
                  <w:sz w:val="18"/>
                  <w:szCs w:val="18"/>
                  <w:lang w:val="en-GB"/>
                </w:rPr>
                <w:id w:val="-703479026"/>
                <w14:checkbox>
                  <w14:checked w14:val="1"/>
                  <w14:checkedState w14:val="2612" w14:font="MS Gothic"/>
                  <w14:uncheckedState w14:val="2610" w14:font="MS Gothic"/>
                </w14:checkbox>
              </w:sdtPr>
              <w:sdtEndPr/>
              <w:sdtContent>
                <w:r w:rsidR="0081438E" w:rsidRPr="001B6E6B">
                  <w:rPr>
                    <w:rFonts w:ascii="MS Gothic" w:eastAsia="MS Gothic" w:hAnsi="MS Gothic" w:cs="Arial" w:hint="eastAsia"/>
                    <w:b/>
                    <w:sz w:val="18"/>
                    <w:szCs w:val="18"/>
                    <w:lang w:val="en-GB"/>
                  </w:rPr>
                  <w:t>☒</w:t>
                </w:r>
              </w:sdtContent>
            </w:sdt>
          </w:p>
        </w:tc>
      </w:tr>
      <w:tr w:rsidR="00867E15" w:rsidRPr="001B6E6B" w14:paraId="6774782E" w14:textId="77777777" w:rsidTr="009832BC">
        <w:trPr>
          <w:trHeight w:val="434"/>
        </w:trPr>
        <w:tc>
          <w:tcPr>
            <w:tcW w:w="3757" w:type="dxa"/>
            <w:shd w:val="clear" w:color="auto" w:fill="EDEDED" w:themeFill="accent3" w:themeFillTint="33"/>
            <w:vAlign w:val="center"/>
          </w:tcPr>
          <w:p w14:paraId="6774782C" w14:textId="77777777" w:rsidR="00867E15" w:rsidRPr="001B6E6B" w:rsidRDefault="00867E15" w:rsidP="00952FAD">
            <w:pPr>
              <w:rPr>
                <w:sz w:val="18"/>
                <w:szCs w:val="18"/>
              </w:rPr>
            </w:pPr>
            <w:r w:rsidRPr="001B6E6B">
              <w:rPr>
                <w:sz w:val="18"/>
                <w:szCs w:val="18"/>
              </w:rPr>
              <w:t xml:space="preserve">Doctorate                                                                               </w:t>
            </w:r>
          </w:p>
        </w:tc>
        <w:tc>
          <w:tcPr>
            <w:tcW w:w="5732" w:type="dxa"/>
            <w:shd w:val="clear" w:color="auto" w:fill="EDEDED" w:themeFill="accent3" w:themeFillTint="33"/>
            <w:vAlign w:val="center"/>
          </w:tcPr>
          <w:p w14:paraId="6774782D" w14:textId="77777777" w:rsidR="00867E15" w:rsidRPr="001B6E6B" w:rsidRDefault="000224E2" w:rsidP="00952FAD">
            <w:pPr>
              <w:rPr>
                <w:sz w:val="18"/>
                <w:szCs w:val="18"/>
              </w:rPr>
            </w:pPr>
            <w:sdt>
              <w:sdtPr>
                <w:rPr>
                  <w:rFonts w:cs="Arial"/>
                  <w:b/>
                  <w:sz w:val="18"/>
                  <w:szCs w:val="18"/>
                  <w:lang w:val="en-GB"/>
                </w:rPr>
                <w:id w:val="-905681663"/>
                <w14:checkbox>
                  <w14:checked w14:val="0"/>
                  <w14:checkedState w14:val="2612" w14:font="MS Gothic"/>
                  <w14:uncheckedState w14:val="2610" w14:font="MS Gothic"/>
                </w14:checkbox>
              </w:sdtPr>
              <w:sdtEndPr/>
              <w:sdtContent>
                <w:r w:rsidR="009832BC" w:rsidRPr="001B6E6B">
                  <w:rPr>
                    <w:rFonts w:ascii="MS Gothic" w:eastAsia="MS Gothic" w:hAnsi="MS Gothic" w:cs="Arial" w:hint="eastAsia"/>
                    <w:b/>
                    <w:sz w:val="18"/>
                    <w:szCs w:val="18"/>
                    <w:lang w:val="en-GB"/>
                  </w:rPr>
                  <w:t>☐</w:t>
                </w:r>
              </w:sdtContent>
            </w:sdt>
          </w:p>
        </w:tc>
      </w:tr>
      <w:tr w:rsidR="00867E15" w:rsidRPr="001B6E6B" w14:paraId="67747832" w14:textId="77777777" w:rsidTr="009832BC">
        <w:trPr>
          <w:trHeight w:val="656"/>
        </w:trPr>
        <w:tc>
          <w:tcPr>
            <w:tcW w:w="3757" w:type="dxa"/>
            <w:vAlign w:val="center"/>
          </w:tcPr>
          <w:p w14:paraId="6774782F" w14:textId="77777777" w:rsidR="00867E15" w:rsidRPr="001B6E6B" w:rsidRDefault="00867E15" w:rsidP="00867E15">
            <w:pPr>
              <w:rPr>
                <w:sz w:val="18"/>
                <w:szCs w:val="18"/>
              </w:rPr>
            </w:pPr>
            <w:r w:rsidRPr="001B6E6B">
              <w:rPr>
                <w:sz w:val="18"/>
                <w:szCs w:val="18"/>
              </w:rPr>
              <w:t xml:space="preserve">Recognized Professional Certificate </w:t>
            </w:r>
          </w:p>
          <w:p w14:paraId="67747830" w14:textId="77777777" w:rsidR="00867E15" w:rsidRPr="001B6E6B" w:rsidRDefault="00867E15" w:rsidP="00867E15">
            <w:pPr>
              <w:rPr>
                <w:rFonts w:cs="Arial"/>
                <w:sz w:val="18"/>
                <w:szCs w:val="18"/>
                <w:lang w:val="en-GB"/>
              </w:rPr>
            </w:pPr>
            <w:r w:rsidRPr="001B6E6B">
              <w:rPr>
                <w:sz w:val="18"/>
                <w:szCs w:val="18"/>
              </w:rPr>
              <w:t>or Degree Designation</w:t>
            </w:r>
          </w:p>
        </w:tc>
        <w:tc>
          <w:tcPr>
            <w:tcW w:w="5732" w:type="dxa"/>
            <w:vAlign w:val="center"/>
          </w:tcPr>
          <w:p w14:paraId="67747831" w14:textId="77777777" w:rsidR="00867E15" w:rsidRPr="001B6E6B" w:rsidRDefault="000224E2" w:rsidP="00F910F4">
            <w:pPr>
              <w:rPr>
                <w:sz w:val="18"/>
                <w:szCs w:val="18"/>
              </w:rPr>
            </w:pPr>
            <w:sdt>
              <w:sdtPr>
                <w:rPr>
                  <w:rFonts w:cs="Arial"/>
                  <w:b/>
                  <w:sz w:val="18"/>
                  <w:szCs w:val="18"/>
                  <w:lang w:val="en-GB"/>
                </w:rPr>
                <w:id w:val="-1687274937"/>
                <w14:checkbox>
                  <w14:checked w14:val="0"/>
                  <w14:checkedState w14:val="2612" w14:font="MS Gothic"/>
                  <w14:uncheckedState w14:val="2610" w14:font="MS Gothic"/>
                </w14:checkbox>
              </w:sdtPr>
              <w:sdtEndPr/>
              <w:sdtContent>
                <w:r w:rsidR="009832BC" w:rsidRPr="001B6E6B">
                  <w:rPr>
                    <w:rFonts w:ascii="MS Gothic" w:eastAsia="MS Gothic" w:hAnsi="MS Gothic" w:cs="Arial" w:hint="eastAsia"/>
                    <w:b/>
                    <w:sz w:val="18"/>
                    <w:szCs w:val="18"/>
                    <w:lang w:val="en-GB"/>
                  </w:rPr>
                  <w:t>☐</w:t>
                </w:r>
              </w:sdtContent>
            </w:sdt>
            <w:r w:rsidR="009832BC" w:rsidRPr="001B6E6B">
              <w:rPr>
                <w:rFonts w:cs="Arial"/>
                <w:sz w:val="18"/>
                <w:szCs w:val="18"/>
                <w:lang w:val="en-GB"/>
              </w:rPr>
              <w:t xml:space="preserve"> </w:t>
            </w:r>
            <w:r w:rsidR="00867E15" w:rsidRPr="001B6E6B">
              <w:rPr>
                <w:rFonts w:cs="Arial"/>
                <w:sz w:val="18"/>
                <w:szCs w:val="18"/>
                <w:lang w:val="en-GB"/>
              </w:rPr>
              <w:t xml:space="preserve">(Please Specify): </w:t>
            </w:r>
            <w:sdt>
              <w:sdtPr>
                <w:rPr>
                  <w:rFonts w:cs="Arial"/>
                  <w:sz w:val="18"/>
                  <w:szCs w:val="18"/>
                  <w:lang w:val="en-GB"/>
                </w:rPr>
                <w:id w:val="-756294971"/>
                <w:placeholder>
                  <w:docPart w:val="46C78F66C3A14B6099EF17AAD6F2E4FE"/>
                </w:placeholder>
                <w:showingPlcHdr/>
                <w:text/>
              </w:sdtPr>
              <w:sdtEndPr/>
              <w:sdtContent>
                <w:r w:rsidR="00867E15" w:rsidRPr="001B6E6B">
                  <w:rPr>
                    <w:rStyle w:val="PlaceholderText"/>
                    <w:sz w:val="18"/>
                    <w:szCs w:val="18"/>
                  </w:rPr>
                  <w:t>Click or tap here to enter text.</w:t>
                </w:r>
              </w:sdtContent>
            </w:sdt>
          </w:p>
        </w:tc>
      </w:tr>
    </w:tbl>
    <w:p w14:paraId="67747833" w14:textId="77777777" w:rsidR="00F910F4" w:rsidRDefault="00F910F4" w:rsidP="00F910F4">
      <w:pPr>
        <w:rPr>
          <w:sz w:val="22"/>
          <w:szCs w:val="22"/>
        </w:rPr>
      </w:pPr>
    </w:p>
    <w:p w14:paraId="67747834" w14:textId="77777777" w:rsidR="00F910F4" w:rsidRDefault="00F910F4" w:rsidP="00F910F4">
      <w:pPr>
        <w:rPr>
          <w:i/>
          <w:sz w:val="20"/>
          <w:szCs w:val="20"/>
        </w:rPr>
      </w:pPr>
      <w:r w:rsidRPr="00C31AA8">
        <w:rPr>
          <w:i/>
          <w:sz w:val="20"/>
          <w:szCs w:val="20"/>
        </w:rPr>
        <w:t>Please list any additional skills or training required</w:t>
      </w:r>
      <w:r w:rsidR="00FB55CE">
        <w:rPr>
          <w:i/>
          <w:sz w:val="20"/>
          <w:szCs w:val="20"/>
        </w:rPr>
        <w:t xml:space="preserve"> for this position</w:t>
      </w:r>
      <w:r w:rsidRPr="00C31AA8">
        <w:rPr>
          <w:i/>
          <w:sz w:val="20"/>
          <w:szCs w:val="20"/>
        </w:rPr>
        <w:t>, including assets:</w:t>
      </w:r>
    </w:p>
    <w:p w14:paraId="67747835" w14:textId="77777777" w:rsidR="00106AEF" w:rsidRPr="00C31AA8" w:rsidRDefault="00106AEF" w:rsidP="00F910F4">
      <w:pPr>
        <w:rPr>
          <w:i/>
          <w:sz w:val="20"/>
          <w:szCs w:val="20"/>
        </w:rPr>
      </w:pPr>
    </w:p>
    <w:p w14:paraId="67747836" w14:textId="73B63775" w:rsidR="004634F6" w:rsidRPr="004634F6" w:rsidRDefault="0081438E" w:rsidP="004634F6">
      <w:pPr>
        <w:rPr>
          <w:rFonts w:cs="Arial"/>
          <w:sz w:val="20"/>
          <w:szCs w:val="20"/>
          <w:lang w:val="en-GB"/>
        </w:rPr>
      </w:pPr>
      <w:r>
        <w:rPr>
          <w:rFonts w:cs="Arial"/>
          <w:sz w:val="20"/>
          <w:szCs w:val="20"/>
          <w:lang w:val="en-GB"/>
        </w:rPr>
        <w:t>Master of Library and Information Sciences (MLIS)</w:t>
      </w:r>
    </w:p>
    <w:p w14:paraId="67747837" w14:textId="77777777" w:rsidR="00106AEF" w:rsidRDefault="00106AEF" w:rsidP="00065E53">
      <w:pPr>
        <w:pStyle w:val="Heading1"/>
        <w:jc w:val="left"/>
        <w:rPr>
          <w:u w:val="single"/>
        </w:rPr>
      </w:pPr>
    </w:p>
    <w:p w14:paraId="67747838" w14:textId="77777777" w:rsidR="00292EA1" w:rsidRPr="00106AEF" w:rsidRDefault="00B53302" w:rsidP="00292EA1">
      <w:pPr>
        <w:rPr>
          <w:b/>
          <w:sz w:val="22"/>
          <w:szCs w:val="22"/>
          <w:u w:val="single"/>
        </w:rPr>
      </w:pPr>
      <w:r w:rsidRPr="00106AEF">
        <w:rPr>
          <w:b/>
          <w:sz w:val="22"/>
          <w:szCs w:val="22"/>
          <w:u w:val="single"/>
        </w:rPr>
        <w:t xml:space="preserve">Section </w:t>
      </w:r>
      <w:r w:rsidR="00DF34E3">
        <w:rPr>
          <w:b/>
          <w:sz w:val="22"/>
          <w:szCs w:val="22"/>
          <w:u w:val="single"/>
        </w:rPr>
        <w:t>5</w:t>
      </w:r>
      <w:r w:rsidRPr="00106AEF">
        <w:rPr>
          <w:b/>
          <w:sz w:val="22"/>
          <w:szCs w:val="22"/>
          <w:u w:val="single"/>
        </w:rPr>
        <w:t>:</w:t>
      </w:r>
      <w:r w:rsidR="00106AEF" w:rsidRPr="00106AEF">
        <w:rPr>
          <w:b/>
          <w:sz w:val="22"/>
          <w:szCs w:val="22"/>
          <w:u w:val="single"/>
        </w:rPr>
        <w:t xml:space="preserve"> </w:t>
      </w:r>
      <w:r w:rsidRPr="00106AEF">
        <w:rPr>
          <w:b/>
          <w:sz w:val="22"/>
          <w:szCs w:val="22"/>
          <w:u w:val="single"/>
        </w:rPr>
        <w:t xml:space="preserve">Relevant Experience </w:t>
      </w:r>
    </w:p>
    <w:p w14:paraId="67747839" w14:textId="77777777" w:rsidR="00B53302" w:rsidRDefault="00292EA1" w:rsidP="00B53302">
      <w:pPr>
        <w:rPr>
          <w:i/>
          <w:sz w:val="20"/>
          <w:szCs w:val="20"/>
        </w:rPr>
      </w:pPr>
      <w:r w:rsidRPr="0046677F">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rsidRPr="001B6E6B" w14:paraId="6774783D" w14:textId="77777777" w:rsidTr="00A035BD">
        <w:trPr>
          <w:trHeight w:val="580"/>
        </w:trPr>
        <w:tc>
          <w:tcPr>
            <w:tcW w:w="5845" w:type="dxa"/>
            <w:gridSpan w:val="10"/>
            <w:shd w:val="clear" w:color="auto" w:fill="EDEDED" w:themeFill="accent3" w:themeFillTint="33"/>
            <w:vAlign w:val="center"/>
          </w:tcPr>
          <w:p w14:paraId="6774783A" w14:textId="77777777" w:rsidR="00FE3146" w:rsidRPr="001B6E6B" w:rsidRDefault="00FE3146" w:rsidP="00530881">
            <w:pPr>
              <w:jc w:val="center"/>
              <w:rPr>
                <w:b/>
                <w:sz w:val="18"/>
                <w:szCs w:val="18"/>
              </w:rPr>
            </w:pPr>
            <w:r w:rsidRPr="001B6E6B">
              <w:rPr>
                <w:b/>
                <w:sz w:val="18"/>
                <w:szCs w:val="18"/>
              </w:rPr>
              <w:t>Required Previous Related Position Experience</w:t>
            </w:r>
          </w:p>
        </w:tc>
        <w:tc>
          <w:tcPr>
            <w:tcW w:w="270" w:type="dxa"/>
            <w:vMerge w:val="restart"/>
            <w:shd w:val="clear" w:color="auto" w:fill="525252" w:themeFill="accent3" w:themeFillShade="80"/>
          </w:tcPr>
          <w:p w14:paraId="6774783B" w14:textId="77777777" w:rsidR="00FE3146" w:rsidRPr="001B6E6B" w:rsidRDefault="00FE3146" w:rsidP="00530881">
            <w:pPr>
              <w:jc w:val="center"/>
              <w:rPr>
                <w:sz w:val="18"/>
                <w:szCs w:val="18"/>
              </w:rPr>
            </w:pPr>
          </w:p>
        </w:tc>
        <w:tc>
          <w:tcPr>
            <w:tcW w:w="3510" w:type="dxa"/>
            <w:gridSpan w:val="6"/>
            <w:shd w:val="clear" w:color="auto" w:fill="EDEDED" w:themeFill="accent3" w:themeFillTint="33"/>
            <w:vAlign w:val="center"/>
          </w:tcPr>
          <w:p w14:paraId="6774783C" w14:textId="77777777" w:rsidR="00FE3146" w:rsidRPr="001B6E6B" w:rsidRDefault="00FE3146" w:rsidP="00530881">
            <w:pPr>
              <w:jc w:val="center"/>
              <w:rPr>
                <w:b/>
                <w:sz w:val="18"/>
                <w:szCs w:val="18"/>
              </w:rPr>
            </w:pPr>
            <w:r w:rsidRPr="001B6E6B">
              <w:rPr>
                <w:b/>
                <w:sz w:val="18"/>
                <w:szCs w:val="18"/>
              </w:rPr>
              <w:t>Time in the Position</w:t>
            </w:r>
          </w:p>
        </w:tc>
      </w:tr>
      <w:tr w:rsidR="00FE3146" w:rsidRPr="001B6E6B" w14:paraId="6774784F" w14:textId="77777777" w:rsidTr="00A035BD">
        <w:trPr>
          <w:trHeight w:val="624"/>
        </w:trPr>
        <w:tc>
          <w:tcPr>
            <w:tcW w:w="582" w:type="dxa"/>
            <w:vAlign w:val="center"/>
          </w:tcPr>
          <w:p w14:paraId="6774783E" w14:textId="77777777" w:rsidR="00FE3146" w:rsidRPr="001B6E6B" w:rsidRDefault="000224E2" w:rsidP="00530881">
            <w:pPr>
              <w:jc w:val="center"/>
              <w:rPr>
                <w:b/>
                <w:sz w:val="18"/>
                <w:szCs w:val="18"/>
              </w:rPr>
            </w:pPr>
            <w:sdt>
              <w:sdtPr>
                <w:rPr>
                  <w:rFonts w:cs="Arial"/>
                  <w:b/>
                  <w:sz w:val="18"/>
                  <w:szCs w:val="18"/>
                  <w:lang w:val="en-GB"/>
                </w:rPr>
                <w:id w:val="408506121"/>
                <w14:checkbox>
                  <w14:checked w14:val="0"/>
                  <w14:checkedState w14:val="2612" w14:font="MS Gothic"/>
                  <w14:uncheckedState w14:val="2610" w14:font="MS Gothic"/>
                </w14:checkbox>
              </w:sdtPr>
              <w:sdtEndPr/>
              <w:sdtContent>
                <w:r w:rsidR="00A17825" w:rsidRPr="001B6E6B">
                  <w:rPr>
                    <w:rFonts w:ascii="MS Gothic" w:eastAsia="MS Gothic" w:hAnsi="MS Gothic" w:cs="Arial" w:hint="eastAsia"/>
                    <w:b/>
                    <w:sz w:val="18"/>
                    <w:szCs w:val="18"/>
                    <w:lang w:val="en-GB"/>
                  </w:rPr>
                  <w:t>☐</w:t>
                </w:r>
              </w:sdtContent>
            </w:sdt>
          </w:p>
        </w:tc>
        <w:tc>
          <w:tcPr>
            <w:tcW w:w="582" w:type="dxa"/>
            <w:vAlign w:val="center"/>
          </w:tcPr>
          <w:p w14:paraId="6774783F" w14:textId="77777777" w:rsidR="00FE3146" w:rsidRPr="001B6E6B" w:rsidRDefault="000224E2" w:rsidP="00530881">
            <w:pPr>
              <w:jc w:val="center"/>
              <w:rPr>
                <w:b/>
                <w:sz w:val="18"/>
                <w:szCs w:val="18"/>
              </w:rPr>
            </w:pPr>
            <w:sdt>
              <w:sdtPr>
                <w:rPr>
                  <w:rFonts w:cs="Arial"/>
                  <w:b/>
                  <w:sz w:val="18"/>
                  <w:szCs w:val="18"/>
                  <w:lang w:val="en-GB"/>
                </w:rPr>
                <w:id w:val="1448429896"/>
                <w14:checkbox>
                  <w14:checked w14:val="0"/>
                  <w14:checkedState w14:val="2612" w14:font="MS Gothic"/>
                  <w14:uncheckedState w14:val="2610" w14:font="MS Gothic"/>
                </w14:checkbox>
              </w:sdtPr>
              <w:sdtEndPr/>
              <w:sdtContent>
                <w:r w:rsidR="00FE3146" w:rsidRPr="001B6E6B">
                  <w:rPr>
                    <w:rFonts w:ascii="MS Gothic" w:eastAsia="MS Gothic" w:hAnsi="MS Gothic" w:cs="Arial" w:hint="eastAsia"/>
                    <w:b/>
                    <w:sz w:val="18"/>
                    <w:szCs w:val="18"/>
                    <w:lang w:val="en-GB"/>
                  </w:rPr>
                  <w:t>☐</w:t>
                </w:r>
              </w:sdtContent>
            </w:sdt>
          </w:p>
        </w:tc>
        <w:tc>
          <w:tcPr>
            <w:tcW w:w="582" w:type="dxa"/>
            <w:vAlign w:val="center"/>
          </w:tcPr>
          <w:p w14:paraId="67747840" w14:textId="1B6DC88A" w:rsidR="00FE3146" w:rsidRPr="001B6E6B" w:rsidRDefault="000224E2" w:rsidP="00530881">
            <w:pPr>
              <w:jc w:val="center"/>
              <w:rPr>
                <w:b/>
                <w:sz w:val="18"/>
                <w:szCs w:val="18"/>
              </w:rPr>
            </w:pPr>
            <w:sdt>
              <w:sdtPr>
                <w:rPr>
                  <w:rFonts w:cs="Arial"/>
                  <w:b/>
                  <w:sz w:val="18"/>
                  <w:szCs w:val="18"/>
                  <w:lang w:val="en-GB"/>
                </w:rPr>
                <w:id w:val="-1626994025"/>
                <w14:checkbox>
                  <w14:checked w14:val="0"/>
                  <w14:checkedState w14:val="2612" w14:font="MS Gothic"/>
                  <w14:uncheckedState w14:val="2610" w14:font="MS Gothic"/>
                </w14:checkbox>
              </w:sdtPr>
              <w:sdtEndPr/>
              <w:sdtContent>
                <w:r w:rsidR="00FA16F3" w:rsidRPr="001B6E6B">
                  <w:rPr>
                    <w:rFonts w:ascii="MS Gothic" w:eastAsia="MS Gothic" w:hAnsi="MS Gothic" w:cs="Arial" w:hint="eastAsia"/>
                    <w:b/>
                    <w:sz w:val="18"/>
                    <w:szCs w:val="18"/>
                    <w:lang w:val="en-GB"/>
                  </w:rPr>
                  <w:t>☐</w:t>
                </w:r>
              </w:sdtContent>
            </w:sdt>
          </w:p>
        </w:tc>
        <w:tc>
          <w:tcPr>
            <w:tcW w:w="582" w:type="dxa"/>
            <w:vAlign w:val="center"/>
          </w:tcPr>
          <w:p w14:paraId="67747841" w14:textId="77777777" w:rsidR="00FE3146" w:rsidRPr="001B6E6B" w:rsidRDefault="000224E2" w:rsidP="00530881">
            <w:pPr>
              <w:jc w:val="center"/>
              <w:rPr>
                <w:b/>
                <w:sz w:val="18"/>
                <w:szCs w:val="18"/>
              </w:rPr>
            </w:pPr>
            <w:sdt>
              <w:sdtPr>
                <w:rPr>
                  <w:rFonts w:cs="Arial"/>
                  <w:b/>
                  <w:sz w:val="18"/>
                  <w:szCs w:val="18"/>
                  <w:lang w:val="en-GB"/>
                </w:rPr>
                <w:id w:val="-343555844"/>
                <w14:checkbox>
                  <w14:checked w14:val="0"/>
                  <w14:checkedState w14:val="2612" w14:font="MS Gothic"/>
                  <w14:uncheckedState w14:val="2610" w14:font="MS Gothic"/>
                </w14:checkbox>
              </w:sdtPr>
              <w:sdtEndPr/>
              <w:sdtContent>
                <w:r w:rsidR="00A17825" w:rsidRPr="001B6E6B">
                  <w:rPr>
                    <w:rFonts w:ascii="MS Gothic" w:eastAsia="MS Gothic" w:hAnsi="MS Gothic" w:cs="Arial" w:hint="eastAsia"/>
                    <w:b/>
                    <w:sz w:val="18"/>
                    <w:szCs w:val="18"/>
                    <w:lang w:val="en-GB"/>
                  </w:rPr>
                  <w:t>☐</w:t>
                </w:r>
              </w:sdtContent>
            </w:sdt>
          </w:p>
        </w:tc>
        <w:tc>
          <w:tcPr>
            <w:tcW w:w="581" w:type="dxa"/>
            <w:vAlign w:val="center"/>
          </w:tcPr>
          <w:p w14:paraId="67747842" w14:textId="725E328A" w:rsidR="00FE3146" w:rsidRPr="001B6E6B" w:rsidRDefault="000224E2" w:rsidP="00530881">
            <w:pPr>
              <w:jc w:val="center"/>
              <w:rPr>
                <w:b/>
                <w:sz w:val="18"/>
                <w:szCs w:val="18"/>
              </w:rPr>
            </w:pPr>
            <w:sdt>
              <w:sdtPr>
                <w:rPr>
                  <w:rFonts w:cs="Arial"/>
                  <w:b/>
                  <w:sz w:val="18"/>
                  <w:szCs w:val="18"/>
                  <w:lang w:val="en-GB"/>
                </w:rPr>
                <w:id w:val="184016827"/>
                <w14:checkbox>
                  <w14:checked w14:val="1"/>
                  <w14:checkedState w14:val="2612" w14:font="MS Gothic"/>
                  <w14:uncheckedState w14:val="2610" w14:font="MS Gothic"/>
                </w14:checkbox>
              </w:sdtPr>
              <w:sdtEndPr/>
              <w:sdtContent>
                <w:r w:rsidR="00FA16F3" w:rsidRPr="001B6E6B">
                  <w:rPr>
                    <w:rFonts w:ascii="MS Gothic" w:eastAsia="MS Gothic" w:hAnsi="MS Gothic" w:cs="Arial" w:hint="eastAsia"/>
                    <w:b/>
                    <w:sz w:val="18"/>
                    <w:szCs w:val="18"/>
                    <w:lang w:val="en-GB"/>
                  </w:rPr>
                  <w:t>☒</w:t>
                </w:r>
              </w:sdtContent>
            </w:sdt>
          </w:p>
        </w:tc>
        <w:tc>
          <w:tcPr>
            <w:tcW w:w="581" w:type="dxa"/>
            <w:vAlign w:val="center"/>
          </w:tcPr>
          <w:p w14:paraId="67747843" w14:textId="77777777" w:rsidR="00FE3146" w:rsidRPr="001B6E6B" w:rsidRDefault="000224E2" w:rsidP="00530881">
            <w:pPr>
              <w:jc w:val="center"/>
              <w:rPr>
                <w:b/>
                <w:sz w:val="18"/>
                <w:szCs w:val="18"/>
              </w:rPr>
            </w:pPr>
            <w:sdt>
              <w:sdtPr>
                <w:rPr>
                  <w:rFonts w:cs="Arial"/>
                  <w:b/>
                  <w:sz w:val="18"/>
                  <w:szCs w:val="18"/>
                  <w:lang w:val="en-GB"/>
                </w:rPr>
                <w:id w:val="650491032"/>
                <w14:checkbox>
                  <w14:checked w14:val="0"/>
                  <w14:checkedState w14:val="2612" w14:font="MS Gothic"/>
                  <w14:uncheckedState w14:val="2610" w14:font="MS Gothic"/>
                </w14:checkbox>
              </w:sdtPr>
              <w:sdtEndPr/>
              <w:sdtContent>
                <w:r w:rsidR="00A17825" w:rsidRPr="001B6E6B">
                  <w:rPr>
                    <w:rFonts w:ascii="MS Gothic" w:eastAsia="MS Gothic" w:hAnsi="MS Gothic" w:cs="Arial" w:hint="eastAsia"/>
                    <w:b/>
                    <w:sz w:val="18"/>
                    <w:szCs w:val="18"/>
                    <w:lang w:val="en-GB"/>
                  </w:rPr>
                  <w:t>☐</w:t>
                </w:r>
              </w:sdtContent>
            </w:sdt>
          </w:p>
        </w:tc>
        <w:tc>
          <w:tcPr>
            <w:tcW w:w="581" w:type="dxa"/>
            <w:vAlign w:val="center"/>
          </w:tcPr>
          <w:p w14:paraId="67747844" w14:textId="77777777" w:rsidR="00FE3146" w:rsidRPr="001B6E6B" w:rsidRDefault="000224E2" w:rsidP="00530881">
            <w:pPr>
              <w:jc w:val="center"/>
              <w:rPr>
                <w:b/>
                <w:sz w:val="18"/>
                <w:szCs w:val="18"/>
              </w:rPr>
            </w:pPr>
            <w:sdt>
              <w:sdtPr>
                <w:rPr>
                  <w:rFonts w:cs="Arial"/>
                  <w:b/>
                  <w:sz w:val="18"/>
                  <w:szCs w:val="18"/>
                  <w:lang w:val="en-GB"/>
                </w:rPr>
                <w:id w:val="-1279950814"/>
                <w14:checkbox>
                  <w14:checked w14:val="0"/>
                  <w14:checkedState w14:val="2612" w14:font="MS Gothic"/>
                  <w14:uncheckedState w14:val="2610" w14:font="MS Gothic"/>
                </w14:checkbox>
              </w:sdtPr>
              <w:sdtEndPr/>
              <w:sdtContent>
                <w:r w:rsidR="00FE3146" w:rsidRPr="001B6E6B">
                  <w:rPr>
                    <w:rFonts w:ascii="MS Gothic" w:eastAsia="MS Gothic" w:hAnsi="MS Gothic" w:cs="Arial" w:hint="eastAsia"/>
                    <w:b/>
                    <w:sz w:val="18"/>
                    <w:szCs w:val="18"/>
                    <w:lang w:val="en-GB"/>
                  </w:rPr>
                  <w:t>☐</w:t>
                </w:r>
              </w:sdtContent>
            </w:sdt>
          </w:p>
        </w:tc>
        <w:tc>
          <w:tcPr>
            <w:tcW w:w="581" w:type="dxa"/>
            <w:vAlign w:val="center"/>
          </w:tcPr>
          <w:p w14:paraId="67747845" w14:textId="77777777" w:rsidR="00FE3146" w:rsidRPr="001B6E6B" w:rsidRDefault="000224E2" w:rsidP="00530881">
            <w:pPr>
              <w:jc w:val="center"/>
              <w:rPr>
                <w:b/>
                <w:sz w:val="18"/>
                <w:szCs w:val="18"/>
              </w:rPr>
            </w:pPr>
            <w:sdt>
              <w:sdtPr>
                <w:rPr>
                  <w:rFonts w:cs="Arial"/>
                  <w:b/>
                  <w:sz w:val="18"/>
                  <w:szCs w:val="18"/>
                  <w:lang w:val="en-GB"/>
                </w:rPr>
                <w:id w:val="-268158677"/>
                <w14:checkbox>
                  <w14:checked w14:val="0"/>
                  <w14:checkedState w14:val="2612" w14:font="MS Gothic"/>
                  <w14:uncheckedState w14:val="2610" w14:font="MS Gothic"/>
                </w14:checkbox>
              </w:sdtPr>
              <w:sdtEndPr/>
              <w:sdtContent>
                <w:r w:rsidR="00FE3146" w:rsidRPr="001B6E6B">
                  <w:rPr>
                    <w:rFonts w:ascii="MS Gothic" w:eastAsia="MS Gothic" w:hAnsi="MS Gothic" w:cs="Arial" w:hint="eastAsia"/>
                    <w:b/>
                    <w:sz w:val="18"/>
                    <w:szCs w:val="18"/>
                    <w:lang w:val="en-GB"/>
                  </w:rPr>
                  <w:t>☐</w:t>
                </w:r>
              </w:sdtContent>
            </w:sdt>
          </w:p>
        </w:tc>
        <w:tc>
          <w:tcPr>
            <w:tcW w:w="586" w:type="dxa"/>
            <w:vAlign w:val="center"/>
          </w:tcPr>
          <w:p w14:paraId="67747846" w14:textId="77777777" w:rsidR="00FE3146" w:rsidRPr="001B6E6B" w:rsidRDefault="000224E2" w:rsidP="00530881">
            <w:pPr>
              <w:jc w:val="center"/>
              <w:rPr>
                <w:b/>
                <w:sz w:val="18"/>
                <w:szCs w:val="18"/>
              </w:rPr>
            </w:pPr>
            <w:sdt>
              <w:sdtPr>
                <w:rPr>
                  <w:rFonts w:cs="Arial"/>
                  <w:b/>
                  <w:sz w:val="18"/>
                  <w:szCs w:val="18"/>
                  <w:lang w:val="en-GB"/>
                </w:rPr>
                <w:id w:val="1801414932"/>
                <w14:checkbox>
                  <w14:checked w14:val="0"/>
                  <w14:checkedState w14:val="2612" w14:font="MS Gothic"/>
                  <w14:uncheckedState w14:val="2610" w14:font="MS Gothic"/>
                </w14:checkbox>
              </w:sdtPr>
              <w:sdtEndPr/>
              <w:sdtContent>
                <w:r w:rsidR="00FE3146" w:rsidRPr="001B6E6B">
                  <w:rPr>
                    <w:rFonts w:ascii="MS Gothic" w:eastAsia="MS Gothic" w:hAnsi="MS Gothic" w:cs="Arial" w:hint="eastAsia"/>
                    <w:b/>
                    <w:sz w:val="18"/>
                    <w:szCs w:val="18"/>
                    <w:lang w:val="en-GB"/>
                  </w:rPr>
                  <w:t>☐</w:t>
                </w:r>
              </w:sdtContent>
            </w:sdt>
          </w:p>
        </w:tc>
        <w:tc>
          <w:tcPr>
            <w:tcW w:w="607" w:type="dxa"/>
            <w:vAlign w:val="center"/>
          </w:tcPr>
          <w:p w14:paraId="67747847" w14:textId="77777777" w:rsidR="00FE3146" w:rsidRPr="001B6E6B" w:rsidRDefault="000224E2" w:rsidP="00530881">
            <w:pPr>
              <w:jc w:val="center"/>
              <w:rPr>
                <w:b/>
                <w:sz w:val="18"/>
                <w:szCs w:val="18"/>
              </w:rPr>
            </w:pPr>
            <w:sdt>
              <w:sdtPr>
                <w:rPr>
                  <w:rFonts w:cs="Arial"/>
                  <w:b/>
                  <w:sz w:val="18"/>
                  <w:szCs w:val="18"/>
                  <w:lang w:val="en-GB"/>
                </w:rPr>
                <w:id w:val="1958599717"/>
                <w14:checkbox>
                  <w14:checked w14:val="0"/>
                  <w14:checkedState w14:val="2612" w14:font="MS Gothic"/>
                  <w14:uncheckedState w14:val="2610" w14:font="MS Gothic"/>
                </w14:checkbox>
              </w:sdtPr>
              <w:sdtEndPr/>
              <w:sdtContent>
                <w:r w:rsidR="00FE3146" w:rsidRPr="001B6E6B">
                  <w:rPr>
                    <w:rFonts w:ascii="MS Gothic" w:eastAsia="MS Gothic" w:hAnsi="MS Gothic" w:cs="Arial" w:hint="eastAsia"/>
                    <w:b/>
                    <w:sz w:val="18"/>
                    <w:szCs w:val="18"/>
                    <w:lang w:val="en-GB"/>
                  </w:rPr>
                  <w:t>☐</w:t>
                </w:r>
              </w:sdtContent>
            </w:sdt>
          </w:p>
        </w:tc>
        <w:tc>
          <w:tcPr>
            <w:tcW w:w="270" w:type="dxa"/>
            <w:vMerge/>
            <w:shd w:val="clear" w:color="auto" w:fill="525252" w:themeFill="accent3" w:themeFillShade="80"/>
          </w:tcPr>
          <w:p w14:paraId="67747848" w14:textId="77777777" w:rsidR="00FE3146" w:rsidRPr="001B6E6B" w:rsidRDefault="00FE3146" w:rsidP="00530881">
            <w:pPr>
              <w:jc w:val="center"/>
              <w:rPr>
                <w:rFonts w:cs="Arial"/>
                <w:b/>
                <w:sz w:val="18"/>
                <w:szCs w:val="18"/>
                <w:lang w:val="en-GB"/>
              </w:rPr>
            </w:pPr>
          </w:p>
        </w:tc>
        <w:tc>
          <w:tcPr>
            <w:tcW w:w="630" w:type="dxa"/>
            <w:vAlign w:val="center"/>
          </w:tcPr>
          <w:p w14:paraId="67747849" w14:textId="77777777" w:rsidR="00FE3146" w:rsidRPr="001B6E6B" w:rsidRDefault="000224E2" w:rsidP="00530881">
            <w:pPr>
              <w:jc w:val="center"/>
              <w:rPr>
                <w:b/>
                <w:sz w:val="18"/>
                <w:szCs w:val="18"/>
              </w:rPr>
            </w:pPr>
            <w:sdt>
              <w:sdtPr>
                <w:rPr>
                  <w:rFonts w:cs="Arial"/>
                  <w:b/>
                  <w:sz w:val="18"/>
                  <w:szCs w:val="18"/>
                  <w:lang w:val="en-GB"/>
                </w:rPr>
                <w:id w:val="1373415849"/>
                <w14:checkbox>
                  <w14:checked w14:val="0"/>
                  <w14:checkedState w14:val="2612" w14:font="MS Gothic"/>
                  <w14:uncheckedState w14:val="2610" w14:font="MS Gothic"/>
                </w14:checkbox>
              </w:sdtPr>
              <w:sdtEndPr/>
              <w:sdtContent>
                <w:r w:rsidR="009832BC" w:rsidRPr="001B6E6B">
                  <w:rPr>
                    <w:rFonts w:ascii="MS Gothic" w:eastAsia="MS Gothic" w:hAnsi="MS Gothic" w:cs="Arial" w:hint="eastAsia"/>
                    <w:b/>
                    <w:sz w:val="18"/>
                    <w:szCs w:val="18"/>
                    <w:lang w:val="en-GB"/>
                  </w:rPr>
                  <w:t>☐</w:t>
                </w:r>
              </w:sdtContent>
            </w:sdt>
          </w:p>
        </w:tc>
        <w:tc>
          <w:tcPr>
            <w:tcW w:w="630" w:type="dxa"/>
            <w:vAlign w:val="center"/>
          </w:tcPr>
          <w:p w14:paraId="6774784A" w14:textId="77777777" w:rsidR="00FE3146" w:rsidRPr="001B6E6B" w:rsidRDefault="000224E2" w:rsidP="00530881">
            <w:pPr>
              <w:jc w:val="center"/>
              <w:rPr>
                <w:b/>
                <w:sz w:val="18"/>
                <w:szCs w:val="18"/>
              </w:rPr>
            </w:pPr>
            <w:sdt>
              <w:sdtPr>
                <w:rPr>
                  <w:rFonts w:cs="Arial"/>
                  <w:b/>
                  <w:sz w:val="18"/>
                  <w:szCs w:val="18"/>
                  <w:lang w:val="en-GB"/>
                </w:rPr>
                <w:id w:val="1936389380"/>
                <w14:checkbox>
                  <w14:checked w14:val="0"/>
                  <w14:checkedState w14:val="2612" w14:font="MS Gothic"/>
                  <w14:uncheckedState w14:val="2610" w14:font="MS Gothic"/>
                </w14:checkbox>
              </w:sdtPr>
              <w:sdtEndPr/>
              <w:sdtContent>
                <w:r w:rsidR="00FE3146" w:rsidRPr="001B6E6B">
                  <w:rPr>
                    <w:rFonts w:ascii="MS Gothic" w:eastAsia="MS Gothic" w:hAnsi="MS Gothic" w:cs="Arial" w:hint="eastAsia"/>
                    <w:b/>
                    <w:sz w:val="18"/>
                    <w:szCs w:val="18"/>
                    <w:lang w:val="en-GB"/>
                  </w:rPr>
                  <w:t>☐</w:t>
                </w:r>
              </w:sdtContent>
            </w:sdt>
          </w:p>
        </w:tc>
        <w:tc>
          <w:tcPr>
            <w:tcW w:w="540" w:type="dxa"/>
            <w:vAlign w:val="center"/>
          </w:tcPr>
          <w:p w14:paraId="6774784B" w14:textId="77777777" w:rsidR="00FE3146" w:rsidRPr="001B6E6B" w:rsidRDefault="000224E2" w:rsidP="00530881">
            <w:pPr>
              <w:jc w:val="center"/>
              <w:rPr>
                <w:b/>
                <w:sz w:val="18"/>
                <w:szCs w:val="18"/>
              </w:rPr>
            </w:pPr>
            <w:sdt>
              <w:sdtPr>
                <w:rPr>
                  <w:rFonts w:cs="Arial"/>
                  <w:b/>
                  <w:sz w:val="18"/>
                  <w:szCs w:val="18"/>
                  <w:lang w:val="en-GB"/>
                </w:rPr>
                <w:id w:val="1515270455"/>
                <w14:checkbox>
                  <w14:checked w14:val="0"/>
                  <w14:checkedState w14:val="2612" w14:font="MS Gothic"/>
                  <w14:uncheckedState w14:val="2610" w14:font="MS Gothic"/>
                </w14:checkbox>
              </w:sdtPr>
              <w:sdtEndPr/>
              <w:sdtContent>
                <w:r w:rsidR="00FE3146" w:rsidRPr="001B6E6B">
                  <w:rPr>
                    <w:rFonts w:ascii="MS Gothic" w:eastAsia="MS Gothic" w:hAnsi="MS Gothic" w:cs="Arial" w:hint="eastAsia"/>
                    <w:b/>
                    <w:sz w:val="18"/>
                    <w:szCs w:val="18"/>
                    <w:lang w:val="en-GB"/>
                  </w:rPr>
                  <w:t>☐</w:t>
                </w:r>
              </w:sdtContent>
            </w:sdt>
          </w:p>
        </w:tc>
        <w:tc>
          <w:tcPr>
            <w:tcW w:w="540" w:type="dxa"/>
            <w:vAlign w:val="center"/>
          </w:tcPr>
          <w:p w14:paraId="6774784C" w14:textId="45BEEF0F" w:rsidR="00FE3146" w:rsidRPr="001B6E6B" w:rsidRDefault="000224E2" w:rsidP="00530881">
            <w:pPr>
              <w:jc w:val="center"/>
              <w:rPr>
                <w:b/>
                <w:sz w:val="18"/>
                <w:szCs w:val="18"/>
              </w:rPr>
            </w:pPr>
            <w:sdt>
              <w:sdtPr>
                <w:rPr>
                  <w:rFonts w:cs="Arial"/>
                  <w:b/>
                  <w:sz w:val="18"/>
                  <w:szCs w:val="18"/>
                  <w:lang w:val="en-GB"/>
                </w:rPr>
                <w:id w:val="-1558691802"/>
                <w14:checkbox>
                  <w14:checked w14:val="1"/>
                  <w14:checkedState w14:val="2612" w14:font="MS Gothic"/>
                  <w14:uncheckedState w14:val="2610" w14:font="MS Gothic"/>
                </w14:checkbox>
              </w:sdtPr>
              <w:sdtEndPr/>
              <w:sdtContent>
                <w:r w:rsidR="004A5485" w:rsidRPr="001B6E6B">
                  <w:rPr>
                    <w:rFonts w:ascii="MS Gothic" w:eastAsia="MS Gothic" w:hAnsi="MS Gothic" w:cs="Arial" w:hint="eastAsia"/>
                    <w:b/>
                    <w:sz w:val="18"/>
                    <w:szCs w:val="18"/>
                    <w:lang w:val="en-GB"/>
                  </w:rPr>
                  <w:t>☒</w:t>
                </w:r>
              </w:sdtContent>
            </w:sdt>
          </w:p>
        </w:tc>
        <w:tc>
          <w:tcPr>
            <w:tcW w:w="540" w:type="dxa"/>
            <w:vAlign w:val="center"/>
          </w:tcPr>
          <w:p w14:paraId="6774784D" w14:textId="77777777" w:rsidR="00FE3146" w:rsidRPr="001B6E6B" w:rsidRDefault="000224E2" w:rsidP="00530881">
            <w:pPr>
              <w:jc w:val="center"/>
              <w:rPr>
                <w:b/>
                <w:sz w:val="18"/>
                <w:szCs w:val="18"/>
              </w:rPr>
            </w:pPr>
            <w:sdt>
              <w:sdtPr>
                <w:rPr>
                  <w:rFonts w:cs="Arial"/>
                  <w:b/>
                  <w:sz w:val="18"/>
                  <w:szCs w:val="18"/>
                  <w:lang w:val="en-GB"/>
                </w:rPr>
                <w:id w:val="-1389722333"/>
                <w14:checkbox>
                  <w14:checked w14:val="0"/>
                  <w14:checkedState w14:val="2612" w14:font="MS Gothic"/>
                  <w14:uncheckedState w14:val="2610" w14:font="MS Gothic"/>
                </w14:checkbox>
              </w:sdtPr>
              <w:sdtEndPr/>
              <w:sdtContent>
                <w:r w:rsidR="00FE3146" w:rsidRPr="001B6E6B">
                  <w:rPr>
                    <w:rFonts w:ascii="MS Gothic" w:eastAsia="MS Gothic" w:hAnsi="MS Gothic" w:cs="Arial" w:hint="eastAsia"/>
                    <w:b/>
                    <w:sz w:val="18"/>
                    <w:szCs w:val="18"/>
                    <w:lang w:val="en-GB"/>
                  </w:rPr>
                  <w:t>☐</w:t>
                </w:r>
              </w:sdtContent>
            </w:sdt>
          </w:p>
        </w:tc>
        <w:tc>
          <w:tcPr>
            <w:tcW w:w="630" w:type="dxa"/>
            <w:vAlign w:val="center"/>
          </w:tcPr>
          <w:p w14:paraId="6774784E" w14:textId="77777777" w:rsidR="00FE3146" w:rsidRPr="001B6E6B" w:rsidRDefault="000224E2" w:rsidP="00530881">
            <w:pPr>
              <w:jc w:val="center"/>
              <w:rPr>
                <w:b/>
                <w:sz w:val="18"/>
                <w:szCs w:val="18"/>
              </w:rPr>
            </w:pPr>
            <w:sdt>
              <w:sdtPr>
                <w:rPr>
                  <w:rFonts w:cs="Arial"/>
                  <w:b/>
                  <w:sz w:val="18"/>
                  <w:szCs w:val="18"/>
                  <w:lang w:val="en-GB"/>
                </w:rPr>
                <w:id w:val="42415776"/>
                <w14:checkbox>
                  <w14:checked w14:val="0"/>
                  <w14:checkedState w14:val="2612" w14:font="MS Gothic"/>
                  <w14:uncheckedState w14:val="2610" w14:font="MS Gothic"/>
                </w14:checkbox>
              </w:sdtPr>
              <w:sdtEndPr/>
              <w:sdtContent>
                <w:r w:rsidR="00FE3146" w:rsidRPr="001B6E6B">
                  <w:rPr>
                    <w:rFonts w:ascii="MS Gothic" w:eastAsia="MS Gothic" w:hAnsi="MS Gothic" w:cs="Arial" w:hint="eastAsia"/>
                    <w:b/>
                    <w:sz w:val="18"/>
                    <w:szCs w:val="18"/>
                    <w:lang w:val="en-GB"/>
                  </w:rPr>
                  <w:t>☐</w:t>
                </w:r>
              </w:sdtContent>
            </w:sdt>
          </w:p>
        </w:tc>
      </w:tr>
      <w:tr w:rsidR="00FE3146" w:rsidRPr="001B6E6B" w14:paraId="67747861" w14:textId="77777777" w:rsidTr="00A035BD">
        <w:trPr>
          <w:trHeight w:val="624"/>
        </w:trPr>
        <w:tc>
          <w:tcPr>
            <w:tcW w:w="582" w:type="dxa"/>
            <w:vAlign w:val="center"/>
          </w:tcPr>
          <w:p w14:paraId="67747850" w14:textId="77777777" w:rsidR="00FE3146" w:rsidRPr="001B6E6B" w:rsidRDefault="00FE3146" w:rsidP="00530881">
            <w:pPr>
              <w:jc w:val="center"/>
              <w:rPr>
                <w:sz w:val="18"/>
                <w:szCs w:val="18"/>
              </w:rPr>
            </w:pPr>
            <w:r w:rsidRPr="001B6E6B">
              <w:rPr>
                <w:sz w:val="18"/>
                <w:szCs w:val="18"/>
              </w:rPr>
              <w:t>3M</w:t>
            </w:r>
          </w:p>
        </w:tc>
        <w:tc>
          <w:tcPr>
            <w:tcW w:w="582" w:type="dxa"/>
            <w:vAlign w:val="center"/>
          </w:tcPr>
          <w:p w14:paraId="67747851" w14:textId="77777777" w:rsidR="00FE3146" w:rsidRPr="001B6E6B" w:rsidRDefault="00FE3146" w:rsidP="00530881">
            <w:pPr>
              <w:jc w:val="center"/>
              <w:rPr>
                <w:sz w:val="18"/>
                <w:szCs w:val="18"/>
              </w:rPr>
            </w:pPr>
            <w:r w:rsidRPr="001B6E6B">
              <w:rPr>
                <w:sz w:val="18"/>
                <w:szCs w:val="18"/>
              </w:rPr>
              <w:t>6M</w:t>
            </w:r>
          </w:p>
        </w:tc>
        <w:tc>
          <w:tcPr>
            <w:tcW w:w="582" w:type="dxa"/>
            <w:vAlign w:val="center"/>
          </w:tcPr>
          <w:p w14:paraId="67747852" w14:textId="77777777" w:rsidR="00FE3146" w:rsidRPr="001B6E6B" w:rsidRDefault="00FE3146" w:rsidP="00530881">
            <w:pPr>
              <w:jc w:val="center"/>
              <w:rPr>
                <w:sz w:val="18"/>
                <w:szCs w:val="18"/>
              </w:rPr>
            </w:pPr>
            <w:r w:rsidRPr="001B6E6B">
              <w:rPr>
                <w:sz w:val="18"/>
                <w:szCs w:val="18"/>
              </w:rPr>
              <w:t>1Y</w:t>
            </w:r>
          </w:p>
        </w:tc>
        <w:tc>
          <w:tcPr>
            <w:tcW w:w="582" w:type="dxa"/>
            <w:vAlign w:val="center"/>
          </w:tcPr>
          <w:p w14:paraId="67747853" w14:textId="77777777" w:rsidR="00FE3146" w:rsidRPr="001B6E6B" w:rsidRDefault="00FE3146" w:rsidP="00530881">
            <w:pPr>
              <w:jc w:val="center"/>
              <w:rPr>
                <w:sz w:val="18"/>
                <w:szCs w:val="18"/>
              </w:rPr>
            </w:pPr>
            <w:r w:rsidRPr="001B6E6B">
              <w:rPr>
                <w:sz w:val="18"/>
                <w:szCs w:val="18"/>
              </w:rPr>
              <w:t>3Y</w:t>
            </w:r>
          </w:p>
        </w:tc>
        <w:tc>
          <w:tcPr>
            <w:tcW w:w="581" w:type="dxa"/>
            <w:vAlign w:val="center"/>
          </w:tcPr>
          <w:p w14:paraId="67747854" w14:textId="77777777" w:rsidR="00FE3146" w:rsidRPr="001B6E6B" w:rsidRDefault="00FE3146" w:rsidP="00530881">
            <w:pPr>
              <w:jc w:val="center"/>
              <w:rPr>
                <w:sz w:val="18"/>
                <w:szCs w:val="18"/>
              </w:rPr>
            </w:pPr>
            <w:r w:rsidRPr="001B6E6B">
              <w:rPr>
                <w:sz w:val="18"/>
                <w:szCs w:val="18"/>
              </w:rPr>
              <w:t>5Y</w:t>
            </w:r>
          </w:p>
        </w:tc>
        <w:tc>
          <w:tcPr>
            <w:tcW w:w="581" w:type="dxa"/>
            <w:vAlign w:val="center"/>
          </w:tcPr>
          <w:p w14:paraId="67747855" w14:textId="77777777" w:rsidR="00FE3146" w:rsidRPr="001B6E6B" w:rsidRDefault="00FE3146" w:rsidP="00530881">
            <w:pPr>
              <w:jc w:val="center"/>
              <w:rPr>
                <w:sz w:val="18"/>
                <w:szCs w:val="18"/>
              </w:rPr>
            </w:pPr>
            <w:r w:rsidRPr="001B6E6B">
              <w:rPr>
                <w:sz w:val="18"/>
                <w:szCs w:val="18"/>
              </w:rPr>
              <w:t>7Y</w:t>
            </w:r>
          </w:p>
        </w:tc>
        <w:tc>
          <w:tcPr>
            <w:tcW w:w="581" w:type="dxa"/>
            <w:vAlign w:val="center"/>
          </w:tcPr>
          <w:p w14:paraId="67747856" w14:textId="77777777" w:rsidR="00FE3146" w:rsidRPr="001B6E6B" w:rsidRDefault="00FE3146" w:rsidP="00530881">
            <w:pPr>
              <w:jc w:val="center"/>
              <w:rPr>
                <w:sz w:val="18"/>
                <w:szCs w:val="18"/>
              </w:rPr>
            </w:pPr>
            <w:r w:rsidRPr="001B6E6B">
              <w:rPr>
                <w:sz w:val="18"/>
                <w:szCs w:val="18"/>
              </w:rPr>
              <w:t>10Y</w:t>
            </w:r>
          </w:p>
        </w:tc>
        <w:tc>
          <w:tcPr>
            <w:tcW w:w="581" w:type="dxa"/>
            <w:vAlign w:val="center"/>
          </w:tcPr>
          <w:p w14:paraId="67747857" w14:textId="77777777" w:rsidR="00FE3146" w:rsidRPr="001B6E6B" w:rsidRDefault="00FE3146" w:rsidP="00A035BD">
            <w:pPr>
              <w:jc w:val="center"/>
              <w:rPr>
                <w:sz w:val="18"/>
                <w:szCs w:val="18"/>
              </w:rPr>
            </w:pPr>
            <w:r w:rsidRPr="001B6E6B">
              <w:rPr>
                <w:sz w:val="18"/>
                <w:szCs w:val="18"/>
              </w:rPr>
              <w:t>12</w:t>
            </w:r>
            <w:r w:rsidR="00A035BD" w:rsidRPr="001B6E6B">
              <w:rPr>
                <w:sz w:val="18"/>
                <w:szCs w:val="18"/>
              </w:rPr>
              <w:t>Y</w:t>
            </w:r>
          </w:p>
        </w:tc>
        <w:tc>
          <w:tcPr>
            <w:tcW w:w="586" w:type="dxa"/>
            <w:vAlign w:val="center"/>
          </w:tcPr>
          <w:p w14:paraId="67747858" w14:textId="77777777" w:rsidR="00FE3146" w:rsidRPr="001B6E6B" w:rsidRDefault="00FE3146" w:rsidP="00530881">
            <w:pPr>
              <w:jc w:val="center"/>
              <w:rPr>
                <w:sz w:val="18"/>
                <w:szCs w:val="18"/>
              </w:rPr>
            </w:pPr>
            <w:r w:rsidRPr="001B6E6B">
              <w:rPr>
                <w:sz w:val="18"/>
                <w:szCs w:val="18"/>
              </w:rPr>
              <w:t>15Y</w:t>
            </w:r>
          </w:p>
        </w:tc>
        <w:tc>
          <w:tcPr>
            <w:tcW w:w="607" w:type="dxa"/>
            <w:vAlign w:val="center"/>
          </w:tcPr>
          <w:p w14:paraId="67747859" w14:textId="77777777" w:rsidR="00FE3146" w:rsidRPr="001B6E6B" w:rsidRDefault="00FE3146" w:rsidP="00530881">
            <w:pPr>
              <w:jc w:val="center"/>
              <w:rPr>
                <w:sz w:val="18"/>
                <w:szCs w:val="18"/>
              </w:rPr>
            </w:pPr>
            <w:r w:rsidRPr="001B6E6B">
              <w:rPr>
                <w:sz w:val="18"/>
                <w:szCs w:val="18"/>
              </w:rPr>
              <w:t>+</w:t>
            </w:r>
          </w:p>
        </w:tc>
        <w:tc>
          <w:tcPr>
            <w:tcW w:w="270" w:type="dxa"/>
            <w:vMerge/>
            <w:shd w:val="clear" w:color="auto" w:fill="525252" w:themeFill="accent3" w:themeFillShade="80"/>
          </w:tcPr>
          <w:p w14:paraId="6774785A" w14:textId="77777777" w:rsidR="00FE3146" w:rsidRPr="001B6E6B" w:rsidRDefault="00FE3146" w:rsidP="00530881">
            <w:pPr>
              <w:jc w:val="center"/>
              <w:rPr>
                <w:sz w:val="18"/>
                <w:szCs w:val="18"/>
              </w:rPr>
            </w:pPr>
          </w:p>
        </w:tc>
        <w:tc>
          <w:tcPr>
            <w:tcW w:w="630" w:type="dxa"/>
            <w:vAlign w:val="center"/>
          </w:tcPr>
          <w:p w14:paraId="6774785B" w14:textId="77777777" w:rsidR="00FE3146" w:rsidRPr="001B6E6B" w:rsidRDefault="00FE3146" w:rsidP="00530881">
            <w:pPr>
              <w:jc w:val="center"/>
              <w:rPr>
                <w:sz w:val="18"/>
                <w:szCs w:val="18"/>
              </w:rPr>
            </w:pPr>
            <w:r w:rsidRPr="001B6E6B">
              <w:rPr>
                <w:sz w:val="18"/>
                <w:szCs w:val="18"/>
              </w:rPr>
              <w:t>1M</w:t>
            </w:r>
          </w:p>
        </w:tc>
        <w:tc>
          <w:tcPr>
            <w:tcW w:w="630" w:type="dxa"/>
            <w:vAlign w:val="center"/>
          </w:tcPr>
          <w:p w14:paraId="6774785C" w14:textId="77777777" w:rsidR="00FE3146" w:rsidRPr="001B6E6B" w:rsidRDefault="00FE3146" w:rsidP="00530881">
            <w:pPr>
              <w:jc w:val="center"/>
              <w:rPr>
                <w:sz w:val="18"/>
                <w:szCs w:val="18"/>
              </w:rPr>
            </w:pPr>
            <w:r w:rsidRPr="001B6E6B">
              <w:rPr>
                <w:sz w:val="18"/>
                <w:szCs w:val="18"/>
              </w:rPr>
              <w:t>3M</w:t>
            </w:r>
          </w:p>
        </w:tc>
        <w:tc>
          <w:tcPr>
            <w:tcW w:w="540" w:type="dxa"/>
            <w:vAlign w:val="center"/>
          </w:tcPr>
          <w:p w14:paraId="6774785D" w14:textId="77777777" w:rsidR="00FE3146" w:rsidRPr="001B6E6B" w:rsidRDefault="00FE3146" w:rsidP="00530881">
            <w:pPr>
              <w:jc w:val="center"/>
              <w:rPr>
                <w:sz w:val="18"/>
                <w:szCs w:val="18"/>
              </w:rPr>
            </w:pPr>
            <w:r w:rsidRPr="001B6E6B">
              <w:rPr>
                <w:sz w:val="18"/>
                <w:szCs w:val="18"/>
              </w:rPr>
              <w:t>6M</w:t>
            </w:r>
          </w:p>
        </w:tc>
        <w:tc>
          <w:tcPr>
            <w:tcW w:w="540" w:type="dxa"/>
            <w:vAlign w:val="center"/>
          </w:tcPr>
          <w:p w14:paraId="6774785E" w14:textId="77777777" w:rsidR="00FE3146" w:rsidRPr="001B6E6B" w:rsidRDefault="00FE3146" w:rsidP="00530881">
            <w:pPr>
              <w:jc w:val="center"/>
              <w:rPr>
                <w:sz w:val="18"/>
                <w:szCs w:val="18"/>
              </w:rPr>
            </w:pPr>
            <w:r w:rsidRPr="001B6E6B">
              <w:rPr>
                <w:sz w:val="18"/>
                <w:szCs w:val="18"/>
              </w:rPr>
              <w:t>1Y</w:t>
            </w:r>
          </w:p>
        </w:tc>
        <w:tc>
          <w:tcPr>
            <w:tcW w:w="540" w:type="dxa"/>
            <w:vAlign w:val="center"/>
          </w:tcPr>
          <w:p w14:paraId="6774785F" w14:textId="77777777" w:rsidR="00FE3146" w:rsidRPr="001B6E6B" w:rsidRDefault="00FE3146" w:rsidP="00530881">
            <w:pPr>
              <w:jc w:val="center"/>
              <w:rPr>
                <w:sz w:val="18"/>
                <w:szCs w:val="18"/>
              </w:rPr>
            </w:pPr>
            <w:r w:rsidRPr="001B6E6B">
              <w:rPr>
                <w:sz w:val="18"/>
                <w:szCs w:val="18"/>
              </w:rPr>
              <w:t>2Y</w:t>
            </w:r>
          </w:p>
        </w:tc>
        <w:tc>
          <w:tcPr>
            <w:tcW w:w="630" w:type="dxa"/>
            <w:vAlign w:val="center"/>
          </w:tcPr>
          <w:p w14:paraId="67747860" w14:textId="77777777" w:rsidR="00FE3146" w:rsidRPr="001B6E6B" w:rsidRDefault="00FE3146" w:rsidP="00530881">
            <w:pPr>
              <w:jc w:val="center"/>
              <w:rPr>
                <w:sz w:val="18"/>
                <w:szCs w:val="18"/>
              </w:rPr>
            </w:pPr>
            <w:r w:rsidRPr="001B6E6B">
              <w:rPr>
                <w:sz w:val="18"/>
                <w:szCs w:val="18"/>
              </w:rPr>
              <w:t>3Y</w:t>
            </w:r>
          </w:p>
        </w:tc>
      </w:tr>
    </w:tbl>
    <w:p w14:paraId="67747862" w14:textId="77777777" w:rsidR="00F476AA" w:rsidRDefault="00F476AA" w:rsidP="00B53302">
      <w:pPr>
        <w:pStyle w:val="Default"/>
        <w:rPr>
          <w:i/>
          <w:sz w:val="20"/>
          <w:szCs w:val="20"/>
        </w:rPr>
      </w:pPr>
    </w:p>
    <w:p w14:paraId="67747863" w14:textId="77777777" w:rsidR="00106AEF" w:rsidRDefault="00106AEF" w:rsidP="00B53302">
      <w:pPr>
        <w:pStyle w:val="Default"/>
        <w:rPr>
          <w:i/>
          <w:sz w:val="20"/>
          <w:szCs w:val="20"/>
        </w:rPr>
      </w:pPr>
    </w:p>
    <w:p w14:paraId="67747864" w14:textId="77777777" w:rsidR="00292EA1" w:rsidRDefault="00457BE2" w:rsidP="00B53302">
      <w:pPr>
        <w:pStyle w:val="Default"/>
        <w:rPr>
          <w:i/>
          <w:sz w:val="20"/>
          <w:szCs w:val="20"/>
        </w:rPr>
      </w:pPr>
      <w:r w:rsidRPr="003A3E5E">
        <w:rPr>
          <w:i/>
          <w:sz w:val="20"/>
          <w:szCs w:val="20"/>
        </w:rPr>
        <w:t>Please list the related required experience for the position (i.e. years of occupational experience, computer skills, etc.)</w:t>
      </w:r>
    </w:p>
    <w:p w14:paraId="7775488A" w14:textId="1F1BD4C1" w:rsidR="00952DA9" w:rsidRDefault="00952DA9" w:rsidP="001B6E6B">
      <w:pPr>
        <w:pStyle w:val="ListParagraph"/>
        <w:numPr>
          <w:ilvl w:val="0"/>
          <w:numId w:val="11"/>
        </w:numPr>
        <w:autoSpaceDE w:val="0"/>
        <w:autoSpaceDN w:val="0"/>
        <w:adjustRightInd w:val="0"/>
        <w:spacing w:after="37"/>
        <w:ind w:left="360"/>
        <w:rPr>
          <w:rFonts w:eastAsiaTheme="minorHAnsi" w:cs="Arial"/>
          <w:color w:val="000000"/>
          <w:sz w:val="20"/>
          <w:szCs w:val="20"/>
        </w:rPr>
      </w:pPr>
      <w:r w:rsidRPr="00D802F8">
        <w:rPr>
          <w:rFonts w:eastAsiaTheme="minorHAnsi" w:cs="Arial"/>
          <w:color w:val="000000"/>
          <w:sz w:val="20"/>
          <w:szCs w:val="20"/>
        </w:rPr>
        <w:t>Strong demonstrated computer literacy</w:t>
      </w:r>
      <w:r>
        <w:rPr>
          <w:rFonts w:eastAsiaTheme="minorHAnsi" w:cs="Arial"/>
          <w:color w:val="000000"/>
          <w:sz w:val="20"/>
          <w:szCs w:val="20"/>
        </w:rPr>
        <w:t xml:space="preserve"> skills including, but not limited to, Microsoft Office Suite (Excel essential), Microsoft Teams, LibGuides, AdobePro and internet searching, </w:t>
      </w:r>
    </w:p>
    <w:p w14:paraId="6408AC28" w14:textId="163E0129" w:rsidR="00C021E9" w:rsidRPr="00997821" w:rsidRDefault="0E993C9E" w:rsidP="001B6E6B">
      <w:pPr>
        <w:pStyle w:val="ListParagraph"/>
        <w:numPr>
          <w:ilvl w:val="0"/>
          <w:numId w:val="11"/>
        </w:numPr>
        <w:autoSpaceDE w:val="0"/>
        <w:autoSpaceDN w:val="0"/>
        <w:adjustRightInd w:val="0"/>
        <w:spacing w:after="37"/>
        <w:ind w:left="360"/>
        <w:rPr>
          <w:rFonts w:eastAsia="Arial" w:cs="Arial"/>
          <w:sz w:val="20"/>
          <w:szCs w:val="20"/>
        </w:rPr>
      </w:pPr>
      <w:r w:rsidRPr="00997821">
        <w:rPr>
          <w:rFonts w:eastAsia="Arial" w:cs="Arial"/>
          <w:sz w:val="20"/>
          <w:szCs w:val="20"/>
        </w:rPr>
        <w:t xml:space="preserve">Advanced knowledge in Canadian copyright legislation and related issues, with experience in copyright compliance  </w:t>
      </w:r>
    </w:p>
    <w:p w14:paraId="1BCEA430" w14:textId="4FAC0C21" w:rsidR="00C021E9" w:rsidRDefault="3E1B6F4B" w:rsidP="001B6E6B">
      <w:pPr>
        <w:pStyle w:val="ListParagraph"/>
        <w:numPr>
          <w:ilvl w:val="0"/>
          <w:numId w:val="11"/>
        </w:numPr>
        <w:autoSpaceDE w:val="0"/>
        <w:autoSpaceDN w:val="0"/>
        <w:adjustRightInd w:val="0"/>
        <w:spacing w:after="37"/>
        <w:ind w:left="360"/>
        <w:rPr>
          <w:sz w:val="20"/>
          <w:szCs w:val="20"/>
        </w:rPr>
      </w:pPr>
      <w:r w:rsidRPr="3E1B6F4B">
        <w:rPr>
          <w:sz w:val="20"/>
          <w:szCs w:val="20"/>
        </w:rPr>
        <w:t>Awareness of current progressive practices in copyright management including open licensing.</w:t>
      </w:r>
    </w:p>
    <w:p w14:paraId="33BFBF6A" w14:textId="4FA8CD6A" w:rsidR="00C021E9" w:rsidRDefault="3E1B6F4B" w:rsidP="001B6E6B">
      <w:pPr>
        <w:pStyle w:val="ListParagraph"/>
        <w:numPr>
          <w:ilvl w:val="0"/>
          <w:numId w:val="11"/>
        </w:numPr>
        <w:autoSpaceDE w:val="0"/>
        <w:autoSpaceDN w:val="0"/>
        <w:adjustRightInd w:val="0"/>
        <w:spacing w:after="37"/>
        <w:ind w:left="360"/>
        <w:rPr>
          <w:color w:val="000000"/>
          <w:sz w:val="20"/>
          <w:szCs w:val="20"/>
        </w:rPr>
      </w:pPr>
      <w:r w:rsidRPr="3E1B6F4B">
        <w:rPr>
          <w:color w:val="000000" w:themeColor="text1"/>
          <w:sz w:val="20"/>
          <w:szCs w:val="20"/>
        </w:rPr>
        <w:t xml:space="preserve">Demonstrated knowledge of </w:t>
      </w:r>
      <w:r w:rsidRPr="00997821">
        <w:rPr>
          <w:color w:val="000000" w:themeColor="text1"/>
          <w:sz w:val="20"/>
          <w:szCs w:val="20"/>
        </w:rPr>
        <w:t>open copyright licensing frameworks,</w:t>
      </w:r>
      <w:r w:rsidRPr="3E1B6F4B">
        <w:rPr>
          <w:color w:val="000000" w:themeColor="text1"/>
          <w:sz w:val="20"/>
          <w:szCs w:val="20"/>
        </w:rPr>
        <w:t xml:space="preserve"> creative commons licenses and open educational resources (OER).</w:t>
      </w:r>
    </w:p>
    <w:p w14:paraId="421B537B" w14:textId="161DFA3A" w:rsidR="00316B3A" w:rsidRDefault="00316B3A" w:rsidP="001B6E6B">
      <w:pPr>
        <w:pStyle w:val="ListParagraph"/>
        <w:numPr>
          <w:ilvl w:val="0"/>
          <w:numId w:val="11"/>
        </w:numPr>
        <w:autoSpaceDE w:val="0"/>
        <w:autoSpaceDN w:val="0"/>
        <w:adjustRightInd w:val="0"/>
        <w:spacing w:after="37"/>
        <w:ind w:left="360"/>
        <w:rPr>
          <w:rFonts w:eastAsiaTheme="minorHAnsi" w:cs="Arial"/>
          <w:color w:val="000000"/>
          <w:sz w:val="20"/>
          <w:szCs w:val="20"/>
        </w:rPr>
      </w:pPr>
      <w:r>
        <w:rPr>
          <w:rFonts w:eastAsiaTheme="minorHAnsi" w:cs="Arial"/>
          <w:color w:val="000000"/>
          <w:sz w:val="20"/>
          <w:szCs w:val="20"/>
        </w:rPr>
        <w:lastRenderedPageBreak/>
        <w:t xml:space="preserve">Ability to explain complex legal and policy information to non-specialist audiences. </w:t>
      </w:r>
    </w:p>
    <w:p w14:paraId="696CCA0B" w14:textId="392AF2A4" w:rsidR="00952DA9" w:rsidRDefault="00952DA9" w:rsidP="001B6E6B">
      <w:pPr>
        <w:pStyle w:val="ListParagraph"/>
        <w:numPr>
          <w:ilvl w:val="0"/>
          <w:numId w:val="11"/>
        </w:numPr>
        <w:autoSpaceDE w:val="0"/>
        <w:autoSpaceDN w:val="0"/>
        <w:adjustRightInd w:val="0"/>
        <w:spacing w:after="37"/>
        <w:ind w:left="360"/>
        <w:rPr>
          <w:rFonts w:eastAsiaTheme="minorHAnsi" w:cs="Arial"/>
          <w:color w:val="000000"/>
          <w:sz w:val="20"/>
          <w:szCs w:val="20"/>
        </w:rPr>
      </w:pPr>
      <w:r>
        <w:rPr>
          <w:rFonts w:eastAsiaTheme="minorHAnsi" w:cs="Arial"/>
          <w:color w:val="000000"/>
          <w:sz w:val="20"/>
          <w:szCs w:val="20"/>
        </w:rPr>
        <w:t xml:space="preserve">Experience with </w:t>
      </w:r>
      <w:r w:rsidR="009A553C">
        <w:rPr>
          <w:rFonts w:eastAsiaTheme="minorHAnsi" w:cs="Arial"/>
          <w:color w:val="000000"/>
          <w:sz w:val="20"/>
          <w:szCs w:val="20"/>
        </w:rPr>
        <w:t xml:space="preserve">Learning Management Systems (e.g., </w:t>
      </w:r>
      <w:r>
        <w:rPr>
          <w:rFonts w:eastAsiaTheme="minorHAnsi" w:cs="Arial"/>
          <w:color w:val="000000"/>
          <w:sz w:val="20"/>
          <w:szCs w:val="20"/>
        </w:rPr>
        <w:t>Brightspace</w:t>
      </w:r>
      <w:r w:rsidR="009A553C">
        <w:rPr>
          <w:rFonts w:eastAsiaTheme="minorHAnsi" w:cs="Arial"/>
          <w:color w:val="000000"/>
          <w:sz w:val="20"/>
          <w:szCs w:val="20"/>
        </w:rPr>
        <w:t>)</w:t>
      </w:r>
      <w:r>
        <w:rPr>
          <w:rFonts w:eastAsiaTheme="minorHAnsi" w:cs="Arial"/>
          <w:color w:val="000000"/>
          <w:sz w:val="20"/>
          <w:szCs w:val="20"/>
        </w:rPr>
        <w:t xml:space="preserve"> and </w:t>
      </w:r>
      <w:r w:rsidR="009A553C">
        <w:rPr>
          <w:rFonts w:eastAsiaTheme="minorHAnsi" w:cs="Arial"/>
          <w:color w:val="000000"/>
          <w:sz w:val="20"/>
          <w:szCs w:val="20"/>
        </w:rPr>
        <w:t xml:space="preserve">open textbook publishing platforms (e.g., </w:t>
      </w:r>
      <w:r>
        <w:rPr>
          <w:rFonts w:eastAsiaTheme="minorHAnsi" w:cs="Arial"/>
          <w:color w:val="000000"/>
          <w:sz w:val="20"/>
          <w:szCs w:val="20"/>
        </w:rPr>
        <w:t>Pressbooks</w:t>
      </w:r>
      <w:r w:rsidR="009A553C">
        <w:rPr>
          <w:rFonts w:eastAsiaTheme="minorHAnsi" w:cs="Arial"/>
          <w:color w:val="000000"/>
          <w:sz w:val="20"/>
          <w:szCs w:val="20"/>
        </w:rPr>
        <w:t>)</w:t>
      </w:r>
      <w:r>
        <w:rPr>
          <w:rFonts w:eastAsiaTheme="minorHAnsi" w:cs="Arial"/>
          <w:color w:val="000000"/>
          <w:sz w:val="20"/>
          <w:szCs w:val="20"/>
        </w:rPr>
        <w:t xml:space="preserve"> is considered an asset.</w:t>
      </w:r>
    </w:p>
    <w:p w14:paraId="0D900834" w14:textId="77777777" w:rsidR="00952DA9" w:rsidRDefault="00952DA9" w:rsidP="001B6E6B">
      <w:pPr>
        <w:pStyle w:val="ListParagraph"/>
        <w:numPr>
          <w:ilvl w:val="0"/>
          <w:numId w:val="11"/>
        </w:numPr>
        <w:autoSpaceDE w:val="0"/>
        <w:autoSpaceDN w:val="0"/>
        <w:adjustRightInd w:val="0"/>
        <w:spacing w:after="37"/>
        <w:ind w:left="360"/>
        <w:rPr>
          <w:rFonts w:eastAsiaTheme="minorHAnsi" w:cs="Arial"/>
          <w:color w:val="000000"/>
          <w:sz w:val="20"/>
          <w:szCs w:val="20"/>
        </w:rPr>
      </w:pPr>
      <w:r>
        <w:rPr>
          <w:rFonts w:eastAsiaTheme="minorHAnsi" w:cs="Arial"/>
          <w:color w:val="000000"/>
          <w:sz w:val="20"/>
          <w:szCs w:val="20"/>
        </w:rPr>
        <w:t>Demonstrated experience with records and file management.</w:t>
      </w:r>
    </w:p>
    <w:p w14:paraId="69975E32" w14:textId="767B6674" w:rsidR="00952DA9" w:rsidRDefault="00952DA9" w:rsidP="001B6E6B">
      <w:pPr>
        <w:pStyle w:val="ListParagraph"/>
        <w:numPr>
          <w:ilvl w:val="0"/>
          <w:numId w:val="11"/>
        </w:numPr>
        <w:autoSpaceDE w:val="0"/>
        <w:autoSpaceDN w:val="0"/>
        <w:adjustRightInd w:val="0"/>
        <w:spacing w:after="37"/>
        <w:ind w:left="360"/>
        <w:rPr>
          <w:rFonts w:eastAsiaTheme="minorHAnsi" w:cs="Arial"/>
          <w:color w:val="000000"/>
          <w:sz w:val="20"/>
          <w:szCs w:val="20"/>
        </w:rPr>
      </w:pPr>
      <w:r>
        <w:rPr>
          <w:rFonts w:eastAsiaTheme="minorHAnsi" w:cs="Arial"/>
          <w:color w:val="000000"/>
          <w:sz w:val="20"/>
          <w:szCs w:val="20"/>
        </w:rPr>
        <w:t>Conflict management and negotiation skills.</w:t>
      </w:r>
    </w:p>
    <w:p w14:paraId="77166879" w14:textId="65FE3CCF" w:rsidR="00044DB6" w:rsidRDefault="00044DB6" w:rsidP="001B6E6B">
      <w:pPr>
        <w:pStyle w:val="ListParagraph"/>
        <w:numPr>
          <w:ilvl w:val="0"/>
          <w:numId w:val="11"/>
        </w:numPr>
        <w:autoSpaceDE w:val="0"/>
        <w:autoSpaceDN w:val="0"/>
        <w:adjustRightInd w:val="0"/>
        <w:spacing w:after="37"/>
        <w:ind w:left="360"/>
        <w:rPr>
          <w:rFonts w:eastAsiaTheme="minorHAnsi" w:cs="Arial"/>
          <w:color w:val="000000"/>
          <w:sz w:val="20"/>
          <w:szCs w:val="20"/>
        </w:rPr>
      </w:pPr>
      <w:r>
        <w:rPr>
          <w:rFonts w:eastAsiaTheme="minorHAnsi" w:cs="Arial"/>
          <w:color w:val="000000"/>
          <w:sz w:val="20"/>
          <w:szCs w:val="20"/>
        </w:rPr>
        <w:t>Project management experience.</w:t>
      </w:r>
    </w:p>
    <w:p w14:paraId="6F05A3EA" w14:textId="77777777" w:rsidR="00952DA9" w:rsidRDefault="00952DA9" w:rsidP="001B6E6B">
      <w:pPr>
        <w:pStyle w:val="ListParagraph"/>
        <w:numPr>
          <w:ilvl w:val="0"/>
          <w:numId w:val="11"/>
        </w:numPr>
        <w:autoSpaceDE w:val="0"/>
        <w:autoSpaceDN w:val="0"/>
        <w:adjustRightInd w:val="0"/>
        <w:spacing w:after="37"/>
        <w:ind w:left="360"/>
        <w:rPr>
          <w:rFonts w:eastAsiaTheme="minorHAnsi" w:cs="Arial"/>
          <w:color w:val="000000"/>
          <w:sz w:val="20"/>
          <w:szCs w:val="20"/>
        </w:rPr>
      </w:pPr>
      <w:r>
        <w:rPr>
          <w:rFonts w:eastAsiaTheme="minorHAnsi" w:cs="Arial"/>
          <w:color w:val="000000"/>
          <w:sz w:val="20"/>
          <w:szCs w:val="20"/>
        </w:rPr>
        <w:t>Demonstrated professionalism, diplomacy and understanding of confidentiality.</w:t>
      </w:r>
    </w:p>
    <w:p w14:paraId="466E3C99" w14:textId="05C7FAB1" w:rsidR="00952DA9" w:rsidRDefault="00952DA9" w:rsidP="001B6E6B">
      <w:pPr>
        <w:pStyle w:val="ListParagraph"/>
        <w:numPr>
          <w:ilvl w:val="0"/>
          <w:numId w:val="11"/>
        </w:numPr>
        <w:autoSpaceDE w:val="0"/>
        <w:autoSpaceDN w:val="0"/>
        <w:adjustRightInd w:val="0"/>
        <w:spacing w:after="37"/>
        <w:ind w:left="360"/>
        <w:rPr>
          <w:rFonts w:eastAsiaTheme="minorHAnsi" w:cs="Arial"/>
          <w:color w:val="000000"/>
          <w:sz w:val="20"/>
          <w:szCs w:val="20"/>
        </w:rPr>
      </w:pPr>
      <w:r>
        <w:rPr>
          <w:rFonts w:eastAsiaTheme="minorHAnsi" w:cs="Arial"/>
          <w:color w:val="000000"/>
          <w:sz w:val="20"/>
          <w:szCs w:val="20"/>
        </w:rPr>
        <w:t>Experience with facilitation and training, in-person and online.</w:t>
      </w:r>
    </w:p>
    <w:p w14:paraId="63E90B06" w14:textId="469B00D8" w:rsidR="00CD0362" w:rsidRPr="00D802F8" w:rsidRDefault="00CD0362" w:rsidP="001B6E6B">
      <w:pPr>
        <w:pStyle w:val="ListParagraph"/>
        <w:numPr>
          <w:ilvl w:val="0"/>
          <w:numId w:val="11"/>
        </w:numPr>
        <w:autoSpaceDE w:val="0"/>
        <w:autoSpaceDN w:val="0"/>
        <w:adjustRightInd w:val="0"/>
        <w:spacing w:after="37"/>
        <w:ind w:left="360"/>
        <w:rPr>
          <w:rFonts w:eastAsiaTheme="minorHAnsi" w:cs="Arial"/>
          <w:color w:val="000000"/>
          <w:sz w:val="20"/>
          <w:szCs w:val="20"/>
        </w:rPr>
      </w:pPr>
      <w:r>
        <w:rPr>
          <w:rFonts w:eastAsiaTheme="minorHAnsi" w:cs="Arial"/>
          <w:color w:val="000000"/>
          <w:sz w:val="20"/>
          <w:szCs w:val="20"/>
        </w:rPr>
        <w:t xml:space="preserve">Present and speak persuasively to </w:t>
      </w:r>
      <w:r w:rsidR="00745CB5">
        <w:rPr>
          <w:rFonts w:eastAsiaTheme="minorHAnsi" w:cs="Arial"/>
          <w:color w:val="000000"/>
          <w:sz w:val="20"/>
          <w:szCs w:val="20"/>
        </w:rPr>
        <w:t>large and diverse audiences.</w:t>
      </w:r>
    </w:p>
    <w:p w14:paraId="0E178557" w14:textId="77777777" w:rsidR="00952DA9" w:rsidRPr="00D802F8" w:rsidRDefault="00952DA9" w:rsidP="001B6E6B">
      <w:pPr>
        <w:pStyle w:val="ListParagraph"/>
        <w:numPr>
          <w:ilvl w:val="0"/>
          <w:numId w:val="11"/>
        </w:numPr>
        <w:autoSpaceDE w:val="0"/>
        <w:autoSpaceDN w:val="0"/>
        <w:adjustRightInd w:val="0"/>
        <w:spacing w:after="37"/>
        <w:ind w:left="360"/>
        <w:rPr>
          <w:rFonts w:eastAsiaTheme="minorHAnsi" w:cs="Arial"/>
          <w:color w:val="000000"/>
          <w:sz w:val="20"/>
          <w:szCs w:val="20"/>
        </w:rPr>
      </w:pPr>
      <w:r>
        <w:rPr>
          <w:rFonts w:eastAsiaTheme="minorHAnsi" w:cs="Arial"/>
          <w:color w:val="000000"/>
          <w:sz w:val="20"/>
          <w:szCs w:val="20"/>
        </w:rPr>
        <w:t>Exceptional interpersonal skills; a</w:t>
      </w:r>
      <w:r w:rsidRPr="00D802F8">
        <w:rPr>
          <w:rFonts w:eastAsiaTheme="minorHAnsi" w:cs="Arial"/>
          <w:color w:val="000000"/>
          <w:sz w:val="20"/>
          <w:szCs w:val="20"/>
        </w:rPr>
        <w:t xml:space="preserve"> positive client service perspective. </w:t>
      </w:r>
    </w:p>
    <w:p w14:paraId="37630038" w14:textId="77777777" w:rsidR="00952DA9" w:rsidRPr="00D802F8" w:rsidRDefault="00952DA9" w:rsidP="001B6E6B">
      <w:pPr>
        <w:pStyle w:val="ListParagraph"/>
        <w:numPr>
          <w:ilvl w:val="0"/>
          <w:numId w:val="11"/>
        </w:numPr>
        <w:autoSpaceDE w:val="0"/>
        <w:autoSpaceDN w:val="0"/>
        <w:adjustRightInd w:val="0"/>
        <w:spacing w:after="37"/>
        <w:ind w:left="360"/>
        <w:rPr>
          <w:rFonts w:eastAsiaTheme="minorHAnsi" w:cs="Arial"/>
          <w:color w:val="000000"/>
          <w:sz w:val="20"/>
          <w:szCs w:val="20"/>
        </w:rPr>
      </w:pPr>
      <w:r w:rsidRPr="00D802F8">
        <w:rPr>
          <w:rFonts w:eastAsiaTheme="minorHAnsi" w:cs="Arial"/>
          <w:color w:val="000000"/>
          <w:sz w:val="20"/>
          <w:szCs w:val="20"/>
        </w:rPr>
        <w:t xml:space="preserve">Analytical, organizational, </w:t>
      </w:r>
      <w:r>
        <w:rPr>
          <w:rFonts w:eastAsiaTheme="minorHAnsi" w:cs="Arial"/>
          <w:color w:val="000000"/>
          <w:sz w:val="20"/>
          <w:szCs w:val="20"/>
        </w:rPr>
        <w:t>problem-solving</w:t>
      </w:r>
      <w:r w:rsidRPr="00D802F8">
        <w:rPr>
          <w:rFonts w:eastAsiaTheme="minorHAnsi" w:cs="Arial"/>
          <w:color w:val="000000"/>
          <w:sz w:val="20"/>
          <w:szCs w:val="20"/>
        </w:rPr>
        <w:t xml:space="preserve"> and leadership skills. </w:t>
      </w:r>
    </w:p>
    <w:p w14:paraId="6C0C4539" w14:textId="77777777" w:rsidR="00952DA9" w:rsidRPr="00D802F8" w:rsidRDefault="00952DA9" w:rsidP="001B6E6B">
      <w:pPr>
        <w:pStyle w:val="ListParagraph"/>
        <w:numPr>
          <w:ilvl w:val="0"/>
          <w:numId w:val="11"/>
        </w:numPr>
        <w:autoSpaceDE w:val="0"/>
        <w:autoSpaceDN w:val="0"/>
        <w:adjustRightInd w:val="0"/>
        <w:spacing w:after="37"/>
        <w:ind w:left="360"/>
        <w:rPr>
          <w:rFonts w:eastAsiaTheme="minorHAnsi" w:cs="Arial"/>
          <w:color w:val="000000"/>
          <w:sz w:val="20"/>
          <w:szCs w:val="20"/>
        </w:rPr>
      </w:pPr>
      <w:r w:rsidRPr="00D802F8">
        <w:rPr>
          <w:rFonts w:eastAsiaTheme="minorHAnsi" w:cs="Arial"/>
          <w:color w:val="000000"/>
          <w:sz w:val="20"/>
          <w:szCs w:val="20"/>
        </w:rPr>
        <w:t xml:space="preserve">Ability to work effectively independently and in a team environment. </w:t>
      </w:r>
    </w:p>
    <w:p w14:paraId="2DC19D94" w14:textId="77777777" w:rsidR="00952DA9" w:rsidRPr="00D802F8" w:rsidRDefault="00952DA9" w:rsidP="001B6E6B">
      <w:pPr>
        <w:pStyle w:val="ListParagraph"/>
        <w:numPr>
          <w:ilvl w:val="0"/>
          <w:numId w:val="11"/>
        </w:numPr>
        <w:autoSpaceDE w:val="0"/>
        <w:autoSpaceDN w:val="0"/>
        <w:adjustRightInd w:val="0"/>
        <w:spacing w:after="37"/>
        <w:ind w:left="360"/>
        <w:rPr>
          <w:rFonts w:eastAsiaTheme="minorHAnsi" w:cs="Arial"/>
          <w:color w:val="000000"/>
          <w:sz w:val="20"/>
          <w:szCs w:val="20"/>
        </w:rPr>
      </w:pPr>
      <w:r w:rsidRPr="00D802F8">
        <w:rPr>
          <w:rFonts w:eastAsiaTheme="minorHAnsi" w:cs="Arial"/>
          <w:color w:val="000000"/>
          <w:sz w:val="20"/>
          <w:szCs w:val="20"/>
        </w:rPr>
        <w:t xml:space="preserve">Ability to communicate effectively, both orally and in writing. </w:t>
      </w:r>
    </w:p>
    <w:p w14:paraId="77C710C1" w14:textId="77777777" w:rsidR="00952DA9" w:rsidRPr="00D802F8" w:rsidRDefault="00952DA9" w:rsidP="001B6E6B">
      <w:pPr>
        <w:pStyle w:val="ListParagraph"/>
        <w:numPr>
          <w:ilvl w:val="0"/>
          <w:numId w:val="11"/>
        </w:numPr>
        <w:autoSpaceDE w:val="0"/>
        <w:autoSpaceDN w:val="0"/>
        <w:adjustRightInd w:val="0"/>
        <w:spacing w:after="37"/>
        <w:ind w:left="360"/>
        <w:rPr>
          <w:rFonts w:eastAsiaTheme="minorHAnsi" w:cs="Arial"/>
          <w:color w:val="000000"/>
          <w:sz w:val="20"/>
          <w:szCs w:val="20"/>
        </w:rPr>
      </w:pPr>
      <w:r w:rsidRPr="00D802F8">
        <w:rPr>
          <w:rFonts w:eastAsiaTheme="minorHAnsi" w:cs="Arial"/>
          <w:color w:val="000000"/>
          <w:sz w:val="20"/>
          <w:szCs w:val="20"/>
        </w:rPr>
        <w:t xml:space="preserve">Ability to maintain effective working relationships with other staff, internal/external clients and departments. </w:t>
      </w:r>
    </w:p>
    <w:p w14:paraId="2ADAB2BA" w14:textId="77777777" w:rsidR="00952DA9" w:rsidRDefault="00952DA9" w:rsidP="001B6E6B">
      <w:pPr>
        <w:pStyle w:val="ListParagraph"/>
        <w:numPr>
          <w:ilvl w:val="0"/>
          <w:numId w:val="11"/>
        </w:numPr>
        <w:autoSpaceDE w:val="0"/>
        <w:autoSpaceDN w:val="0"/>
        <w:adjustRightInd w:val="0"/>
        <w:spacing w:after="37"/>
        <w:ind w:left="360"/>
        <w:rPr>
          <w:rFonts w:eastAsiaTheme="minorHAnsi" w:cs="Arial"/>
          <w:color w:val="000000"/>
          <w:sz w:val="20"/>
          <w:szCs w:val="20"/>
        </w:rPr>
      </w:pPr>
      <w:r w:rsidRPr="00D802F8">
        <w:rPr>
          <w:rFonts w:eastAsiaTheme="minorHAnsi" w:cs="Arial"/>
          <w:color w:val="000000"/>
          <w:sz w:val="20"/>
          <w:szCs w:val="20"/>
        </w:rPr>
        <w:t xml:space="preserve">Ability to prioritize and multitask in a fast-paced environment. </w:t>
      </w:r>
    </w:p>
    <w:p w14:paraId="230751BA" w14:textId="0EE37087" w:rsidR="00952DA9" w:rsidRPr="00D802F8" w:rsidRDefault="00952DA9" w:rsidP="001B6E6B">
      <w:pPr>
        <w:pStyle w:val="ListParagraph"/>
        <w:numPr>
          <w:ilvl w:val="0"/>
          <w:numId w:val="11"/>
        </w:numPr>
        <w:autoSpaceDE w:val="0"/>
        <w:autoSpaceDN w:val="0"/>
        <w:adjustRightInd w:val="0"/>
        <w:spacing w:after="37"/>
        <w:ind w:left="360"/>
        <w:rPr>
          <w:rFonts w:eastAsiaTheme="minorHAnsi" w:cs="Arial"/>
          <w:color w:val="000000"/>
          <w:sz w:val="20"/>
          <w:szCs w:val="20"/>
        </w:rPr>
      </w:pPr>
      <w:r>
        <w:rPr>
          <w:rFonts w:eastAsiaTheme="minorHAnsi" w:cs="Arial"/>
          <w:color w:val="000000"/>
          <w:sz w:val="20"/>
          <w:szCs w:val="20"/>
        </w:rPr>
        <w:t>Demonstrated commitment to equity</w:t>
      </w:r>
      <w:r w:rsidR="00AB14D5">
        <w:rPr>
          <w:rFonts w:eastAsiaTheme="minorHAnsi" w:cs="Arial"/>
          <w:color w:val="000000"/>
          <w:sz w:val="20"/>
          <w:szCs w:val="20"/>
        </w:rPr>
        <w:t>, diversity</w:t>
      </w:r>
      <w:r>
        <w:rPr>
          <w:rFonts w:eastAsiaTheme="minorHAnsi" w:cs="Arial"/>
          <w:color w:val="000000"/>
          <w:sz w:val="20"/>
          <w:szCs w:val="20"/>
        </w:rPr>
        <w:t xml:space="preserve"> and inclusion.</w:t>
      </w:r>
    </w:p>
    <w:p w14:paraId="6AD72356" w14:textId="00FD5BBE" w:rsidR="00952DA9" w:rsidRPr="00044DB6" w:rsidRDefault="00952DA9" w:rsidP="001B6E6B">
      <w:pPr>
        <w:autoSpaceDE w:val="0"/>
        <w:autoSpaceDN w:val="0"/>
        <w:adjustRightInd w:val="0"/>
        <w:rPr>
          <w:rFonts w:eastAsiaTheme="minorHAnsi" w:cs="Arial"/>
          <w:color w:val="000000"/>
          <w:sz w:val="20"/>
          <w:szCs w:val="20"/>
        </w:rPr>
      </w:pPr>
    </w:p>
    <w:p w14:paraId="5A73811E" w14:textId="77777777" w:rsidR="00952DA9" w:rsidRDefault="00952DA9" w:rsidP="001B6E6B">
      <w:pPr>
        <w:autoSpaceDE w:val="0"/>
        <w:autoSpaceDN w:val="0"/>
        <w:adjustRightInd w:val="0"/>
        <w:rPr>
          <w:rFonts w:eastAsiaTheme="minorHAnsi" w:cs="Arial"/>
          <w:color w:val="000000"/>
          <w:sz w:val="20"/>
          <w:szCs w:val="20"/>
        </w:rPr>
      </w:pPr>
    </w:p>
    <w:p w14:paraId="67747871" w14:textId="77777777" w:rsidR="00292EA1" w:rsidRPr="00106AEF" w:rsidRDefault="00DF34E3" w:rsidP="00106AEF">
      <w:pPr>
        <w:rPr>
          <w:b/>
          <w:bCs/>
          <w:sz w:val="22"/>
          <w:szCs w:val="22"/>
          <w:u w:val="single"/>
        </w:rPr>
      </w:pPr>
      <w:r>
        <w:rPr>
          <w:rFonts w:eastAsiaTheme="minorHAnsi"/>
          <w:b/>
          <w:sz w:val="22"/>
          <w:szCs w:val="22"/>
          <w:u w:val="single"/>
        </w:rPr>
        <w:t>Section 6</w:t>
      </w:r>
      <w:r w:rsidR="00A17825" w:rsidRPr="00106AEF">
        <w:rPr>
          <w:rFonts w:eastAsiaTheme="minorHAnsi"/>
          <w:b/>
          <w:sz w:val="22"/>
          <w:szCs w:val="22"/>
          <w:u w:val="single"/>
        </w:rPr>
        <w:t>:</w:t>
      </w:r>
      <w:r w:rsidR="00106AEF" w:rsidRPr="00106AEF">
        <w:rPr>
          <w:rFonts w:eastAsiaTheme="minorHAnsi"/>
          <w:b/>
          <w:sz w:val="22"/>
          <w:szCs w:val="22"/>
          <w:u w:val="single"/>
        </w:rPr>
        <w:t xml:space="preserve"> </w:t>
      </w:r>
      <w:r w:rsidR="00292EA1" w:rsidRPr="00106AEF">
        <w:rPr>
          <w:b/>
          <w:bCs/>
          <w:sz w:val="22"/>
          <w:szCs w:val="22"/>
          <w:u w:val="single"/>
        </w:rPr>
        <w:t>Judgment</w:t>
      </w:r>
    </w:p>
    <w:p w14:paraId="67747872" w14:textId="77777777" w:rsidR="00292EA1" w:rsidRDefault="009832BC" w:rsidP="009832BC">
      <w:pPr>
        <w:pStyle w:val="Header"/>
        <w:tabs>
          <w:tab w:val="clear" w:pos="4320"/>
          <w:tab w:val="clear" w:pos="8640"/>
        </w:tabs>
        <w:rPr>
          <w:bCs/>
          <w:i/>
          <w:sz w:val="20"/>
          <w:szCs w:val="20"/>
        </w:rPr>
      </w:pPr>
      <w:r w:rsidRPr="009832BC">
        <w:rPr>
          <w:bCs/>
          <w:sz w:val="22"/>
          <w:szCs w:val="22"/>
        </w:rPr>
        <w:t>A)</w:t>
      </w:r>
      <w:r>
        <w:rPr>
          <w:bCs/>
          <w:sz w:val="22"/>
          <w:szCs w:val="22"/>
        </w:rPr>
        <w:t xml:space="preserve"> </w:t>
      </w:r>
      <w:r w:rsidR="00292EA1" w:rsidRPr="00A17825">
        <w:rPr>
          <w:bCs/>
          <w:sz w:val="22"/>
          <w:szCs w:val="22"/>
        </w:rPr>
        <w:t xml:space="preserve">When there is a situation I have not come across before </w:t>
      </w:r>
      <w:r w:rsidR="00775FF9">
        <w:rPr>
          <w:bCs/>
          <w:i/>
          <w:sz w:val="20"/>
          <w:szCs w:val="20"/>
        </w:rPr>
        <w:t>(check</w:t>
      </w:r>
      <w:r w:rsidR="00292EA1" w:rsidRPr="00C31AA8">
        <w:rPr>
          <w:bCs/>
          <w:i/>
          <w:sz w:val="20"/>
          <w:szCs w:val="20"/>
        </w:rPr>
        <w:t xml:space="preserve"> all responses that apply):</w:t>
      </w:r>
    </w:p>
    <w:p w14:paraId="67747873" w14:textId="77777777" w:rsidR="009832BC" w:rsidRPr="00C31AA8" w:rsidRDefault="009832BC" w:rsidP="009832BC">
      <w:pPr>
        <w:pStyle w:val="Header"/>
        <w:tabs>
          <w:tab w:val="clear" w:pos="4320"/>
          <w:tab w:val="clear" w:pos="8640"/>
        </w:tabs>
        <w:rPr>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0E0655" w14:paraId="67747878" w14:textId="77777777" w:rsidTr="009832BC">
        <w:tc>
          <w:tcPr>
            <w:tcW w:w="2520" w:type="dxa"/>
            <w:shd w:val="clear" w:color="auto" w:fill="EDEDED" w:themeFill="accent3" w:themeFillTint="33"/>
            <w:vAlign w:val="center"/>
          </w:tcPr>
          <w:p w14:paraId="67747874"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1 = Almost Never</w:t>
            </w:r>
          </w:p>
        </w:tc>
        <w:tc>
          <w:tcPr>
            <w:tcW w:w="2520" w:type="dxa"/>
            <w:shd w:val="clear" w:color="auto" w:fill="EDEDED" w:themeFill="accent3" w:themeFillTint="33"/>
            <w:vAlign w:val="center"/>
          </w:tcPr>
          <w:p w14:paraId="67747875"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2 = Once in a While</w:t>
            </w:r>
          </w:p>
        </w:tc>
        <w:tc>
          <w:tcPr>
            <w:tcW w:w="1620" w:type="dxa"/>
            <w:shd w:val="clear" w:color="auto" w:fill="EDEDED" w:themeFill="accent3" w:themeFillTint="33"/>
            <w:vAlign w:val="center"/>
          </w:tcPr>
          <w:p w14:paraId="67747876"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3 = Often</w:t>
            </w:r>
          </w:p>
        </w:tc>
        <w:tc>
          <w:tcPr>
            <w:tcW w:w="2970" w:type="dxa"/>
            <w:shd w:val="clear" w:color="auto" w:fill="EDEDED" w:themeFill="accent3" w:themeFillTint="33"/>
            <w:vAlign w:val="center"/>
          </w:tcPr>
          <w:p w14:paraId="67747877"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4 = Most of the Time</w:t>
            </w:r>
          </w:p>
        </w:tc>
      </w:tr>
    </w:tbl>
    <w:p w14:paraId="67747879" w14:textId="77777777" w:rsidR="00446B4F" w:rsidRDefault="00446B4F" w:rsidP="00A17825">
      <w:pPr>
        <w:pStyle w:val="Header"/>
        <w:tabs>
          <w:tab w:val="clear" w:pos="4320"/>
          <w:tab w:val="clear" w:pos="8640"/>
        </w:tabs>
        <w:ind w:left="720"/>
        <w:rPr>
          <w:bCs/>
          <w:sz w:val="22"/>
          <w:szCs w:val="22"/>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rsidRPr="001B6E6B" w14:paraId="6774787F" w14:textId="77777777" w:rsidTr="00106AEF">
        <w:trPr>
          <w:trHeight w:val="315"/>
        </w:trPr>
        <w:tc>
          <w:tcPr>
            <w:tcW w:w="6495" w:type="dxa"/>
          </w:tcPr>
          <w:p w14:paraId="6774787A" w14:textId="77777777" w:rsidR="00106AEF" w:rsidRPr="001B6E6B" w:rsidRDefault="00106AEF" w:rsidP="00292EA1">
            <w:pPr>
              <w:pStyle w:val="Header"/>
              <w:tabs>
                <w:tab w:val="clear" w:pos="4320"/>
                <w:tab w:val="clear" w:pos="8640"/>
              </w:tabs>
              <w:rPr>
                <w:sz w:val="18"/>
                <w:szCs w:val="18"/>
              </w:rPr>
            </w:pPr>
          </w:p>
        </w:tc>
        <w:tc>
          <w:tcPr>
            <w:tcW w:w="790" w:type="dxa"/>
            <w:vAlign w:val="center"/>
          </w:tcPr>
          <w:p w14:paraId="6774787B" w14:textId="77777777" w:rsidR="00106AEF" w:rsidRPr="001B6E6B" w:rsidRDefault="00106AEF" w:rsidP="00B2017B">
            <w:pPr>
              <w:pStyle w:val="Header"/>
              <w:tabs>
                <w:tab w:val="clear" w:pos="4320"/>
                <w:tab w:val="clear" w:pos="8640"/>
              </w:tabs>
              <w:jc w:val="center"/>
              <w:rPr>
                <w:b/>
                <w:bCs/>
                <w:sz w:val="18"/>
                <w:szCs w:val="18"/>
              </w:rPr>
            </w:pPr>
            <w:r w:rsidRPr="001B6E6B">
              <w:rPr>
                <w:b/>
                <w:bCs/>
                <w:sz w:val="18"/>
                <w:szCs w:val="18"/>
              </w:rPr>
              <w:t>1</w:t>
            </w:r>
          </w:p>
        </w:tc>
        <w:tc>
          <w:tcPr>
            <w:tcW w:w="790" w:type="dxa"/>
            <w:vAlign w:val="center"/>
          </w:tcPr>
          <w:p w14:paraId="6774787C" w14:textId="77777777" w:rsidR="00106AEF" w:rsidRPr="001B6E6B" w:rsidRDefault="00106AEF" w:rsidP="00B2017B">
            <w:pPr>
              <w:pStyle w:val="Header"/>
              <w:tabs>
                <w:tab w:val="clear" w:pos="4320"/>
                <w:tab w:val="clear" w:pos="8640"/>
              </w:tabs>
              <w:jc w:val="center"/>
              <w:rPr>
                <w:b/>
                <w:bCs/>
                <w:sz w:val="18"/>
                <w:szCs w:val="18"/>
              </w:rPr>
            </w:pPr>
            <w:r w:rsidRPr="001B6E6B">
              <w:rPr>
                <w:b/>
                <w:bCs/>
                <w:sz w:val="18"/>
                <w:szCs w:val="18"/>
              </w:rPr>
              <w:t>2</w:t>
            </w:r>
          </w:p>
        </w:tc>
        <w:tc>
          <w:tcPr>
            <w:tcW w:w="790" w:type="dxa"/>
            <w:vAlign w:val="center"/>
          </w:tcPr>
          <w:p w14:paraId="6774787D" w14:textId="77777777" w:rsidR="00106AEF" w:rsidRPr="001B6E6B" w:rsidRDefault="00106AEF" w:rsidP="00B2017B">
            <w:pPr>
              <w:pStyle w:val="Header"/>
              <w:tabs>
                <w:tab w:val="clear" w:pos="4320"/>
                <w:tab w:val="clear" w:pos="8640"/>
              </w:tabs>
              <w:jc w:val="center"/>
              <w:rPr>
                <w:b/>
                <w:bCs/>
                <w:sz w:val="18"/>
                <w:szCs w:val="18"/>
              </w:rPr>
            </w:pPr>
            <w:r w:rsidRPr="001B6E6B">
              <w:rPr>
                <w:b/>
                <w:bCs/>
                <w:sz w:val="18"/>
                <w:szCs w:val="18"/>
              </w:rPr>
              <w:t>3</w:t>
            </w:r>
          </w:p>
        </w:tc>
        <w:tc>
          <w:tcPr>
            <w:tcW w:w="790" w:type="dxa"/>
            <w:vAlign w:val="center"/>
          </w:tcPr>
          <w:p w14:paraId="6774787E" w14:textId="77777777" w:rsidR="00106AEF" w:rsidRPr="001B6E6B" w:rsidRDefault="00106AEF" w:rsidP="00B2017B">
            <w:pPr>
              <w:pStyle w:val="Header"/>
              <w:tabs>
                <w:tab w:val="clear" w:pos="4320"/>
                <w:tab w:val="clear" w:pos="8640"/>
              </w:tabs>
              <w:jc w:val="center"/>
              <w:rPr>
                <w:b/>
                <w:bCs/>
                <w:sz w:val="18"/>
                <w:szCs w:val="18"/>
              </w:rPr>
            </w:pPr>
            <w:r w:rsidRPr="001B6E6B">
              <w:rPr>
                <w:b/>
                <w:bCs/>
                <w:sz w:val="18"/>
                <w:szCs w:val="18"/>
              </w:rPr>
              <w:t>4</w:t>
            </w:r>
          </w:p>
        </w:tc>
      </w:tr>
      <w:tr w:rsidR="00106AEF" w:rsidRPr="001B6E6B" w14:paraId="67747885" w14:textId="77777777" w:rsidTr="00106AEF">
        <w:trPr>
          <w:trHeight w:val="525"/>
        </w:trPr>
        <w:tc>
          <w:tcPr>
            <w:tcW w:w="6495" w:type="dxa"/>
          </w:tcPr>
          <w:p w14:paraId="67747880" w14:textId="77777777" w:rsidR="00106AEF" w:rsidRPr="001B6E6B" w:rsidRDefault="00106AEF" w:rsidP="00292EA1">
            <w:pPr>
              <w:pStyle w:val="Header"/>
              <w:tabs>
                <w:tab w:val="clear" w:pos="4320"/>
                <w:tab w:val="clear" w:pos="8640"/>
              </w:tabs>
              <w:rPr>
                <w:b/>
                <w:bCs/>
                <w:sz w:val="18"/>
                <w:szCs w:val="18"/>
              </w:rPr>
            </w:pPr>
            <w:r w:rsidRPr="001B6E6B">
              <w:rPr>
                <w:sz w:val="18"/>
                <w:szCs w:val="18"/>
              </w:rPr>
              <w:t>I immediately ask my manager what to do</w:t>
            </w:r>
          </w:p>
        </w:tc>
        <w:tc>
          <w:tcPr>
            <w:tcW w:w="790" w:type="dxa"/>
            <w:vAlign w:val="center"/>
          </w:tcPr>
          <w:p w14:paraId="67747881" w14:textId="77777777"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1358628406"/>
                <w14:checkbox>
                  <w14:checked w14:val="0"/>
                  <w14:checkedState w14:val="2612" w14:font="MS Gothic"/>
                  <w14:uncheckedState w14:val="2610" w14:font="MS Gothic"/>
                </w14:checkbox>
              </w:sdtPr>
              <w:sdtEndPr/>
              <w:sdtContent>
                <w:r w:rsidR="00106AEF" w:rsidRPr="001B6E6B">
                  <w:rPr>
                    <w:rFonts w:ascii="MS Gothic" w:eastAsia="MS Gothic" w:hAnsi="MS Gothic" w:cs="Arial" w:hint="eastAsia"/>
                    <w:b/>
                    <w:sz w:val="18"/>
                    <w:szCs w:val="18"/>
                    <w:lang w:val="en-GB"/>
                  </w:rPr>
                  <w:t>☐</w:t>
                </w:r>
              </w:sdtContent>
            </w:sdt>
          </w:p>
        </w:tc>
        <w:tc>
          <w:tcPr>
            <w:tcW w:w="790" w:type="dxa"/>
            <w:vAlign w:val="center"/>
          </w:tcPr>
          <w:p w14:paraId="67747882" w14:textId="3BEB7029"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1729289322"/>
                <w14:checkbox>
                  <w14:checked w14:val="1"/>
                  <w14:checkedState w14:val="2612" w14:font="MS Gothic"/>
                  <w14:uncheckedState w14:val="2610" w14:font="MS Gothic"/>
                </w14:checkbox>
              </w:sdtPr>
              <w:sdtEndPr/>
              <w:sdtContent>
                <w:r w:rsidR="00FA16F3" w:rsidRPr="001B6E6B">
                  <w:rPr>
                    <w:rFonts w:ascii="MS Gothic" w:eastAsia="MS Gothic" w:hAnsi="MS Gothic" w:cs="Arial" w:hint="eastAsia"/>
                    <w:b/>
                    <w:sz w:val="18"/>
                    <w:szCs w:val="18"/>
                    <w:lang w:val="en-GB"/>
                  </w:rPr>
                  <w:t>☒</w:t>
                </w:r>
              </w:sdtContent>
            </w:sdt>
          </w:p>
        </w:tc>
        <w:tc>
          <w:tcPr>
            <w:tcW w:w="790" w:type="dxa"/>
            <w:vAlign w:val="center"/>
          </w:tcPr>
          <w:p w14:paraId="67747883" w14:textId="77777777"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211346453"/>
                <w14:checkbox>
                  <w14:checked w14:val="0"/>
                  <w14:checkedState w14:val="2612" w14:font="MS Gothic"/>
                  <w14:uncheckedState w14:val="2610" w14:font="MS Gothic"/>
                </w14:checkbox>
              </w:sdtPr>
              <w:sdtEndPr/>
              <w:sdtContent>
                <w:r w:rsidR="00106AEF" w:rsidRPr="001B6E6B">
                  <w:rPr>
                    <w:rFonts w:ascii="MS Gothic" w:eastAsia="MS Gothic" w:hAnsi="MS Gothic" w:cs="Arial" w:hint="eastAsia"/>
                    <w:b/>
                    <w:sz w:val="18"/>
                    <w:szCs w:val="18"/>
                    <w:lang w:val="en-GB"/>
                  </w:rPr>
                  <w:t>☐</w:t>
                </w:r>
              </w:sdtContent>
            </w:sdt>
          </w:p>
        </w:tc>
        <w:tc>
          <w:tcPr>
            <w:tcW w:w="790" w:type="dxa"/>
            <w:vAlign w:val="center"/>
          </w:tcPr>
          <w:p w14:paraId="67747884" w14:textId="77777777"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720183026"/>
                <w14:checkbox>
                  <w14:checked w14:val="0"/>
                  <w14:checkedState w14:val="2612" w14:font="MS Gothic"/>
                  <w14:uncheckedState w14:val="2610" w14:font="MS Gothic"/>
                </w14:checkbox>
              </w:sdtPr>
              <w:sdtEndPr/>
              <w:sdtContent>
                <w:r w:rsidR="00106AEF" w:rsidRPr="001B6E6B">
                  <w:rPr>
                    <w:rFonts w:ascii="MS Gothic" w:eastAsia="MS Gothic" w:hAnsi="MS Gothic" w:cs="Arial" w:hint="eastAsia"/>
                    <w:b/>
                    <w:sz w:val="18"/>
                    <w:szCs w:val="18"/>
                    <w:lang w:val="en-GB"/>
                  </w:rPr>
                  <w:t>☐</w:t>
                </w:r>
              </w:sdtContent>
            </w:sdt>
          </w:p>
        </w:tc>
      </w:tr>
      <w:tr w:rsidR="00106AEF" w:rsidRPr="001B6E6B" w14:paraId="6774788B" w14:textId="77777777" w:rsidTr="00106AEF">
        <w:trPr>
          <w:trHeight w:val="544"/>
        </w:trPr>
        <w:tc>
          <w:tcPr>
            <w:tcW w:w="6495" w:type="dxa"/>
            <w:shd w:val="clear" w:color="auto" w:fill="EDEDED" w:themeFill="accent3" w:themeFillTint="33"/>
          </w:tcPr>
          <w:p w14:paraId="67747886" w14:textId="77777777" w:rsidR="00106AEF" w:rsidRPr="001B6E6B" w:rsidRDefault="00106AEF" w:rsidP="00292EA1">
            <w:pPr>
              <w:pStyle w:val="Header"/>
              <w:tabs>
                <w:tab w:val="clear" w:pos="4320"/>
                <w:tab w:val="clear" w:pos="8640"/>
              </w:tabs>
              <w:rPr>
                <w:b/>
                <w:bCs/>
                <w:sz w:val="18"/>
                <w:szCs w:val="18"/>
              </w:rPr>
            </w:pPr>
            <w:r w:rsidRPr="001B6E6B">
              <w:rPr>
                <w:sz w:val="18"/>
                <w:szCs w:val="18"/>
              </w:rPr>
              <w:t>I ask co-workers for help in deciding what to do</w:t>
            </w:r>
          </w:p>
        </w:tc>
        <w:tc>
          <w:tcPr>
            <w:tcW w:w="790" w:type="dxa"/>
            <w:shd w:val="clear" w:color="auto" w:fill="EDEDED" w:themeFill="accent3" w:themeFillTint="33"/>
            <w:vAlign w:val="center"/>
          </w:tcPr>
          <w:p w14:paraId="67747887" w14:textId="617FC8DE"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831340843"/>
                <w14:checkbox>
                  <w14:checked w14:val="1"/>
                  <w14:checkedState w14:val="2612" w14:font="MS Gothic"/>
                  <w14:uncheckedState w14:val="2610" w14:font="MS Gothic"/>
                </w14:checkbox>
              </w:sdtPr>
              <w:sdtEndPr/>
              <w:sdtContent>
                <w:r w:rsidR="0021047A" w:rsidRPr="001B6E6B">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88" w14:textId="6C8C340A"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1435626837"/>
                <w14:checkbox>
                  <w14:checked w14:val="0"/>
                  <w14:checkedState w14:val="2612" w14:font="MS Gothic"/>
                  <w14:uncheckedState w14:val="2610" w14:font="MS Gothic"/>
                </w14:checkbox>
              </w:sdtPr>
              <w:sdtEndPr/>
              <w:sdtContent>
                <w:r w:rsidR="00515D54" w:rsidRPr="001B6E6B">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89" w14:textId="77777777"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1323466521"/>
                <w14:checkbox>
                  <w14:checked w14:val="0"/>
                  <w14:checkedState w14:val="2612" w14:font="MS Gothic"/>
                  <w14:uncheckedState w14:val="2610" w14:font="MS Gothic"/>
                </w14:checkbox>
              </w:sdtPr>
              <w:sdtEndPr/>
              <w:sdtContent>
                <w:r w:rsidR="00106AEF" w:rsidRPr="001B6E6B">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8A" w14:textId="77777777"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993907905"/>
                <w14:checkbox>
                  <w14:checked w14:val="0"/>
                  <w14:checkedState w14:val="2612" w14:font="MS Gothic"/>
                  <w14:uncheckedState w14:val="2610" w14:font="MS Gothic"/>
                </w14:checkbox>
              </w:sdtPr>
              <w:sdtEndPr/>
              <w:sdtContent>
                <w:r w:rsidR="00106AEF" w:rsidRPr="001B6E6B">
                  <w:rPr>
                    <w:rFonts w:ascii="MS Gothic" w:eastAsia="MS Gothic" w:hAnsi="MS Gothic" w:cs="Arial" w:hint="eastAsia"/>
                    <w:b/>
                    <w:sz w:val="18"/>
                    <w:szCs w:val="18"/>
                    <w:lang w:val="en-GB"/>
                  </w:rPr>
                  <w:t>☐</w:t>
                </w:r>
              </w:sdtContent>
            </w:sdt>
          </w:p>
        </w:tc>
      </w:tr>
      <w:tr w:rsidR="00106AEF" w:rsidRPr="001B6E6B" w14:paraId="67747891" w14:textId="77777777" w:rsidTr="00106AEF">
        <w:trPr>
          <w:trHeight w:val="451"/>
        </w:trPr>
        <w:tc>
          <w:tcPr>
            <w:tcW w:w="6495" w:type="dxa"/>
          </w:tcPr>
          <w:p w14:paraId="6774788C" w14:textId="77777777" w:rsidR="00106AEF" w:rsidRPr="001B6E6B" w:rsidRDefault="00106AEF" w:rsidP="00292EA1">
            <w:pPr>
              <w:pStyle w:val="Header"/>
              <w:tabs>
                <w:tab w:val="clear" w:pos="4320"/>
                <w:tab w:val="clear" w:pos="8640"/>
              </w:tabs>
              <w:rPr>
                <w:b/>
                <w:bCs/>
                <w:sz w:val="18"/>
                <w:szCs w:val="18"/>
              </w:rPr>
            </w:pPr>
            <w:r w:rsidRPr="001B6E6B">
              <w:rPr>
                <w:sz w:val="18"/>
                <w:szCs w:val="18"/>
              </w:rPr>
              <w:t>I read manuals and figure out what to do</w:t>
            </w:r>
          </w:p>
        </w:tc>
        <w:tc>
          <w:tcPr>
            <w:tcW w:w="790" w:type="dxa"/>
            <w:vAlign w:val="center"/>
          </w:tcPr>
          <w:p w14:paraId="6774788D" w14:textId="77777777"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1205365862"/>
                <w14:checkbox>
                  <w14:checked w14:val="0"/>
                  <w14:checkedState w14:val="2612" w14:font="MS Gothic"/>
                  <w14:uncheckedState w14:val="2610" w14:font="MS Gothic"/>
                </w14:checkbox>
              </w:sdtPr>
              <w:sdtEndPr/>
              <w:sdtContent>
                <w:r w:rsidR="00106AEF" w:rsidRPr="001B6E6B">
                  <w:rPr>
                    <w:rFonts w:ascii="MS Gothic" w:eastAsia="MS Gothic" w:hAnsi="MS Gothic" w:cs="Arial" w:hint="eastAsia"/>
                    <w:b/>
                    <w:sz w:val="18"/>
                    <w:szCs w:val="18"/>
                    <w:lang w:val="en-GB"/>
                  </w:rPr>
                  <w:t>☐</w:t>
                </w:r>
              </w:sdtContent>
            </w:sdt>
          </w:p>
        </w:tc>
        <w:tc>
          <w:tcPr>
            <w:tcW w:w="790" w:type="dxa"/>
            <w:vAlign w:val="center"/>
          </w:tcPr>
          <w:p w14:paraId="6774788E" w14:textId="77777777"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315334850"/>
                <w14:checkbox>
                  <w14:checked w14:val="0"/>
                  <w14:checkedState w14:val="2612" w14:font="MS Gothic"/>
                  <w14:uncheckedState w14:val="2610" w14:font="MS Gothic"/>
                </w14:checkbox>
              </w:sdtPr>
              <w:sdtEndPr/>
              <w:sdtContent>
                <w:r w:rsidR="00106AEF" w:rsidRPr="001B6E6B">
                  <w:rPr>
                    <w:rFonts w:ascii="MS Gothic" w:eastAsia="MS Gothic" w:hAnsi="MS Gothic" w:cs="Arial" w:hint="eastAsia"/>
                    <w:b/>
                    <w:sz w:val="18"/>
                    <w:szCs w:val="18"/>
                    <w:lang w:val="en-GB"/>
                  </w:rPr>
                  <w:t>☐</w:t>
                </w:r>
              </w:sdtContent>
            </w:sdt>
          </w:p>
        </w:tc>
        <w:tc>
          <w:tcPr>
            <w:tcW w:w="790" w:type="dxa"/>
            <w:vAlign w:val="center"/>
          </w:tcPr>
          <w:p w14:paraId="6774788F" w14:textId="77777777"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645244928"/>
                <w14:checkbox>
                  <w14:checked w14:val="0"/>
                  <w14:checkedState w14:val="2612" w14:font="MS Gothic"/>
                  <w14:uncheckedState w14:val="2610" w14:font="MS Gothic"/>
                </w14:checkbox>
              </w:sdtPr>
              <w:sdtEndPr/>
              <w:sdtContent>
                <w:r w:rsidR="00106AEF" w:rsidRPr="001B6E6B">
                  <w:rPr>
                    <w:rFonts w:ascii="MS Gothic" w:eastAsia="MS Gothic" w:hAnsi="MS Gothic" w:cs="Arial" w:hint="eastAsia"/>
                    <w:b/>
                    <w:sz w:val="18"/>
                    <w:szCs w:val="18"/>
                    <w:lang w:val="en-GB"/>
                  </w:rPr>
                  <w:t>☐</w:t>
                </w:r>
              </w:sdtContent>
            </w:sdt>
          </w:p>
        </w:tc>
        <w:tc>
          <w:tcPr>
            <w:tcW w:w="790" w:type="dxa"/>
            <w:vAlign w:val="center"/>
          </w:tcPr>
          <w:p w14:paraId="67747890" w14:textId="58F28E07"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1727259397"/>
                <w14:checkbox>
                  <w14:checked w14:val="0"/>
                  <w14:checkedState w14:val="2612" w14:font="MS Gothic"/>
                  <w14:uncheckedState w14:val="2610" w14:font="MS Gothic"/>
                </w14:checkbox>
              </w:sdtPr>
              <w:sdtEndPr/>
              <w:sdtContent>
                <w:r w:rsidR="00997821" w:rsidRPr="001B6E6B">
                  <w:rPr>
                    <w:rFonts w:ascii="MS Gothic" w:eastAsia="MS Gothic" w:hAnsi="MS Gothic" w:cs="Arial" w:hint="eastAsia"/>
                    <w:b/>
                    <w:sz w:val="18"/>
                    <w:szCs w:val="18"/>
                    <w:lang w:val="en-GB"/>
                  </w:rPr>
                  <w:t>☐</w:t>
                </w:r>
              </w:sdtContent>
            </w:sdt>
          </w:p>
        </w:tc>
      </w:tr>
      <w:tr w:rsidR="00106AEF" w:rsidRPr="001B6E6B" w14:paraId="67747897" w14:textId="77777777" w:rsidTr="009832BC">
        <w:trPr>
          <w:trHeight w:val="512"/>
        </w:trPr>
        <w:tc>
          <w:tcPr>
            <w:tcW w:w="6495" w:type="dxa"/>
            <w:shd w:val="clear" w:color="auto" w:fill="EDEDED" w:themeFill="accent3" w:themeFillTint="33"/>
          </w:tcPr>
          <w:p w14:paraId="67747892" w14:textId="77777777" w:rsidR="00106AEF" w:rsidRPr="001B6E6B" w:rsidRDefault="00106AEF" w:rsidP="00292EA1">
            <w:pPr>
              <w:pStyle w:val="Header"/>
              <w:tabs>
                <w:tab w:val="clear" w:pos="4320"/>
                <w:tab w:val="clear" w:pos="8640"/>
              </w:tabs>
              <w:rPr>
                <w:b/>
                <w:bCs/>
                <w:sz w:val="18"/>
                <w:szCs w:val="18"/>
              </w:rPr>
            </w:pPr>
            <w:r w:rsidRPr="001B6E6B">
              <w:rPr>
                <w:sz w:val="18"/>
                <w:szCs w:val="18"/>
              </w:rPr>
              <w:t>My manager and I together decide what to do</w:t>
            </w:r>
          </w:p>
        </w:tc>
        <w:tc>
          <w:tcPr>
            <w:tcW w:w="790" w:type="dxa"/>
            <w:shd w:val="clear" w:color="auto" w:fill="EDEDED" w:themeFill="accent3" w:themeFillTint="33"/>
            <w:vAlign w:val="center"/>
          </w:tcPr>
          <w:p w14:paraId="67747893" w14:textId="77777777"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186607729"/>
                <w14:checkbox>
                  <w14:checked w14:val="0"/>
                  <w14:checkedState w14:val="2612" w14:font="MS Gothic"/>
                  <w14:uncheckedState w14:val="2610" w14:font="MS Gothic"/>
                </w14:checkbox>
              </w:sdtPr>
              <w:sdtEndPr/>
              <w:sdtContent>
                <w:r w:rsidR="00106AEF" w:rsidRPr="001B6E6B">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94" w14:textId="743326C4"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1212419278"/>
                <w14:checkbox>
                  <w14:checked w14:val="1"/>
                  <w14:checkedState w14:val="2612" w14:font="MS Gothic"/>
                  <w14:uncheckedState w14:val="2610" w14:font="MS Gothic"/>
                </w14:checkbox>
              </w:sdtPr>
              <w:sdtEndPr/>
              <w:sdtContent>
                <w:r w:rsidR="006E7158" w:rsidRPr="001B6E6B">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95" w14:textId="77777777"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774529734"/>
                <w14:checkbox>
                  <w14:checked w14:val="0"/>
                  <w14:checkedState w14:val="2612" w14:font="MS Gothic"/>
                  <w14:uncheckedState w14:val="2610" w14:font="MS Gothic"/>
                </w14:checkbox>
              </w:sdtPr>
              <w:sdtEndPr/>
              <w:sdtContent>
                <w:r w:rsidR="00106AEF" w:rsidRPr="001B6E6B">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96" w14:textId="77777777"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1535727924"/>
                <w14:checkbox>
                  <w14:checked w14:val="0"/>
                  <w14:checkedState w14:val="2612" w14:font="MS Gothic"/>
                  <w14:uncheckedState w14:val="2610" w14:font="MS Gothic"/>
                </w14:checkbox>
              </w:sdtPr>
              <w:sdtEndPr/>
              <w:sdtContent>
                <w:r w:rsidR="00106AEF" w:rsidRPr="001B6E6B">
                  <w:rPr>
                    <w:rFonts w:ascii="MS Gothic" w:eastAsia="MS Gothic" w:hAnsi="MS Gothic" w:cs="Arial" w:hint="eastAsia"/>
                    <w:b/>
                    <w:sz w:val="18"/>
                    <w:szCs w:val="18"/>
                    <w:lang w:val="en-GB"/>
                  </w:rPr>
                  <w:t>☐</w:t>
                </w:r>
              </w:sdtContent>
            </w:sdt>
          </w:p>
        </w:tc>
      </w:tr>
      <w:tr w:rsidR="00106AEF" w:rsidRPr="001B6E6B" w14:paraId="6774789D" w14:textId="77777777" w:rsidTr="009832BC">
        <w:trPr>
          <w:trHeight w:val="593"/>
        </w:trPr>
        <w:tc>
          <w:tcPr>
            <w:tcW w:w="6495" w:type="dxa"/>
          </w:tcPr>
          <w:p w14:paraId="67747898" w14:textId="77777777" w:rsidR="00106AEF" w:rsidRPr="001B6E6B" w:rsidRDefault="00106AEF" w:rsidP="00790E64">
            <w:pPr>
              <w:pStyle w:val="Header"/>
              <w:tabs>
                <w:tab w:val="clear" w:pos="4320"/>
                <w:tab w:val="clear" w:pos="8640"/>
              </w:tabs>
              <w:rPr>
                <w:sz w:val="18"/>
                <w:szCs w:val="18"/>
              </w:rPr>
            </w:pPr>
            <w:r w:rsidRPr="001B6E6B">
              <w:rPr>
                <w:sz w:val="18"/>
                <w:szCs w:val="18"/>
              </w:rPr>
              <w:t>I decide what to do based on my previous experience as well as checking guidelines and procedures</w:t>
            </w:r>
          </w:p>
        </w:tc>
        <w:tc>
          <w:tcPr>
            <w:tcW w:w="790" w:type="dxa"/>
            <w:vAlign w:val="center"/>
          </w:tcPr>
          <w:p w14:paraId="67747899" w14:textId="77777777"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927618511"/>
                <w14:checkbox>
                  <w14:checked w14:val="0"/>
                  <w14:checkedState w14:val="2612" w14:font="MS Gothic"/>
                  <w14:uncheckedState w14:val="2610" w14:font="MS Gothic"/>
                </w14:checkbox>
              </w:sdtPr>
              <w:sdtEndPr/>
              <w:sdtContent>
                <w:r w:rsidR="00106AEF" w:rsidRPr="001B6E6B">
                  <w:rPr>
                    <w:rFonts w:ascii="MS Gothic" w:eastAsia="MS Gothic" w:hAnsi="MS Gothic" w:cs="Arial" w:hint="eastAsia"/>
                    <w:b/>
                    <w:sz w:val="18"/>
                    <w:szCs w:val="18"/>
                    <w:lang w:val="en-GB"/>
                  </w:rPr>
                  <w:t>☐</w:t>
                </w:r>
              </w:sdtContent>
            </w:sdt>
          </w:p>
        </w:tc>
        <w:tc>
          <w:tcPr>
            <w:tcW w:w="790" w:type="dxa"/>
            <w:vAlign w:val="center"/>
          </w:tcPr>
          <w:p w14:paraId="6774789A" w14:textId="77777777"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1199050584"/>
                <w14:checkbox>
                  <w14:checked w14:val="0"/>
                  <w14:checkedState w14:val="2612" w14:font="MS Gothic"/>
                  <w14:uncheckedState w14:val="2610" w14:font="MS Gothic"/>
                </w14:checkbox>
              </w:sdtPr>
              <w:sdtEndPr/>
              <w:sdtContent>
                <w:r w:rsidR="00106AEF" w:rsidRPr="001B6E6B">
                  <w:rPr>
                    <w:rFonts w:ascii="MS Gothic" w:eastAsia="MS Gothic" w:hAnsi="MS Gothic" w:cs="Arial" w:hint="eastAsia"/>
                    <w:b/>
                    <w:sz w:val="18"/>
                    <w:szCs w:val="18"/>
                    <w:lang w:val="en-GB"/>
                  </w:rPr>
                  <w:t>☐</w:t>
                </w:r>
              </w:sdtContent>
            </w:sdt>
          </w:p>
        </w:tc>
        <w:tc>
          <w:tcPr>
            <w:tcW w:w="790" w:type="dxa"/>
            <w:vAlign w:val="center"/>
          </w:tcPr>
          <w:p w14:paraId="6774789B" w14:textId="77777777"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548541669"/>
                <w14:checkbox>
                  <w14:checked w14:val="0"/>
                  <w14:checkedState w14:val="2612" w14:font="MS Gothic"/>
                  <w14:uncheckedState w14:val="2610" w14:font="MS Gothic"/>
                </w14:checkbox>
              </w:sdtPr>
              <w:sdtEndPr/>
              <w:sdtContent>
                <w:r w:rsidR="00106AEF" w:rsidRPr="001B6E6B">
                  <w:rPr>
                    <w:rFonts w:ascii="MS Gothic" w:eastAsia="MS Gothic" w:hAnsi="MS Gothic" w:cs="Arial" w:hint="eastAsia"/>
                    <w:b/>
                    <w:sz w:val="18"/>
                    <w:szCs w:val="18"/>
                    <w:lang w:val="en-GB"/>
                  </w:rPr>
                  <w:t>☐</w:t>
                </w:r>
              </w:sdtContent>
            </w:sdt>
          </w:p>
        </w:tc>
        <w:tc>
          <w:tcPr>
            <w:tcW w:w="790" w:type="dxa"/>
            <w:vAlign w:val="center"/>
          </w:tcPr>
          <w:p w14:paraId="6774789C" w14:textId="19F1E1A3"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493567532"/>
                <w14:checkbox>
                  <w14:checked w14:val="1"/>
                  <w14:checkedState w14:val="2612" w14:font="MS Gothic"/>
                  <w14:uncheckedState w14:val="2610" w14:font="MS Gothic"/>
                </w14:checkbox>
              </w:sdtPr>
              <w:sdtEndPr/>
              <w:sdtContent>
                <w:r w:rsidR="006E7158" w:rsidRPr="001B6E6B">
                  <w:rPr>
                    <w:rFonts w:ascii="MS Gothic" w:eastAsia="MS Gothic" w:hAnsi="MS Gothic" w:cs="Arial" w:hint="eastAsia"/>
                    <w:b/>
                    <w:sz w:val="18"/>
                    <w:szCs w:val="18"/>
                    <w:lang w:val="en-GB"/>
                  </w:rPr>
                  <w:t>☒</w:t>
                </w:r>
              </w:sdtContent>
            </w:sdt>
          </w:p>
        </w:tc>
      </w:tr>
      <w:tr w:rsidR="00106AEF" w:rsidRPr="001B6E6B" w14:paraId="677478A3" w14:textId="77777777" w:rsidTr="009832BC">
        <w:trPr>
          <w:trHeight w:val="557"/>
        </w:trPr>
        <w:tc>
          <w:tcPr>
            <w:tcW w:w="6495" w:type="dxa"/>
            <w:shd w:val="clear" w:color="auto" w:fill="EDEDED" w:themeFill="accent3" w:themeFillTint="33"/>
          </w:tcPr>
          <w:p w14:paraId="6774789E" w14:textId="77777777" w:rsidR="00106AEF" w:rsidRPr="001B6E6B" w:rsidRDefault="00106AEF" w:rsidP="00B53157">
            <w:pPr>
              <w:pStyle w:val="Header"/>
              <w:tabs>
                <w:tab w:val="clear" w:pos="4320"/>
                <w:tab w:val="clear" w:pos="8640"/>
              </w:tabs>
              <w:rPr>
                <w:b/>
                <w:bCs/>
                <w:sz w:val="18"/>
                <w:szCs w:val="18"/>
              </w:rPr>
            </w:pPr>
            <w:r w:rsidRPr="001B6E6B">
              <w:rPr>
                <w:sz w:val="18"/>
                <w:szCs w:val="18"/>
              </w:rPr>
              <w:t>I get advice on problems from management and other sources (e.g. professional resources)</w:t>
            </w:r>
          </w:p>
        </w:tc>
        <w:tc>
          <w:tcPr>
            <w:tcW w:w="790" w:type="dxa"/>
            <w:shd w:val="clear" w:color="auto" w:fill="EDEDED" w:themeFill="accent3" w:themeFillTint="33"/>
            <w:vAlign w:val="center"/>
          </w:tcPr>
          <w:p w14:paraId="6774789F" w14:textId="1E2DDF2A"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1731263496"/>
                <w14:checkbox>
                  <w14:checked w14:val="0"/>
                  <w14:checkedState w14:val="2612" w14:font="MS Gothic"/>
                  <w14:uncheckedState w14:val="2610" w14:font="MS Gothic"/>
                </w14:checkbox>
              </w:sdtPr>
              <w:sdtEndPr/>
              <w:sdtContent>
                <w:r w:rsidR="00997821" w:rsidRPr="001B6E6B">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A0" w14:textId="410D3A16"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1045599326"/>
                <w14:checkbox>
                  <w14:checked w14:val="0"/>
                  <w14:checkedState w14:val="2612" w14:font="MS Gothic"/>
                  <w14:uncheckedState w14:val="2610" w14:font="MS Gothic"/>
                </w14:checkbox>
              </w:sdtPr>
              <w:sdtEndPr/>
              <w:sdtContent>
                <w:r w:rsidR="00997821" w:rsidRPr="001B6E6B">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A1" w14:textId="77777777"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2025128863"/>
                <w14:checkbox>
                  <w14:checked w14:val="0"/>
                  <w14:checkedState w14:val="2612" w14:font="MS Gothic"/>
                  <w14:uncheckedState w14:val="2610" w14:font="MS Gothic"/>
                </w14:checkbox>
              </w:sdtPr>
              <w:sdtEndPr/>
              <w:sdtContent>
                <w:r w:rsidR="00106AEF" w:rsidRPr="001B6E6B">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A2" w14:textId="77777777" w:rsidR="00106AEF" w:rsidRPr="001B6E6B" w:rsidRDefault="000224E2" w:rsidP="00B2017B">
            <w:pPr>
              <w:pStyle w:val="Header"/>
              <w:tabs>
                <w:tab w:val="clear" w:pos="4320"/>
                <w:tab w:val="clear" w:pos="8640"/>
              </w:tabs>
              <w:jc w:val="center"/>
              <w:rPr>
                <w:b/>
                <w:bCs/>
                <w:sz w:val="18"/>
                <w:szCs w:val="18"/>
              </w:rPr>
            </w:pPr>
            <w:sdt>
              <w:sdtPr>
                <w:rPr>
                  <w:rFonts w:cs="Arial"/>
                  <w:b/>
                  <w:sz w:val="18"/>
                  <w:szCs w:val="18"/>
                  <w:lang w:val="en-GB"/>
                </w:rPr>
                <w:id w:val="1070159945"/>
                <w14:checkbox>
                  <w14:checked w14:val="0"/>
                  <w14:checkedState w14:val="2612" w14:font="MS Gothic"/>
                  <w14:uncheckedState w14:val="2610" w14:font="MS Gothic"/>
                </w14:checkbox>
              </w:sdtPr>
              <w:sdtEndPr/>
              <w:sdtContent>
                <w:r w:rsidR="00106AEF" w:rsidRPr="001B6E6B">
                  <w:rPr>
                    <w:rFonts w:ascii="MS Gothic" w:eastAsia="MS Gothic" w:hAnsi="MS Gothic" w:cs="Arial" w:hint="eastAsia"/>
                    <w:b/>
                    <w:sz w:val="18"/>
                    <w:szCs w:val="18"/>
                    <w:lang w:val="en-GB"/>
                  </w:rPr>
                  <w:t>☐</w:t>
                </w:r>
              </w:sdtContent>
            </w:sdt>
          </w:p>
        </w:tc>
      </w:tr>
      <w:tr w:rsidR="00106AEF" w:rsidRPr="001B6E6B" w14:paraId="677478AA" w14:textId="77777777" w:rsidTr="008164BF">
        <w:trPr>
          <w:trHeight w:val="557"/>
        </w:trPr>
        <w:tc>
          <w:tcPr>
            <w:tcW w:w="6495" w:type="dxa"/>
          </w:tcPr>
          <w:p w14:paraId="677478A4" w14:textId="77777777" w:rsidR="00106AEF" w:rsidRPr="001B6E6B" w:rsidRDefault="00106AEF" w:rsidP="00292EA1">
            <w:pPr>
              <w:pStyle w:val="Header"/>
              <w:tabs>
                <w:tab w:val="clear" w:pos="4320"/>
                <w:tab w:val="clear" w:pos="8640"/>
              </w:tabs>
              <w:rPr>
                <w:bCs/>
                <w:sz w:val="18"/>
                <w:szCs w:val="18"/>
              </w:rPr>
            </w:pPr>
            <w:r w:rsidRPr="001B6E6B">
              <w:rPr>
                <w:b/>
                <w:bCs/>
                <w:sz w:val="18"/>
                <w:szCs w:val="18"/>
              </w:rPr>
              <w:t xml:space="preserve">Other: </w:t>
            </w:r>
            <w:r w:rsidRPr="001B6E6B">
              <w:rPr>
                <w:bCs/>
                <w:sz w:val="18"/>
                <w:szCs w:val="18"/>
              </w:rPr>
              <w:t>(specify)</w:t>
            </w:r>
          </w:p>
          <w:p w14:paraId="2F5F753A" w14:textId="4B9FDCFE" w:rsidR="222A31B1" w:rsidRPr="001B6E6B" w:rsidRDefault="457C47B8" w:rsidP="00304F75">
            <w:pPr>
              <w:pStyle w:val="Header"/>
              <w:tabs>
                <w:tab w:val="clear" w:pos="4320"/>
                <w:tab w:val="clear" w:pos="8640"/>
              </w:tabs>
              <w:rPr>
                <w:sz w:val="18"/>
                <w:szCs w:val="18"/>
              </w:rPr>
            </w:pPr>
            <w:r w:rsidRPr="001B6E6B">
              <w:rPr>
                <w:rFonts w:ascii="Times New Roman" w:hAnsi="Times New Roman"/>
                <w:sz w:val="18"/>
                <w:szCs w:val="18"/>
                <w:lang w:val="en-GB"/>
              </w:rPr>
              <w:t>Research issue</w:t>
            </w:r>
            <w:r w:rsidR="00B8754D" w:rsidRPr="001B6E6B">
              <w:rPr>
                <w:rFonts w:ascii="Times New Roman" w:hAnsi="Times New Roman"/>
                <w:sz w:val="18"/>
                <w:szCs w:val="18"/>
                <w:lang w:val="en-GB"/>
              </w:rPr>
              <w:t>s</w:t>
            </w:r>
            <w:r w:rsidRPr="001B6E6B">
              <w:rPr>
                <w:rFonts w:ascii="Times New Roman" w:hAnsi="Times New Roman"/>
                <w:sz w:val="18"/>
                <w:szCs w:val="18"/>
                <w:lang w:val="en-GB"/>
              </w:rPr>
              <w:t>, consult and review relevant legislation; develop action plan. Use judgment to determine when there is potential to have significant effect on other departments or College and advise or consult Director when these situations arise.</w:t>
            </w:r>
          </w:p>
          <w:p w14:paraId="677478A5" w14:textId="77777777" w:rsidR="008164BF" w:rsidRPr="001B6E6B" w:rsidRDefault="000224E2" w:rsidP="00292EA1">
            <w:pPr>
              <w:pStyle w:val="Header"/>
              <w:tabs>
                <w:tab w:val="clear" w:pos="4320"/>
                <w:tab w:val="clear" w:pos="8640"/>
              </w:tabs>
              <w:rPr>
                <w:b/>
                <w:bCs/>
                <w:sz w:val="18"/>
                <w:szCs w:val="18"/>
              </w:rPr>
            </w:pPr>
            <w:sdt>
              <w:sdtPr>
                <w:rPr>
                  <w:rFonts w:cs="Arial"/>
                  <w:sz w:val="18"/>
                  <w:szCs w:val="18"/>
                  <w:lang w:val="en-GB"/>
                </w:rPr>
                <w:id w:val="-311564724"/>
                <w:placeholder>
                  <w:docPart w:val="230C69CE9079486B947321CC080A559D"/>
                </w:placeholder>
                <w:showingPlcHdr/>
                <w:text/>
              </w:sdtPr>
              <w:sdtEndPr/>
              <w:sdtContent>
                <w:r w:rsidR="008164BF" w:rsidRPr="001B6E6B">
                  <w:rPr>
                    <w:rStyle w:val="PlaceholderText"/>
                    <w:sz w:val="18"/>
                    <w:szCs w:val="18"/>
                  </w:rPr>
                  <w:t>Click or tap here to enter text.</w:t>
                </w:r>
              </w:sdtContent>
            </w:sdt>
          </w:p>
        </w:tc>
        <w:tc>
          <w:tcPr>
            <w:tcW w:w="790" w:type="dxa"/>
          </w:tcPr>
          <w:p w14:paraId="677478A6" w14:textId="77777777" w:rsidR="00106AEF" w:rsidRPr="001B6E6B" w:rsidRDefault="000224E2" w:rsidP="008164BF">
            <w:pPr>
              <w:pStyle w:val="Header"/>
              <w:tabs>
                <w:tab w:val="clear" w:pos="4320"/>
                <w:tab w:val="clear" w:pos="8640"/>
              </w:tabs>
              <w:jc w:val="center"/>
              <w:rPr>
                <w:b/>
                <w:bCs/>
                <w:sz w:val="18"/>
                <w:szCs w:val="18"/>
              </w:rPr>
            </w:pPr>
            <w:sdt>
              <w:sdtPr>
                <w:rPr>
                  <w:rFonts w:cs="Arial"/>
                  <w:b/>
                  <w:sz w:val="18"/>
                  <w:szCs w:val="18"/>
                  <w:lang w:val="en-GB"/>
                </w:rPr>
                <w:id w:val="87054727"/>
                <w14:checkbox>
                  <w14:checked w14:val="0"/>
                  <w14:checkedState w14:val="2612" w14:font="MS Gothic"/>
                  <w14:uncheckedState w14:val="2610" w14:font="MS Gothic"/>
                </w14:checkbox>
              </w:sdtPr>
              <w:sdtEndPr/>
              <w:sdtContent>
                <w:r w:rsidR="00106AEF" w:rsidRPr="001B6E6B">
                  <w:rPr>
                    <w:rFonts w:ascii="MS Gothic" w:eastAsia="MS Gothic" w:hAnsi="MS Gothic" w:cs="Arial" w:hint="eastAsia"/>
                    <w:b/>
                    <w:sz w:val="18"/>
                    <w:szCs w:val="18"/>
                    <w:lang w:val="en-GB"/>
                  </w:rPr>
                  <w:t>☐</w:t>
                </w:r>
              </w:sdtContent>
            </w:sdt>
          </w:p>
        </w:tc>
        <w:tc>
          <w:tcPr>
            <w:tcW w:w="790" w:type="dxa"/>
          </w:tcPr>
          <w:p w14:paraId="677478A7" w14:textId="77777777" w:rsidR="00106AEF" w:rsidRPr="001B6E6B" w:rsidRDefault="000224E2" w:rsidP="008164BF">
            <w:pPr>
              <w:pStyle w:val="Header"/>
              <w:tabs>
                <w:tab w:val="clear" w:pos="4320"/>
                <w:tab w:val="clear" w:pos="8640"/>
              </w:tabs>
              <w:jc w:val="center"/>
              <w:rPr>
                <w:b/>
                <w:bCs/>
                <w:sz w:val="18"/>
                <w:szCs w:val="18"/>
              </w:rPr>
            </w:pPr>
            <w:sdt>
              <w:sdtPr>
                <w:rPr>
                  <w:rFonts w:cs="Arial"/>
                  <w:b/>
                  <w:sz w:val="18"/>
                  <w:szCs w:val="18"/>
                  <w:lang w:val="en-GB"/>
                </w:rPr>
                <w:id w:val="-118992356"/>
                <w14:checkbox>
                  <w14:checked w14:val="0"/>
                  <w14:checkedState w14:val="2612" w14:font="MS Gothic"/>
                  <w14:uncheckedState w14:val="2610" w14:font="MS Gothic"/>
                </w14:checkbox>
              </w:sdtPr>
              <w:sdtEndPr/>
              <w:sdtContent>
                <w:r w:rsidR="00106AEF" w:rsidRPr="001B6E6B">
                  <w:rPr>
                    <w:rFonts w:ascii="MS Gothic" w:eastAsia="MS Gothic" w:hAnsi="MS Gothic" w:cs="Arial" w:hint="eastAsia"/>
                    <w:b/>
                    <w:sz w:val="18"/>
                    <w:szCs w:val="18"/>
                    <w:lang w:val="en-GB"/>
                  </w:rPr>
                  <w:t>☐</w:t>
                </w:r>
              </w:sdtContent>
            </w:sdt>
          </w:p>
        </w:tc>
        <w:tc>
          <w:tcPr>
            <w:tcW w:w="790" w:type="dxa"/>
          </w:tcPr>
          <w:p w14:paraId="677478A8" w14:textId="77777777" w:rsidR="00106AEF" w:rsidRPr="001B6E6B" w:rsidRDefault="000224E2" w:rsidP="008164BF">
            <w:pPr>
              <w:pStyle w:val="Header"/>
              <w:tabs>
                <w:tab w:val="clear" w:pos="4320"/>
                <w:tab w:val="clear" w:pos="8640"/>
              </w:tabs>
              <w:jc w:val="center"/>
              <w:rPr>
                <w:b/>
                <w:bCs/>
                <w:sz w:val="18"/>
                <w:szCs w:val="18"/>
              </w:rPr>
            </w:pPr>
            <w:sdt>
              <w:sdtPr>
                <w:rPr>
                  <w:rFonts w:cs="Arial"/>
                  <w:b/>
                  <w:sz w:val="18"/>
                  <w:szCs w:val="18"/>
                  <w:lang w:val="en-GB"/>
                </w:rPr>
                <w:id w:val="1634516442"/>
                <w14:checkbox>
                  <w14:checked w14:val="0"/>
                  <w14:checkedState w14:val="2612" w14:font="MS Gothic"/>
                  <w14:uncheckedState w14:val="2610" w14:font="MS Gothic"/>
                </w14:checkbox>
              </w:sdtPr>
              <w:sdtEndPr/>
              <w:sdtContent>
                <w:r w:rsidR="00106AEF" w:rsidRPr="001B6E6B">
                  <w:rPr>
                    <w:rFonts w:ascii="MS Gothic" w:eastAsia="MS Gothic" w:hAnsi="MS Gothic" w:cs="Arial" w:hint="eastAsia"/>
                    <w:b/>
                    <w:sz w:val="18"/>
                    <w:szCs w:val="18"/>
                    <w:lang w:val="en-GB"/>
                  </w:rPr>
                  <w:t>☐</w:t>
                </w:r>
              </w:sdtContent>
            </w:sdt>
          </w:p>
        </w:tc>
        <w:tc>
          <w:tcPr>
            <w:tcW w:w="790" w:type="dxa"/>
          </w:tcPr>
          <w:p w14:paraId="677478A9" w14:textId="230C840F" w:rsidR="00106AEF" w:rsidRPr="001B6E6B" w:rsidRDefault="000224E2" w:rsidP="008164BF">
            <w:pPr>
              <w:pStyle w:val="Header"/>
              <w:tabs>
                <w:tab w:val="clear" w:pos="4320"/>
                <w:tab w:val="clear" w:pos="8640"/>
              </w:tabs>
              <w:jc w:val="center"/>
              <w:rPr>
                <w:b/>
                <w:bCs/>
                <w:sz w:val="18"/>
                <w:szCs w:val="18"/>
              </w:rPr>
            </w:pPr>
            <w:sdt>
              <w:sdtPr>
                <w:rPr>
                  <w:rFonts w:cs="Arial"/>
                  <w:b/>
                  <w:sz w:val="18"/>
                  <w:szCs w:val="18"/>
                  <w:lang w:val="en-GB"/>
                </w:rPr>
                <w:id w:val="-865133004"/>
                <w14:checkbox>
                  <w14:checked w14:val="1"/>
                  <w14:checkedState w14:val="2612" w14:font="MS Gothic"/>
                  <w14:uncheckedState w14:val="2610" w14:font="MS Gothic"/>
                </w14:checkbox>
              </w:sdtPr>
              <w:sdtEndPr/>
              <w:sdtContent>
                <w:r w:rsidR="00F9668D" w:rsidRPr="001B6E6B">
                  <w:rPr>
                    <w:rFonts w:ascii="MS Gothic" w:eastAsia="MS Gothic" w:hAnsi="MS Gothic" w:cs="Arial" w:hint="eastAsia"/>
                    <w:b/>
                    <w:sz w:val="18"/>
                    <w:szCs w:val="18"/>
                    <w:lang w:val="en-GB"/>
                  </w:rPr>
                  <w:t>☒</w:t>
                </w:r>
              </w:sdtContent>
            </w:sdt>
          </w:p>
        </w:tc>
      </w:tr>
    </w:tbl>
    <w:p w14:paraId="677478AB" w14:textId="77777777" w:rsidR="00065E53" w:rsidRDefault="00065E53" w:rsidP="00055FD9">
      <w:pPr>
        <w:pStyle w:val="Header"/>
        <w:tabs>
          <w:tab w:val="clear" w:pos="4320"/>
          <w:tab w:val="clear" w:pos="8640"/>
        </w:tabs>
        <w:rPr>
          <w:bCs/>
          <w:sz w:val="22"/>
          <w:szCs w:val="22"/>
        </w:rPr>
      </w:pPr>
    </w:p>
    <w:p w14:paraId="677478AC" w14:textId="77777777" w:rsidR="00AA518D" w:rsidRDefault="00055FD9" w:rsidP="00055FD9">
      <w:pPr>
        <w:pStyle w:val="Header"/>
        <w:tabs>
          <w:tab w:val="clear" w:pos="4320"/>
          <w:tab w:val="clear" w:pos="8640"/>
        </w:tabs>
        <w:rPr>
          <w:bCs/>
          <w:i/>
          <w:sz w:val="20"/>
          <w:szCs w:val="20"/>
        </w:rPr>
      </w:pPr>
      <w:r w:rsidRPr="00065E53">
        <w:rPr>
          <w:bCs/>
          <w:sz w:val="22"/>
          <w:szCs w:val="22"/>
        </w:rPr>
        <w:t>B)</w:t>
      </w:r>
      <w:r w:rsidRPr="00257A5C">
        <w:rPr>
          <w:bCs/>
          <w:sz w:val="22"/>
          <w:szCs w:val="22"/>
        </w:rPr>
        <w:t xml:space="preserve"> I</w:t>
      </w:r>
      <w:r w:rsidR="00AA518D" w:rsidRPr="00257A5C">
        <w:rPr>
          <w:bCs/>
          <w:sz w:val="22"/>
          <w:szCs w:val="22"/>
        </w:rPr>
        <w:t xml:space="preserve">n your position, do you </w:t>
      </w:r>
      <w:r w:rsidR="00AA518D" w:rsidRPr="00C31AA8">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rsidRPr="001B6E6B" w14:paraId="677478AF" w14:textId="77777777" w:rsidTr="008C3411">
        <w:trPr>
          <w:trHeight w:val="436"/>
        </w:trPr>
        <w:tc>
          <w:tcPr>
            <w:tcW w:w="8820" w:type="dxa"/>
            <w:vAlign w:val="center"/>
          </w:tcPr>
          <w:p w14:paraId="677478AD" w14:textId="5CA4D0FB" w:rsidR="00AA518D" w:rsidRPr="001B6E6B" w:rsidRDefault="00AA518D" w:rsidP="008C3411">
            <w:pPr>
              <w:pStyle w:val="Header"/>
              <w:tabs>
                <w:tab w:val="clear" w:pos="4320"/>
                <w:tab w:val="clear" w:pos="8640"/>
              </w:tabs>
              <w:rPr>
                <w:sz w:val="18"/>
                <w:szCs w:val="18"/>
              </w:rPr>
            </w:pPr>
            <w:r w:rsidRPr="001B6E6B">
              <w:rPr>
                <w:sz w:val="18"/>
                <w:szCs w:val="18"/>
              </w:rPr>
              <w:t>Follow specific instructions/procedures exactly</w:t>
            </w:r>
            <w:r w:rsidRPr="001B6E6B">
              <w:rPr>
                <w:sz w:val="18"/>
                <w:szCs w:val="18"/>
              </w:rPr>
              <w:tab/>
            </w:r>
          </w:p>
        </w:tc>
        <w:tc>
          <w:tcPr>
            <w:tcW w:w="824" w:type="dxa"/>
            <w:vAlign w:val="center"/>
          </w:tcPr>
          <w:p w14:paraId="677478AE" w14:textId="63B11EEE" w:rsidR="00AA518D" w:rsidRPr="001B6E6B" w:rsidRDefault="000224E2" w:rsidP="00446B4F">
            <w:pPr>
              <w:pStyle w:val="Header"/>
              <w:tabs>
                <w:tab w:val="clear" w:pos="4320"/>
                <w:tab w:val="clear" w:pos="8640"/>
              </w:tabs>
              <w:jc w:val="center"/>
              <w:rPr>
                <w:b/>
                <w:sz w:val="18"/>
                <w:szCs w:val="18"/>
              </w:rPr>
            </w:pPr>
            <w:sdt>
              <w:sdtPr>
                <w:rPr>
                  <w:rFonts w:cs="Arial"/>
                  <w:b/>
                  <w:sz w:val="18"/>
                  <w:szCs w:val="18"/>
                  <w:lang w:val="en-GB"/>
                </w:rPr>
                <w:id w:val="-878551784"/>
                <w14:checkbox>
                  <w14:checked w14:val="0"/>
                  <w14:checkedState w14:val="2612" w14:font="MS Gothic"/>
                  <w14:uncheckedState w14:val="2610" w14:font="MS Gothic"/>
                </w14:checkbox>
              </w:sdtPr>
              <w:sdtEndPr/>
              <w:sdtContent>
                <w:r w:rsidR="009B1F3D" w:rsidRPr="001B6E6B">
                  <w:rPr>
                    <w:rFonts w:ascii="MS Gothic" w:eastAsia="MS Gothic" w:hAnsi="MS Gothic" w:cs="Arial" w:hint="eastAsia"/>
                    <w:b/>
                    <w:sz w:val="18"/>
                    <w:szCs w:val="18"/>
                    <w:lang w:val="en-GB"/>
                  </w:rPr>
                  <w:t>☐</w:t>
                </w:r>
              </w:sdtContent>
            </w:sdt>
          </w:p>
        </w:tc>
      </w:tr>
      <w:tr w:rsidR="00AA518D" w:rsidRPr="001B6E6B" w14:paraId="677478B2" w14:textId="77777777" w:rsidTr="00B519C0">
        <w:trPr>
          <w:trHeight w:val="557"/>
        </w:trPr>
        <w:tc>
          <w:tcPr>
            <w:tcW w:w="8820" w:type="dxa"/>
            <w:shd w:val="clear" w:color="auto" w:fill="EDEDED" w:themeFill="accent3" w:themeFillTint="33"/>
            <w:vAlign w:val="center"/>
          </w:tcPr>
          <w:p w14:paraId="677478B0" w14:textId="77777777" w:rsidR="00AA518D" w:rsidRPr="001B6E6B" w:rsidRDefault="00AA518D" w:rsidP="008C3411">
            <w:pPr>
              <w:pStyle w:val="Header"/>
              <w:tabs>
                <w:tab w:val="clear" w:pos="4320"/>
                <w:tab w:val="clear" w:pos="8640"/>
              </w:tabs>
              <w:rPr>
                <w:sz w:val="18"/>
                <w:szCs w:val="18"/>
              </w:rPr>
            </w:pPr>
            <w:r w:rsidRPr="001B6E6B">
              <w:rPr>
                <w:sz w:val="18"/>
                <w:szCs w:val="18"/>
              </w:rPr>
              <w:t>Use well-defined methods and procedures as guidelines</w:t>
            </w:r>
          </w:p>
        </w:tc>
        <w:tc>
          <w:tcPr>
            <w:tcW w:w="824" w:type="dxa"/>
            <w:shd w:val="clear" w:color="auto" w:fill="EDEDED" w:themeFill="accent3" w:themeFillTint="33"/>
            <w:vAlign w:val="center"/>
          </w:tcPr>
          <w:p w14:paraId="677478B1" w14:textId="64C54631" w:rsidR="00AA518D" w:rsidRPr="001B6E6B" w:rsidRDefault="000224E2" w:rsidP="00446B4F">
            <w:pPr>
              <w:pStyle w:val="Header"/>
              <w:tabs>
                <w:tab w:val="clear" w:pos="4320"/>
                <w:tab w:val="clear" w:pos="8640"/>
              </w:tabs>
              <w:jc w:val="center"/>
              <w:rPr>
                <w:b/>
                <w:sz w:val="18"/>
                <w:szCs w:val="18"/>
              </w:rPr>
            </w:pPr>
            <w:sdt>
              <w:sdtPr>
                <w:rPr>
                  <w:rFonts w:cs="Arial"/>
                  <w:b/>
                  <w:sz w:val="18"/>
                  <w:szCs w:val="18"/>
                  <w:lang w:val="en-GB"/>
                </w:rPr>
                <w:id w:val="1970555990"/>
                <w14:checkbox>
                  <w14:checked w14:val="0"/>
                  <w14:checkedState w14:val="2612" w14:font="MS Gothic"/>
                  <w14:uncheckedState w14:val="2610" w14:font="MS Gothic"/>
                </w14:checkbox>
              </w:sdtPr>
              <w:sdtEndPr/>
              <w:sdtContent>
                <w:r w:rsidR="003B24CE" w:rsidRPr="001B6E6B">
                  <w:rPr>
                    <w:rFonts w:ascii="MS Gothic" w:eastAsia="MS Gothic" w:hAnsi="MS Gothic" w:cs="Arial" w:hint="eastAsia"/>
                    <w:b/>
                    <w:sz w:val="18"/>
                    <w:szCs w:val="18"/>
                    <w:lang w:val="en-GB"/>
                  </w:rPr>
                  <w:t>☐</w:t>
                </w:r>
              </w:sdtContent>
            </w:sdt>
          </w:p>
        </w:tc>
      </w:tr>
      <w:tr w:rsidR="00AA518D" w:rsidRPr="001B6E6B" w14:paraId="677478B5" w14:textId="77777777" w:rsidTr="008C3411">
        <w:trPr>
          <w:trHeight w:val="440"/>
        </w:trPr>
        <w:tc>
          <w:tcPr>
            <w:tcW w:w="8820" w:type="dxa"/>
            <w:vAlign w:val="center"/>
          </w:tcPr>
          <w:p w14:paraId="677478B3" w14:textId="77777777" w:rsidR="00AA518D" w:rsidRPr="001B6E6B" w:rsidRDefault="00AA518D" w:rsidP="008C3411">
            <w:pPr>
              <w:pStyle w:val="Header"/>
              <w:tabs>
                <w:tab w:val="clear" w:pos="4320"/>
                <w:tab w:val="clear" w:pos="8640"/>
              </w:tabs>
              <w:rPr>
                <w:sz w:val="18"/>
                <w:szCs w:val="18"/>
              </w:rPr>
            </w:pPr>
            <w:r w:rsidRPr="001B6E6B">
              <w:rPr>
                <w:sz w:val="18"/>
                <w:szCs w:val="18"/>
              </w:rPr>
              <w:t>Use established guidelines to achieve desired end results</w:t>
            </w:r>
          </w:p>
        </w:tc>
        <w:tc>
          <w:tcPr>
            <w:tcW w:w="824" w:type="dxa"/>
            <w:vAlign w:val="center"/>
          </w:tcPr>
          <w:p w14:paraId="677478B4" w14:textId="67EDEAE5" w:rsidR="00AA518D" w:rsidRPr="001B6E6B" w:rsidRDefault="000224E2" w:rsidP="00446B4F">
            <w:pPr>
              <w:pStyle w:val="Header"/>
              <w:tabs>
                <w:tab w:val="clear" w:pos="4320"/>
                <w:tab w:val="clear" w:pos="8640"/>
              </w:tabs>
              <w:jc w:val="center"/>
              <w:rPr>
                <w:b/>
                <w:sz w:val="18"/>
                <w:szCs w:val="18"/>
              </w:rPr>
            </w:pPr>
            <w:sdt>
              <w:sdtPr>
                <w:rPr>
                  <w:rFonts w:cs="Arial"/>
                  <w:b/>
                  <w:sz w:val="18"/>
                  <w:szCs w:val="18"/>
                  <w:lang w:val="en-GB"/>
                </w:rPr>
                <w:id w:val="-862897686"/>
                <w14:checkbox>
                  <w14:checked w14:val="0"/>
                  <w14:checkedState w14:val="2612" w14:font="MS Gothic"/>
                  <w14:uncheckedState w14:val="2610" w14:font="MS Gothic"/>
                </w14:checkbox>
              </w:sdtPr>
              <w:sdtEndPr/>
              <w:sdtContent>
                <w:r w:rsidR="003B24CE" w:rsidRPr="001B6E6B">
                  <w:rPr>
                    <w:rFonts w:ascii="MS Gothic" w:eastAsia="MS Gothic" w:hAnsi="MS Gothic" w:cs="Arial" w:hint="eastAsia"/>
                    <w:b/>
                    <w:sz w:val="18"/>
                    <w:szCs w:val="18"/>
                    <w:lang w:val="en-GB"/>
                  </w:rPr>
                  <w:t>☐</w:t>
                </w:r>
              </w:sdtContent>
            </w:sdt>
          </w:p>
        </w:tc>
      </w:tr>
      <w:tr w:rsidR="00AA518D" w:rsidRPr="001B6E6B" w14:paraId="677478B8" w14:textId="77777777" w:rsidTr="009832BC">
        <w:trPr>
          <w:trHeight w:val="548"/>
        </w:trPr>
        <w:tc>
          <w:tcPr>
            <w:tcW w:w="8820" w:type="dxa"/>
            <w:shd w:val="clear" w:color="auto" w:fill="EDEDED" w:themeFill="accent3" w:themeFillTint="33"/>
            <w:vAlign w:val="center"/>
          </w:tcPr>
          <w:p w14:paraId="677478B6" w14:textId="77777777" w:rsidR="00AA518D" w:rsidRPr="001B6E6B" w:rsidRDefault="00AA518D" w:rsidP="008C3411">
            <w:pPr>
              <w:pStyle w:val="Header"/>
              <w:tabs>
                <w:tab w:val="clear" w:pos="4320"/>
                <w:tab w:val="clear" w:pos="8640"/>
              </w:tabs>
              <w:rPr>
                <w:sz w:val="18"/>
                <w:szCs w:val="18"/>
              </w:rPr>
            </w:pPr>
            <w:r w:rsidRPr="001B6E6B">
              <w:rPr>
                <w:sz w:val="18"/>
                <w:szCs w:val="18"/>
              </w:rPr>
              <w:t>Modify or change established methods and procedures, but stay within prescribed standards (e.g. customer specifications, legislative bound</w:t>
            </w:r>
            <w:r w:rsidR="009832BC" w:rsidRPr="001B6E6B">
              <w:rPr>
                <w:sz w:val="18"/>
                <w:szCs w:val="18"/>
              </w:rPr>
              <w:t>aries, regulatory requirements</w:t>
            </w:r>
          </w:p>
        </w:tc>
        <w:tc>
          <w:tcPr>
            <w:tcW w:w="824" w:type="dxa"/>
            <w:shd w:val="clear" w:color="auto" w:fill="EDEDED" w:themeFill="accent3" w:themeFillTint="33"/>
            <w:vAlign w:val="center"/>
          </w:tcPr>
          <w:p w14:paraId="677478B7" w14:textId="733B1234" w:rsidR="00AA518D" w:rsidRPr="001B6E6B" w:rsidRDefault="000224E2" w:rsidP="00446B4F">
            <w:pPr>
              <w:pStyle w:val="Header"/>
              <w:tabs>
                <w:tab w:val="clear" w:pos="4320"/>
                <w:tab w:val="clear" w:pos="8640"/>
              </w:tabs>
              <w:jc w:val="center"/>
              <w:rPr>
                <w:b/>
                <w:sz w:val="18"/>
                <w:szCs w:val="18"/>
              </w:rPr>
            </w:pPr>
            <w:sdt>
              <w:sdtPr>
                <w:rPr>
                  <w:rFonts w:cs="Arial"/>
                  <w:b/>
                  <w:sz w:val="18"/>
                  <w:szCs w:val="18"/>
                  <w:lang w:val="en-GB"/>
                </w:rPr>
                <w:id w:val="717706238"/>
                <w14:checkbox>
                  <w14:checked w14:val="1"/>
                  <w14:checkedState w14:val="2612" w14:font="MS Gothic"/>
                  <w14:uncheckedState w14:val="2610" w14:font="MS Gothic"/>
                </w14:checkbox>
              </w:sdtPr>
              <w:sdtEndPr/>
              <w:sdtContent>
                <w:r w:rsidR="000759E2" w:rsidRPr="001B6E6B">
                  <w:rPr>
                    <w:rFonts w:ascii="MS Gothic" w:eastAsia="MS Gothic" w:hAnsi="MS Gothic" w:cs="Arial" w:hint="eastAsia"/>
                    <w:b/>
                    <w:sz w:val="18"/>
                    <w:szCs w:val="18"/>
                    <w:lang w:val="en-GB"/>
                  </w:rPr>
                  <w:t>☒</w:t>
                </w:r>
              </w:sdtContent>
            </w:sdt>
          </w:p>
        </w:tc>
      </w:tr>
      <w:tr w:rsidR="00AA518D" w:rsidRPr="001B6E6B" w14:paraId="677478BB" w14:textId="77777777" w:rsidTr="00A40C72">
        <w:trPr>
          <w:trHeight w:val="602"/>
        </w:trPr>
        <w:tc>
          <w:tcPr>
            <w:tcW w:w="8820" w:type="dxa"/>
            <w:vAlign w:val="center"/>
          </w:tcPr>
          <w:p w14:paraId="677478B9" w14:textId="77777777" w:rsidR="00AA518D" w:rsidRPr="001B6E6B" w:rsidRDefault="00AA518D" w:rsidP="008C3411">
            <w:pPr>
              <w:pStyle w:val="Header"/>
              <w:tabs>
                <w:tab w:val="clear" w:pos="4320"/>
                <w:tab w:val="clear" w:pos="8640"/>
              </w:tabs>
              <w:rPr>
                <w:sz w:val="18"/>
                <w:szCs w:val="18"/>
              </w:rPr>
            </w:pPr>
            <w:r w:rsidRPr="001B6E6B">
              <w:rPr>
                <w:sz w:val="18"/>
                <w:szCs w:val="18"/>
              </w:rPr>
              <w:lastRenderedPageBreak/>
              <w:t>Develop new solutions to diverse and complex problems with conflicting requirements because there are no guidelines</w:t>
            </w:r>
          </w:p>
        </w:tc>
        <w:tc>
          <w:tcPr>
            <w:tcW w:w="824" w:type="dxa"/>
            <w:vAlign w:val="center"/>
          </w:tcPr>
          <w:p w14:paraId="677478BA" w14:textId="28962D7A" w:rsidR="00AA518D" w:rsidRPr="001B6E6B" w:rsidRDefault="000224E2" w:rsidP="00446B4F">
            <w:pPr>
              <w:pStyle w:val="Header"/>
              <w:tabs>
                <w:tab w:val="clear" w:pos="4320"/>
                <w:tab w:val="clear" w:pos="8640"/>
              </w:tabs>
              <w:jc w:val="center"/>
              <w:rPr>
                <w:b/>
                <w:sz w:val="18"/>
                <w:szCs w:val="18"/>
              </w:rPr>
            </w:pPr>
            <w:sdt>
              <w:sdtPr>
                <w:rPr>
                  <w:rFonts w:cs="Arial"/>
                  <w:b/>
                  <w:sz w:val="18"/>
                  <w:szCs w:val="18"/>
                  <w:lang w:val="en-GB"/>
                </w:rPr>
                <w:id w:val="-2088067077"/>
                <w14:checkbox>
                  <w14:checked w14:val="1"/>
                  <w14:checkedState w14:val="2612" w14:font="MS Gothic"/>
                  <w14:uncheckedState w14:val="2610" w14:font="MS Gothic"/>
                </w14:checkbox>
              </w:sdtPr>
              <w:sdtEndPr/>
              <w:sdtContent>
                <w:r w:rsidR="006E7158" w:rsidRPr="001B6E6B">
                  <w:rPr>
                    <w:rFonts w:ascii="MS Gothic" w:eastAsia="MS Gothic" w:hAnsi="MS Gothic" w:cs="Arial" w:hint="eastAsia"/>
                    <w:b/>
                    <w:sz w:val="18"/>
                    <w:szCs w:val="18"/>
                    <w:lang w:val="en-GB"/>
                  </w:rPr>
                  <w:t>☒</w:t>
                </w:r>
              </w:sdtContent>
            </w:sdt>
          </w:p>
        </w:tc>
      </w:tr>
      <w:tr w:rsidR="00AA518D" w:rsidRPr="001B6E6B" w14:paraId="677478BF" w14:textId="77777777" w:rsidTr="005357EB">
        <w:trPr>
          <w:trHeight w:val="436"/>
        </w:trPr>
        <w:tc>
          <w:tcPr>
            <w:tcW w:w="8820" w:type="dxa"/>
            <w:shd w:val="clear" w:color="auto" w:fill="EDEDED" w:themeFill="accent3" w:themeFillTint="33"/>
            <w:vAlign w:val="center"/>
          </w:tcPr>
          <w:p w14:paraId="677478BC" w14:textId="77777777" w:rsidR="00AA518D" w:rsidRPr="001B6E6B" w:rsidRDefault="00AA518D" w:rsidP="008C3411">
            <w:pPr>
              <w:pStyle w:val="Header"/>
              <w:tabs>
                <w:tab w:val="clear" w:pos="4320"/>
                <w:tab w:val="clear" w:pos="8640"/>
              </w:tabs>
              <w:rPr>
                <w:sz w:val="18"/>
                <w:szCs w:val="18"/>
              </w:rPr>
            </w:pPr>
            <w:r w:rsidRPr="001B6E6B">
              <w:rPr>
                <w:sz w:val="18"/>
                <w:szCs w:val="18"/>
              </w:rPr>
              <w:t>Other (specify)</w:t>
            </w:r>
          </w:p>
          <w:p w14:paraId="677478BD" w14:textId="4FAA31BB" w:rsidR="008164BF" w:rsidRPr="001B6E6B" w:rsidRDefault="000224E2" w:rsidP="008C3411">
            <w:pPr>
              <w:pStyle w:val="Header"/>
              <w:tabs>
                <w:tab w:val="clear" w:pos="4320"/>
                <w:tab w:val="clear" w:pos="8640"/>
              </w:tabs>
              <w:rPr>
                <w:sz w:val="18"/>
                <w:szCs w:val="18"/>
              </w:rPr>
            </w:pPr>
            <w:sdt>
              <w:sdtPr>
                <w:rPr>
                  <w:rFonts w:cs="Arial"/>
                  <w:sz w:val="18"/>
                  <w:szCs w:val="18"/>
                  <w:lang w:val="en-GB"/>
                </w:rPr>
                <w:id w:val="488213552"/>
                <w:placeholder>
                  <w:docPart w:val="AD91D60E81E1453FA6352F90BF41FC38"/>
                </w:placeholder>
                <w:text/>
              </w:sdtPr>
              <w:sdtEndPr/>
              <w:sdtContent>
                <w:r w:rsidR="00015429" w:rsidRPr="001B6E6B">
                  <w:rPr>
                    <w:rFonts w:cs="Arial"/>
                    <w:sz w:val="18"/>
                    <w:szCs w:val="18"/>
                    <w:lang w:val="en-GB"/>
                  </w:rPr>
                  <w:t>Create instructions and procedures</w:t>
                </w:r>
              </w:sdtContent>
            </w:sdt>
          </w:p>
        </w:tc>
        <w:tc>
          <w:tcPr>
            <w:tcW w:w="824" w:type="dxa"/>
            <w:shd w:val="clear" w:color="auto" w:fill="EDEDED" w:themeFill="accent3" w:themeFillTint="33"/>
            <w:vAlign w:val="center"/>
          </w:tcPr>
          <w:p w14:paraId="677478BE" w14:textId="7700EE53" w:rsidR="00AA518D" w:rsidRPr="001B6E6B" w:rsidRDefault="000224E2" w:rsidP="00446B4F">
            <w:pPr>
              <w:pStyle w:val="Header"/>
              <w:tabs>
                <w:tab w:val="clear" w:pos="4320"/>
                <w:tab w:val="clear" w:pos="8640"/>
              </w:tabs>
              <w:jc w:val="center"/>
              <w:rPr>
                <w:b/>
                <w:sz w:val="18"/>
                <w:szCs w:val="18"/>
              </w:rPr>
            </w:pPr>
            <w:sdt>
              <w:sdtPr>
                <w:rPr>
                  <w:rFonts w:cs="Arial"/>
                  <w:b/>
                  <w:sz w:val="18"/>
                  <w:szCs w:val="18"/>
                  <w:lang w:val="en-GB"/>
                </w:rPr>
                <w:id w:val="-29040160"/>
                <w14:checkbox>
                  <w14:checked w14:val="1"/>
                  <w14:checkedState w14:val="2612" w14:font="MS Gothic"/>
                  <w14:uncheckedState w14:val="2610" w14:font="MS Gothic"/>
                </w14:checkbox>
              </w:sdtPr>
              <w:sdtEndPr/>
              <w:sdtContent>
                <w:r w:rsidR="003B24CE" w:rsidRPr="001B6E6B">
                  <w:rPr>
                    <w:rFonts w:ascii="MS Gothic" w:eastAsia="MS Gothic" w:hAnsi="MS Gothic" w:cs="Arial" w:hint="eastAsia"/>
                    <w:b/>
                    <w:sz w:val="18"/>
                    <w:szCs w:val="18"/>
                    <w:lang w:val="en-GB"/>
                  </w:rPr>
                  <w:t>☒</w:t>
                </w:r>
              </w:sdtContent>
            </w:sdt>
          </w:p>
        </w:tc>
      </w:tr>
    </w:tbl>
    <w:p w14:paraId="677478C0" w14:textId="77777777" w:rsidR="008164BF" w:rsidRDefault="008164BF" w:rsidP="002F505F">
      <w:pPr>
        <w:pStyle w:val="Header"/>
        <w:tabs>
          <w:tab w:val="clear" w:pos="4320"/>
          <w:tab w:val="clear" w:pos="8640"/>
        </w:tabs>
        <w:rPr>
          <w:bCs/>
          <w:sz w:val="22"/>
          <w:szCs w:val="22"/>
        </w:rPr>
      </w:pPr>
    </w:p>
    <w:p w14:paraId="677478C1" w14:textId="77777777" w:rsidR="00AA518D" w:rsidRDefault="002F505F" w:rsidP="002F505F">
      <w:pPr>
        <w:pStyle w:val="Header"/>
        <w:tabs>
          <w:tab w:val="clear" w:pos="4320"/>
          <w:tab w:val="clear" w:pos="8640"/>
        </w:tabs>
        <w:rPr>
          <w:bCs/>
          <w:i/>
          <w:sz w:val="20"/>
          <w:szCs w:val="20"/>
        </w:rPr>
      </w:pPr>
      <w:r w:rsidRPr="00F476AA">
        <w:rPr>
          <w:bCs/>
          <w:sz w:val="22"/>
          <w:szCs w:val="22"/>
        </w:rPr>
        <w:t>C)</w:t>
      </w:r>
      <w:r w:rsidRPr="00257A5C">
        <w:rPr>
          <w:bCs/>
          <w:sz w:val="22"/>
          <w:szCs w:val="22"/>
        </w:rPr>
        <w:t xml:space="preserve"> </w:t>
      </w:r>
      <w:r w:rsidR="00AA518D" w:rsidRPr="00257A5C">
        <w:rPr>
          <w:bCs/>
          <w:sz w:val="22"/>
          <w:szCs w:val="22"/>
        </w:rPr>
        <w:t>Before making a decision, whom would you usually consult?</w:t>
      </w:r>
      <w:r w:rsidRPr="00257A5C">
        <w:rPr>
          <w:bCs/>
          <w:sz w:val="22"/>
          <w:szCs w:val="22"/>
        </w:rPr>
        <w:t xml:space="preserve"> </w:t>
      </w:r>
      <w:r w:rsidR="00FF5DFB">
        <w:rPr>
          <w:bCs/>
          <w:i/>
          <w:sz w:val="20"/>
          <w:szCs w:val="20"/>
        </w:rPr>
        <w:t xml:space="preserve">Please check </w:t>
      </w:r>
      <w:r w:rsidR="00AA518D" w:rsidRPr="00257A5C">
        <w:rPr>
          <w:bCs/>
          <w:i/>
          <w:sz w:val="20"/>
          <w:szCs w:val="20"/>
        </w:rPr>
        <w:t xml:space="preserve">only </w:t>
      </w:r>
      <w:r w:rsidR="00257A5C">
        <w:rPr>
          <w:bCs/>
          <w:i/>
          <w:sz w:val="20"/>
          <w:szCs w:val="20"/>
        </w:rPr>
        <w:t xml:space="preserve">ONE </w:t>
      </w:r>
      <w:r w:rsidR="00AA518D" w:rsidRPr="00257A5C">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rsidRPr="001B6E6B" w14:paraId="677478C4" w14:textId="77777777" w:rsidTr="009832BC">
        <w:tc>
          <w:tcPr>
            <w:tcW w:w="8812" w:type="dxa"/>
          </w:tcPr>
          <w:p w14:paraId="677478C2" w14:textId="77777777" w:rsidR="008164BF" w:rsidRPr="001B6E6B" w:rsidRDefault="008164BF" w:rsidP="002F505F">
            <w:pPr>
              <w:pStyle w:val="Header"/>
              <w:tabs>
                <w:tab w:val="clear" w:pos="4320"/>
                <w:tab w:val="clear" w:pos="8640"/>
              </w:tabs>
              <w:rPr>
                <w:bCs/>
                <w:sz w:val="18"/>
                <w:szCs w:val="18"/>
              </w:rPr>
            </w:pPr>
            <w:r w:rsidRPr="001B6E6B">
              <w:rPr>
                <w:bCs/>
                <w:sz w:val="18"/>
                <w:szCs w:val="18"/>
              </w:rPr>
              <w:t>Team/Committee Members</w:t>
            </w:r>
          </w:p>
        </w:tc>
        <w:tc>
          <w:tcPr>
            <w:tcW w:w="813" w:type="dxa"/>
          </w:tcPr>
          <w:p w14:paraId="677478C3" w14:textId="77777777" w:rsidR="008164BF" w:rsidRPr="001B6E6B" w:rsidRDefault="000224E2" w:rsidP="008164BF">
            <w:pPr>
              <w:pStyle w:val="Header"/>
              <w:tabs>
                <w:tab w:val="clear" w:pos="4320"/>
                <w:tab w:val="clear" w:pos="8640"/>
              </w:tabs>
              <w:jc w:val="center"/>
              <w:rPr>
                <w:bCs/>
                <w:sz w:val="18"/>
                <w:szCs w:val="18"/>
              </w:rPr>
            </w:pPr>
            <w:sdt>
              <w:sdtPr>
                <w:rPr>
                  <w:rFonts w:cs="Arial"/>
                  <w:b/>
                  <w:sz w:val="18"/>
                  <w:szCs w:val="18"/>
                  <w:lang w:val="en-GB"/>
                </w:rPr>
                <w:id w:val="340048881"/>
                <w14:checkbox>
                  <w14:checked w14:val="0"/>
                  <w14:checkedState w14:val="2612" w14:font="MS Gothic"/>
                  <w14:uncheckedState w14:val="2610" w14:font="MS Gothic"/>
                </w14:checkbox>
              </w:sdtPr>
              <w:sdtEndPr/>
              <w:sdtContent>
                <w:r w:rsidR="008164BF" w:rsidRPr="001B6E6B">
                  <w:rPr>
                    <w:rFonts w:ascii="MS Gothic" w:eastAsia="MS Gothic" w:hAnsi="MS Gothic" w:cs="Arial" w:hint="eastAsia"/>
                    <w:b/>
                    <w:sz w:val="18"/>
                    <w:szCs w:val="18"/>
                    <w:lang w:val="en-GB"/>
                  </w:rPr>
                  <w:t>☐</w:t>
                </w:r>
              </w:sdtContent>
            </w:sdt>
          </w:p>
        </w:tc>
      </w:tr>
      <w:tr w:rsidR="008164BF" w:rsidRPr="001B6E6B" w14:paraId="677478C7" w14:textId="77777777" w:rsidTr="009832BC">
        <w:tc>
          <w:tcPr>
            <w:tcW w:w="8812" w:type="dxa"/>
            <w:shd w:val="clear" w:color="auto" w:fill="EDEDED" w:themeFill="accent3" w:themeFillTint="33"/>
          </w:tcPr>
          <w:p w14:paraId="677478C5" w14:textId="77777777" w:rsidR="008164BF" w:rsidRPr="001B6E6B" w:rsidRDefault="008164BF" w:rsidP="002F505F">
            <w:pPr>
              <w:pStyle w:val="Header"/>
              <w:tabs>
                <w:tab w:val="clear" w:pos="4320"/>
                <w:tab w:val="clear" w:pos="8640"/>
              </w:tabs>
              <w:rPr>
                <w:bCs/>
                <w:sz w:val="18"/>
                <w:szCs w:val="18"/>
              </w:rPr>
            </w:pPr>
            <w:r w:rsidRPr="001B6E6B">
              <w:rPr>
                <w:bCs/>
                <w:sz w:val="18"/>
                <w:szCs w:val="18"/>
              </w:rPr>
              <w:t>Immediate Manager/Leader</w:t>
            </w:r>
          </w:p>
        </w:tc>
        <w:tc>
          <w:tcPr>
            <w:tcW w:w="813" w:type="dxa"/>
            <w:shd w:val="clear" w:color="auto" w:fill="EDEDED" w:themeFill="accent3" w:themeFillTint="33"/>
          </w:tcPr>
          <w:p w14:paraId="677478C6" w14:textId="08718DD1" w:rsidR="008164BF" w:rsidRPr="001B6E6B" w:rsidRDefault="000224E2" w:rsidP="008164BF">
            <w:pPr>
              <w:pStyle w:val="Header"/>
              <w:tabs>
                <w:tab w:val="clear" w:pos="4320"/>
                <w:tab w:val="clear" w:pos="8640"/>
              </w:tabs>
              <w:jc w:val="center"/>
              <w:rPr>
                <w:bCs/>
                <w:sz w:val="18"/>
                <w:szCs w:val="18"/>
              </w:rPr>
            </w:pPr>
            <w:sdt>
              <w:sdtPr>
                <w:rPr>
                  <w:rFonts w:cs="Arial"/>
                  <w:b/>
                  <w:sz w:val="18"/>
                  <w:szCs w:val="18"/>
                  <w:lang w:val="en-GB"/>
                </w:rPr>
                <w:id w:val="1856225739"/>
                <w14:checkbox>
                  <w14:checked w14:val="1"/>
                  <w14:checkedState w14:val="2612" w14:font="MS Gothic"/>
                  <w14:uncheckedState w14:val="2610" w14:font="MS Gothic"/>
                </w14:checkbox>
              </w:sdtPr>
              <w:sdtEndPr/>
              <w:sdtContent>
                <w:r w:rsidR="000759E2" w:rsidRPr="001B6E6B">
                  <w:rPr>
                    <w:rFonts w:ascii="MS Gothic" w:eastAsia="MS Gothic" w:hAnsi="MS Gothic" w:cs="Arial" w:hint="eastAsia"/>
                    <w:b/>
                    <w:sz w:val="18"/>
                    <w:szCs w:val="18"/>
                    <w:lang w:val="en-GB"/>
                  </w:rPr>
                  <w:t>☒</w:t>
                </w:r>
              </w:sdtContent>
            </w:sdt>
          </w:p>
        </w:tc>
      </w:tr>
      <w:tr w:rsidR="008164BF" w:rsidRPr="001B6E6B" w14:paraId="677478CA" w14:textId="77777777" w:rsidTr="009832BC">
        <w:tc>
          <w:tcPr>
            <w:tcW w:w="8812" w:type="dxa"/>
          </w:tcPr>
          <w:p w14:paraId="677478C8" w14:textId="77777777" w:rsidR="008164BF" w:rsidRPr="001B6E6B" w:rsidRDefault="008164BF" w:rsidP="002F505F">
            <w:pPr>
              <w:pStyle w:val="Header"/>
              <w:tabs>
                <w:tab w:val="clear" w:pos="4320"/>
                <w:tab w:val="clear" w:pos="8640"/>
              </w:tabs>
              <w:rPr>
                <w:bCs/>
                <w:sz w:val="18"/>
                <w:szCs w:val="18"/>
              </w:rPr>
            </w:pPr>
            <w:r w:rsidRPr="001B6E6B">
              <w:rPr>
                <w:bCs/>
                <w:sz w:val="18"/>
                <w:szCs w:val="18"/>
              </w:rPr>
              <w:t>Peers in Own Department</w:t>
            </w:r>
          </w:p>
        </w:tc>
        <w:tc>
          <w:tcPr>
            <w:tcW w:w="813" w:type="dxa"/>
          </w:tcPr>
          <w:p w14:paraId="677478C9" w14:textId="77777777" w:rsidR="008164BF" w:rsidRPr="001B6E6B" w:rsidRDefault="000224E2" w:rsidP="008164BF">
            <w:pPr>
              <w:pStyle w:val="Header"/>
              <w:tabs>
                <w:tab w:val="clear" w:pos="4320"/>
                <w:tab w:val="clear" w:pos="8640"/>
              </w:tabs>
              <w:jc w:val="center"/>
              <w:rPr>
                <w:bCs/>
                <w:sz w:val="18"/>
                <w:szCs w:val="18"/>
              </w:rPr>
            </w:pPr>
            <w:sdt>
              <w:sdtPr>
                <w:rPr>
                  <w:rFonts w:cs="Arial"/>
                  <w:b/>
                  <w:sz w:val="18"/>
                  <w:szCs w:val="18"/>
                  <w:lang w:val="en-GB"/>
                </w:rPr>
                <w:id w:val="-817209"/>
                <w14:checkbox>
                  <w14:checked w14:val="0"/>
                  <w14:checkedState w14:val="2612" w14:font="MS Gothic"/>
                  <w14:uncheckedState w14:val="2610" w14:font="MS Gothic"/>
                </w14:checkbox>
              </w:sdtPr>
              <w:sdtEndPr/>
              <w:sdtContent>
                <w:r w:rsidR="008164BF" w:rsidRPr="001B6E6B">
                  <w:rPr>
                    <w:rFonts w:ascii="MS Gothic" w:eastAsia="MS Gothic" w:hAnsi="MS Gothic" w:cs="Arial" w:hint="eastAsia"/>
                    <w:b/>
                    <w:sz w:val="18"/>
                    <w:szCs w:val="18"/>
                    <w:lang w:val="en-GB"/>
                  </w:rPr>
                  <w:t>☐</w:t>
                </w:r>
              </w:sdtContent>
            </w:sdt>
          </w:p>
        </w:tc>
      </w:tr>
      <w:tr w:rsidR="008164BF" w:rsidRPr="001B6E6B" w14:paraId="677478CD" w14:textId="77777777" w:rsidTr="009832BC">
        <w:tc>
          <w:tcPr>
            <w:tcW w:w="8812" w:type="dxa"/>
            <w:shd w:val="clear" w:color="auto" w:fill="EDEDED" w:themeFill="accent3" w:themeFillTint="33"/>
          </w:tcPr>
          <w:p w14:paraId="677478CB" w14:textId="77777777" w:rsidR="008164BF" w:rsidRPr="001B6E6B" w:rsidRDefault="008164BF" w:rsidP="002F505F">
            <w:pPr>
              <w:pStyle w:val="Header"/>
              <w:tabs>
                <w:tab w:val="clear" w:pos="4320"/>
                <w:tab w:val="clear" w:pos="8640"/>
              </w:tabs>
              <w:rPr>
                <w:bCs/>
                <w:sz w:val="18"/>
                <w:szCs w:val="18"/>
              </w:rPr>
            </w:pPr>
            <w:r w:rsidRPr="001B6E6B">
              <w:rPr>
                <w:bCs/>
                <w:sz w:val="18"/>
                <w:szCs w:val="18"/>
              </w:rPr>
              <w:t>Peers Organization Wide</w:t>
            </w:r>
          </w:p>
        </w:tc>
        <w:tc>
          <w:tcPr>
            <w:tcW w:w="813" w:type="dxa"/>
            <w:shd w:val="clear" w:color="auto" w:fill="EDEDED" w:themeFill="accent3" w:themeFillTint="33"/>
          </w:tcPr>
          <w:p w14:paraId="677478CC" w14:textId="77777777" w:rsidR="008164BF" w:rsidRPr="001B6E6B" w:rsidRDefault="000224E2" w:rsidP="008164BF">
            <w:pPr>
              <w:pStyle w:val="Header"/>
              <w:tabs>
                <w:tab w:val="clear" w:pos="4320"/>
                <w:tab w:val="clear" w:pos="8640"/>
              </w:tabs>
              <w:jc w:val="center"/>
              <w:rPr>
                <w:bCs/>
                <w:sz w:val="18"/>
                <w:szCs w:val="18"/>
              </w:rPr>
            </w:pPr>
            <w:sdt>
              <w:sdtPr>
                <w:rPr>
                  <w:rFonts w:cs="Arial"/>
                  <w:b/>
                  <w:sz w:val="18"/>
                  <w:szCs w:val="18"/>
                  <w:lang w:val="en-GB"/>
                </w:rPr>
                <w:id w:val="1104383217"/>
                <w14:checkbox>
                  <w14:checked w14:val="0"/>
                  <w14:checkedState w14:val="2612" w14:font="MS Gothic"/>
                  <w14:uncheckedState w14:val="2610" w14:font="MS Gothic"/>
                </w14:checkbox>
              </w:sdtPr>
              <w:sdtEndPr/>
              <w:sdtContent>
                <w:r w:rsidR="008164BF" w:rsidRPr="001B6E6B">
                  <w:rPr>
                    <w:rFonts w:ascii="MS Gothic" w:eastAsia="MS Gothic" w:hAnsi="MS Gothic" w:cs="Arial" w:hint="eastAsia"/>
                    <w:b/>
                    <w:sz w:val="18"/>
                    <w:szCs w:val="18"/>
                    <w:lang w:val="en-GB"/>
                  </w:rPr>
                  <w:t>☐</w:t>
                </w:r>
              </w:sdtContent>
            </w:sdt>
          </w:p>
        </w:tc>
      </w:tr>
      <w:tr w:rsidR="008164BF" w:rsidRPr="001B6E6B" w14:paraId="677478D0" w14:textId="77777777" w:rsidTr="009832BC">
        <w:tc>
          <w:tcPr>
            <w:tcW w:w="8812" w:type="dxa"/>
          </w:tcPr>
          <w:p w14:paraId="677478CE" w14:textId="77777777" w:rsidR="008164BF" w:rsidRPr="001B6E6B" w:rsidRDefault="008164BF" w:rsidP="002F505F">
            <w:pPr>
              <w:pStyle w:val="Header"/>
              <w:tabs>
                <w:tab w:val="clear" w:pos="4320"/>
                <w:tab w:val="clear" w:pos="8640"/>
              </w:tabs>
              <w:rPr>
                <w:bCs/>
                <w:sz w:val="18"/>
                <w:szCs w:val="18"/>
              </w:rPr>
            </w:pPr>
            <w:r w:rsidRPr="001B6E6B">
              <w:rPr>
                <w:bCs/>
                <w:sz w:val="18"/>
                <w:szCs w:val="18"/>
              </w:rPr>
              <w:t>Department Management</w:t>
            </w:r>
          </w:p>
        </w:tc>
        <w:tc>
          <w:tcPr>
            <w:tcW w:w="813" w:type="dxa"/>
          </w:tcPr>
          <w:p w14:paraId="677478CF" w14:textId="77777777" w:rsidR="008164BF" w:rsidRPr="001B6E6B" w:rsidRDefault="000224E2" w:rsidP="008164BF">
            <w:pPr>
              <w:pStyle w:val="Header"/>
              <w:tabs>
                <w:tab w:val="clear" w:pos="4320"/>
                <w:tab w:val="clear" w:pos="8640"/>
              </w:tabs>
              <w:jc w:val="center"/>
              <w:rPr>
                <w:bCs/>
                <w:sz w:val="18"/>
                <w:szCs w:val="18"/>
              </w:rPr>
            </w:pPr>
            <w:sdt>
              <w:sdtPr>
                <w:rPr>
                  <w:rFonts w:cs="Arial"/>
                  <w:b/>
                  <w:sz w:val="18"/>
                  <w:szCs w:val="18"/>
                  <w:lang w:val="en-GB"/>
                </w:rPr>
                <w:id w:val="1530530075"/>
                <w14:checkbox>
                  <w14:checked w14:val="0"/>
                  <w14:checkedState w14:val="2612" w14:font="MS Gothic"/>
                  <w14:uncheckedState w14:val="2610" w14:font="MS Gothic"/>
                </w14:checkbox>
              </w:sdtPr>
              <w:sdtEndPr/>
              <w:sdtContent>
                <w:r w:rsidR="008164BF" w:rsidRPr="001B6E6B">
                  <w:rPr>
                    <w:rFonts w:ascii="MS Gothic" w:eastAsia="MS Gothic" w:hAnsi="MS Gothic" w:cs="Arial" w:hint="eastAsia"/>
                    <w:b/>
                    <w:sz w:val="18"/>
                    <w:szCs w:val="18"/>
                    <w:lang w:val="en-GB"/>
                  </w:rPr>
                  <w:t>☐</w:t>
                </w:r>
              </w:sdtContent>
            </w:sdt>
          </w:p>
        </w:tc>
      </w:tr>
      <w:tr w:rsidR="008164BF" w:rsidRPr="001B6E6B" w14:paraId="677478D3" w14:textId="77777777" w:rsidTr="009832BC">
        <w:tc>
          <w:tcPr>
            <w:tcW w:w="8812" w:type="dxa"/>
            <w:shd w:val="clear" w:color="auto" w:fill="EDEDED" w:themeFill="accent3" w:themeFillTint="33"/>
          </w:tcPr>
          <w:p w14:paraId="677478D1" w14:textId="77777777" w:rsidR="008164BF" w:rsidRPr="001B6E6B" w:rsidRDefault="008164BF" w:rsidP="002F505F">
            <w:pPr>
              <w:pStyle w:val="Header"/>
              <w:tabs>
                <w:tab w:val="clear" w:pos="4320"/>
                <w:tab w:val="clear" w:pos="8640"/>
              </w:tabs>
              <w:rPr>
                <w:bCs/>
                <w:sz w:val="18"/>
                <w:szCs w:val="18"/>
              </w:rPr>
            </w:pPr>
            <w:r w:rsidRPr="001B6E6B">
              <w:rPr>
                <w:bCs/>
                <w:sz w:val="18"/>
                <w:szCs w:val="18"/>
              </w:rPr>
              <w:t>Senior Management</w:t>
            </w:r>
          </w:p>
        </w:tc>
        <w:tc>
          <w:tcPr>
            <w:tcW w:w="813" w:type="dxa"/>
            <w:shd w:val="clear" w:color="auto" w:fill="EDEDED" w:themeFill="accent3" w:themeFillTint="33"/>
          </w:tcPr>
          <w:p w14:paraId="677478D2" w14:textId="77777777" w:rsidR="008164BF" w:rsidRPr="001B6E6B" w:rsidRDefault="000224E2" w:rsidP="008164BF">
            <w:pPr>
              <w:pStyle w:val="Header"/>
              <w:tabs>
                <w:tab w:val="clear" w:pos="4320"/>
                <w:tab w:val="clear" w:pos="8640"/>
              </w:tabs>
              <w:jc w:val="center"/>
              <w:rPr>
                <w:bCs/>
                <w:sz w:val="18"/>
                <w:szCs w:val="18"/>
              </w:rPr>
            </w:pPr>
            <w:sdt>
              <w:sdtPr>
                <w:rPr>
                  <w:rFonts w:cs="Arial"/>
                  <w:b/>
                  <w:sz w:val="18"/>
                  <w:szCs w:val="18"/>
                  <w:lang w:val="en-GB"/>
                </w:rPr>
                <w:id w:val="-1902506178"/>
                <w14:checkbox>
                  <w14:checked w14:val="0"/>
                  <w14:checkedState w14:val="2612" w14:font="MS Gothic"/>
                  <w14:uncheckedState w14:val="2610" w14:font="MS Gothic"/>
                </w14:checkbox>
              </w:sdtPr>
              <w:sdtEndPr/>
              <w:sdtContent>
                <w:r w:rsidR="008164BF" w:rsidRPr="001B6E6B">
                  <w:rPr>
                    <w:rFonts w:ascii="MS Gothic" w:eastAsia="MS Gothic" w:hAnsi="MS Gothic" w:cs="Arial" w:hint="eastAsia"/>
                    <w:b/>
                    <w:sz w:val="18"/>
                    <w:szCs w:val="18"/>
                    <w:lang w:val="en-GB"/>
                  </w:rPr>
                  <w:t>☐</w:t>
                </w:r>
              </w:sdtContent>
            </w:sdt>
          </w:p>
        </w:tc>
      </w:tr>
      <w:tr w:rsidR="008164BF" w:rsidRPr="001B6E6B" w14:paraId="677478D7" w14:textId="77777777" w:rsidTr="009832BC">
        <w:tc>
          <w:tcPr>
            <w:tcW w:w="8812" w:type="dxa"/>
          </w:tcPr>
          <w:p w14:paraId="677478D4" w14:textId="77777777" w:rsidR="008164BF" w:rsidRPr="001B6E6B" w:rsidRDefault="008164BF" w:rsidP="002F505F">
            <w:pPr>
              <w:pStyle w:val="Header"/>
              <w:tabs>
                <w:tab w:val="clear" w:pos="4320"/>
                <w:tab w:val="clear" w:pos="8640"/>
              </w:tabs>
              <w:rPr>
                <w:bCs/>
                <w:sz w:val="18"/>
                <w:szCs w:val="18"/>
              </w:rPr>
            </w:pPr>
            <w:r w:rsidRPr="001B6E6B">
              <w:rPr>
                <w:bCs/>
                <w:sz w:val="18"/>
                <w:szCs w:val="18"/>
              </w:rPr>
              <w:t>Other (specify)</w:t>
            </w:r>
          </w:p>
          <w:p w14:paraId="677478D5" w14:textId="73949BF8" w:rsidR="008164BF" w:rsidRPr="001B6E6B" w:rsidRDefault="000224E2" w:rsidP="00DE5224">
            <w:pPr>
              <w:pStyle w:val="Header"/>
              <w:tabs>
                <w:tab w:val="clear" w:pos="4320"/>
                <w:tab w:val="clear" w:pos="8640"/>
              </w:tabs>
              <w:rPr>
                <w:bCs/>
                <w:sz w:val="18"/>
                <w:szCs w:val="18"/>
              </w:rPr>
            </w:pPr>
            <w:sdt>
              <w:sdtPr>
                <w:rPr>
                  <w:rFonts w:eastAsiaTheme="minorHAnsi" w:cs="Arial"/>
                  <w:sz w:val="18"/>
                  <w:szCs w:val="18"/>
                </w:rPr>
                <w:id w:val="-1908679660"/>
                <w:placeholder>
                  <w:docPart w:val="21CB261B17BB47F2A8B8F512DE1C3E2C"/>
                </w:placeholder>
                <w:text/>
              </w:sdtPr>
              <w:sdtEndPr/>
              <w:sdtContent>
                <w:r w:rsidR="00D1051E" w:rsidRPr="001B6E6B">
                  <w:rPr>
                    <w:rFonts w:eastAsiaTheme="minorHAnsi" w:cs="Arial"/>
                    <w:sz w:val="18"/>
                    <w:szCs w:val="18"/>
                  </w:rPr>
                  <w:t>The position responsibilities are of such a specialized nature that there are few individuals to consult with (there are few people in the college that have expertise in copyright to be able to aid this position in high level decisions other than the Director, Libraries and Learning Commons. In terms of S</w:t>
                </w:r>
                <w:r w:rsidR="00BA044B" w:rsidRPr="001B6E6B">
                  <w:rPr>
                    <w:rFonts w:eastAsiaTheme="minorHAnsi" w:cs="Arial"/>
                    <w:sz w:val="18"/>
                    <w:szCs w:val="18"/>
                  </w:rPr>
                  <w:t>enior Management</w:t>
                </w:r>
                <w:r w:rsidR="00D1051E" w:rsidRPr="001B6E6B">
                  <w:rPr>
                    <w:rFonts w:eastAsiaTheme="minorHAnsi" w:cs="Arial"/>
                    <w:sz w:val="18"/>
                    <w:szCs w:val="18"/>
                  </w:rPr>
                  <w:t>, this role would be giving them advice, research and recommendations.</w:t>
                </w:r>
              </w:sdtContent>
            </w:sdt>
          </w:p>
        </w:tc>
        <w:tc>
          <w:tcPr>
            <w:tcW w:w="813" w:type="dxa"/>
          </w:tcPr>
          <w:p w14:paraId="677478D6" w14:textId="7A8CCF0E" w:rsidR="008164BF" w:rsidRPr="001B6E6B" w:rsidRDefault="000224E2" w:rsidP="008164BF">
            <w:pPr>
              <w:pStyle w:val="Header"/>
              <w:tabs>
                <w:tab w:val="clear" w:pos="4320"/>
                <w:tab w:val="clear" w:pos="8640"/>
              </w:tabs>
              <w:jc w:val="center"/>
              <w:rPr>
                <w:bCs/>
                <w:sz w:val="18"/>
                <w:szCs w:val="18"/>
              </w:rPr>
            </w:pPr>
            <w:sdt>
              <w:sdtPr>
                <w:rPr>
                  <w:rFonts w:cs="Arial"/>
                  <w:b/>
                  <w:sz w:val="18"/>
                  <w:szCs w:val="18"/>
                  <w:lang w:val="en-GB"/>
                </w:rPr>
                <w:id w:val="-131950536"/>
                <w14:checkbox>
                  <w14:checked w14:val="1"/>
                  <w14:checkedState w14:val="2612" w14:font="MS Gothic"/>
                  <w14:uncheckedState w14:val="2610" w14:font="MS Gothic"/>
                </w14:checkbox>
              </w:sdtPr>
              <w:sdtEndPr/>
              <w:sdtContent>
                <w:r w:rsidR="00DE5224" w:rsidRPr="001B6E6B">
                  <w:rPr>
                    <w:rFonts w:ascii="MS Gothic" w:eastAsia="MS Gothic" w:hAnsi="MS Gothic" w:cs="Arial" w:hint="eastAsia"/>
                    <w:b/>
                    <w:sz w:val="18"/>
                    <w:szCs w:val="18"/>
                    <w:lang w:val="en-GB"/>
                  </w:rPr>
                  <w:t>☒</w:t>
                </w:r>
              </w:sdtContent>
            </w:sdt>
          </w:p>
        </w:tc>
      </w:tr>
    </w:tbl>
    <w:p w14:paraId="677478D8" w14:textId="77777777" w:rsidR="009832BC" w:rsidRDefault="009832BC" w:rsidP="008164BF">
      <w:pPr>
        <w:rPr>
          <w:b/>
          <w:sz w:val="22"/>
          <w:szCs w:val="22"/>
          <w:u w:val="single"/>
        </w:rPr>
      </w:pPr>
    </w:p>
    <w:p w14:paraId="53D8FE48" w14:textId="77777777" w:rsidR="003B24CE" w:rsidRDefault="003B24CE" w:rsidP="008164BF">
      <w:pPr>
        <w:rPr>
          <w:b/>
          <w:sz w:val="22"/>
          <w:szCs w:val="22"/>
          <w:u w:val="single"/>
        </w:rPr>
      </w:pPr>
    </w:p>
    <w:p w14:paraId="677478D9" w14:textId="2D593F2A" w:rsidR="00371C44" w:rsidRPr="008164BF" w:rsidRDefault="007305EC" w:rsidP="008164BF">
      <w:pPr>
        <w:rPr>
          <w:b/>
          <w:bCs/>
          <w:sz w:val="22"/>
          <w:szCs w:val="22"/>
          <w:u w:val="single"/>
        </w:rPr>
      </w:pPr>
      <w:r w:rsidRPr="008164BF">
        <w:rPr>
          <w:b/>
          <w:sz w:val="22"/>
          <w:szCs w:val="22"/>
          <w:u w:val="single"/>
        </w:rPr>
        <w:t xml:space="preserve">Section </w:t>
      </w:r>
      <w:r w:rsidR="00DF34E3">
        <w:rPr>
          <w:b/>
          <w:sz w:val="22"/>
          <w:szCs w:val="22"/>
          <w:u w:val="single"/>
        </w:rPr>
        <w:t>7</w:t>
      </w:r>
      <w:r w:rsidRPr="008164BF">
        <w:rPr>
          <w:b/>
          <w:sz w:val="22"/>
          <w:szCs w:val="22"/>
          <w:u w:val="single"/>
        </w:rPr>
        <w:t>:</w:t>
      </w:r>
      <w:r w:rsidR="008164BF" w:rsidRPr="008164BF">
        <w:rPr>
          <w:b/>
          <w:sz w:val="22"/>
          <w:szCs w:val="22"/>
          <w:u w:val="single"/>
        </w:rPr>
        <w:t xml:space="preserve"> </w:t>
      </w:r>
      <w:r w:rsidR="00371C44" w:rsidRPr="008164BF">
        <w:rPr>
          <w:b/>
          <w:bCs/>
          <w:sz w:val="22"/>
          <w:szCs w:val="22"/>
          <w:u w:val="single"/>
        </w:rPr>
        <w:t>Independence to Act</w:t>
      </w:r>
    </w:p>
    <w:p w14:paraId="677478DA" w14:textId="77777777" w:rsidR="008164BF" w:rsidRDefault="00371C44" w:rsidP="009127D3">
      <w:pPr>
        <w:pStyle w:val="Header"/>
        <w:numPr>
          <w:ilvl w:val="0"/>
          <w:numId w:val="2"/>
        </w:numPr>
        <w:tabs>
          <w:tab w:val="clear" w:pos="4320"/>
          <w:tab w:val="clear" w:pos="8640"/>
        </w:tabs>
        <w:rPr>
          <w:i/>
          <w:sz w:val="20"/>
          <w:szCs w:val="20"/>
        </w:rPr>
      </w:pPr>
      <w:r w:rsidRPr="00F476AA">
        <w:rPr>
          <w:i/>
          <w:sz w:val="20"/>
          <w:szCs w:val="20"/>
        </w:rPr>
        <w:t>What</w:t>
      </w:r>
      <w:r w:rsidRPr="008C3411">
        <w:rPr>
          <w:i/>
          <w:sz w:val="20"/>
          <w:szCs w:val="20"/>
        </w:rPr>
        <w:t xml:space="preserve"> kinds of guidelines, procedures, manuals, and documentation do you use in carrying out your job</w:t>
      </w:r>
      <w:r w:rsidR="00FB55CE">
        <w:rPr>
          <w:i/>
          <w:sz w:val="20"/>
          <w:szCs w:val="20"/>
        </w:rPr>
        <w:t xml:space="preserve"> </w:t>
      </w:r>
      <w:r w:rsidRPr="008C3411">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p>
    <w:tbl>
      <w:tblPr>
        <w:tblW w:w="9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8"/>
        <w:gridCol w:w="5031"/>
      </w:tblGrid>
      <w:tr w:rsidR="00877F2E" w:rsidRPr="007875D0" w14:paraId="677478DD" w14:textId="77777777" w:rsidTr="00FF5DFB">
        <w:trPr>
          <w:cantSplit/>
          <w:trHeight w:val="255"/>
        </w:trPr>
        <w:tc>
          <w:tcPr>
            <w:tcW w:w="9689" w:type="dxa"/>
            <w:gridSpan w:val="2"/>
            <w:shd w:val="clear" w:color="auto" w:fill="EDEDED" w:themeFill="accent3" w:themeFillTint="33"/>
          </w:tcPr>
          <w:p w14:paraId="677478DB" w14:textId="77777777" w:rsidR="00371C44" w:rsidRPr="007875D0" w:rsidRDefault="00371C44" w:rsidP="00C15368">
            <w:pPr>
              <w:pStyle w:val="Header"/>
              <w:shd w:val="clear" w:color="auto" w:fill="EDEDED" w:themeFill="accent3" w:themeFillTint="33"/>
              <w:tabs>
                <w:tab w:val="clear" w:pos="4320"/>
                <w:tab w:val="clear" w:pos="8640"/>
              </w:tabs>
              <w:jc w:val="center"/>
              <w:rPr>
                <w:b/>
                <w:color w:val="000000"/>
                <w:sz w:val="18"/>
                <w:szCs w:val="18"/>
              </w:rPr>
            </w:pPr>
          </w:p>
          <w:p w14:paraId="677478DC" w14:textId="77777777" w:rsidR="00371C44" w:rsidRPr="007875D0" w:rsidRDefault="00371C44" w:rsidP="0098683C">
            <w:pPr>
              <w:pStyle w:val="Header"/>
              <w:tabs>
                <w:tab w:val="clear" w:pos="4320"/>
                <w:tab w:val="clear" w:pos="8640"/>
              </w:tabs>
              <w:jc w:val="center"/>
              <w:rPr>
                <w:b/>
                <w:color w:val="000000"/>
                <w:sz w:val="18"/>
                <w:szCs w:val="18"/>
              </w:rPr>
            </w:pPr>
            <w:r w:rsidRPr="007875D0">
              <w:rPr>
                <w:b/>
                <w:color w:val="000000"/>
                <w:sz w:val="18"/>
                <w:szCs w:val="18"/>
              </w:rPr>
              <w:t>How Used?</w:t>
            </w:r>
          </w:p>
        </w:tc>
      </w:tr>
      <w:tr w:rsidR="00304F75" w:rsidRPr="007875D0" w14:paraId="677478E0" w14:textId="77777777" w:rsidTr="00FF5DFB">
        <w:trPr>
          <w:trHeight w:val="465"/>
        </w:trPr>
        <w:tc>
          <w:tcPr>
            <w:tcW w:w="4658" w:type="dxa"/>
            <w:shd w:val="clear" w:color="auto" w:fill="EDEDED" w:themeFill="accent3" w:themeFillTint="33"/>
            <w:vAlign w:val="center"/>
          </w:tcPr>
          <w:p w14:paraId="677478DE" w14:textId="77777777" w:rsidR="00371C44" w:rsidRPr="007875D0" w:rsidRDefault="00371C44" w:rsidP="00C15368">
            <w:pPr>
              <w:pStyle w:val="Header"/>
              <w:tabs>
                <w:tab w:val="clear" w:pos="4320"/>
                <w:tab w:val="clear" w:pos="8640"/>
              </w:tabs>
              <w:jc w:val="center"/>
              <w:rPr>
                <w:b/>
                <w:sz w:val="18"/>
                <w:szCs w:val="18"/>
              </w:rPr>
            </w:pPr>
            <w:r w:rsidRPr="007875D0">
              <w:rPr>
                <w:b/>
                <w:sz w:val="18"/>
                <w:szCs w:val="18"/>
              </w:rPr>
              <w:t>Set Policies and Procedures</w:t>
            </w:r>
          </w:p>
        </w:tc>
        <w:tc>
          <w:tcPr>
            <w:tcW w:w="5031" w:type="dxa"/>
            <w:shd w:val="clear" w:color="auto" w:fill="EDEDED" w:themeFill="accent3" w:themeFillTint="33"/>
            <w:vAlign w:val="center"/>
          </w:tcPr>
          <w:p w14:paraId="677478DF" w14:textId="77777777" w:rsidR="00371C44" w:rsidRPr="007875D0" w:rsidRDefault="00371C44" w:rsidP="00C15368">
            <w:pPr>
              <w:pStyle w:val="Header"/>
              <w:tabs>
                <w:tab w:val="clear" w:pos="4320"/>
                <w:tab w:val="clear" w:pos="8640"/>
              </w:tabs>
              <w:jc w:val="center"/>
              <w:rPr>
                <w:b/>
                <w:sz w:val="18"/>
                <w:szCs w:val="18"/>
              </w:rPr>
            </w:pPr>
            <w:r w:rsidRPr="007875D0">
              <w:rPr>
                <w:b/>
                <w:sz w:val="18"/>
                <w:szCs w:val="18"/>
              </w:rPr>
              <w:t>Guidelines or Professional Standards</w:t>
            </w:r>
          </w:p>
        </w:tc>
      </w:tr>
      <w:tr w:rsidR="000E0655" w:rsidRPr="007875D0" w14:paraId="677478E4" w14:textId="77777777" w:rsidTr="009832BC">
        <w:trPr>
          <w:trHeight w:val="654"/>
        </w:trPr>
        <w:tc>
          <w:tcPr>
            <w:tcW w:w="4658" w:type="dxa"/>
            <w:vAlign w:val="center"/>
          </w:tcPr>
          <w:p w14:paraId="677478E1" w14:textId="672B036F" w:rsidR="00371C44" w:rsidRPr="007875D0" w:rsidRDefault="001122FF" w:rsidP="00B859B3">
            <w:pPr>
              <w:pStyle w:val="Header"/>
              <w:tabs>
                <w:tab w:val="clear" w:pos="4320"/>
                <w:tab w:val="clear" w:pos="8640"/>
              </w:tabs>
              <w:rPr>
                <w:sz w:val="18"/>
                <w:szCs w:val="18"/>
              </w:rPr>
            </w:pPr>
            <w:r w:rsidRPr="007875D0">
              <w:rPr>
                <w:sz w:val="18"/>
                <w:szCs w:val="18"/>
              </w:rPr>
              <w:t>Copyright Act of Canada</w:t>
            </w:r>
            <w:r w:rsidR="00E34601" w:rsidRPr="007875D0">
              <w:rPr>
                <w:sz w:val="18"/>
                <w:szCs w:val="18"/>
              </w:rPr>
              <w:t xml:space="preserve"> and </w:t>
            </w:r>
          </w:p>
          <w:p w14:paraId="71E69A1F" w14:textId="0B215EA2" w:rsidR="00D02414" w:rsidRPr="007875D0" w:rsidRDefault="00D02414" w:rsidP="00B859B3">
            <w:pPr>
              <w:pStyle w:val="Header"/>
              <w:tabs>
                <w:tab w:val="clear" w:pos="4320"/>
                <w:tab w:val="clear" w:pos="8640"/>
              </w:tabs>
              <w:rPr>
                <w:sz w:val="18"/>
                <w:szCs w:val="18"/>
              </w:rPr>
            </w:pPr>
            <w:r w:rsidRPr="007875D0">
              <w:rPr>
                <w:sz w:val="18"/>
                <w:szCs w:val="18"/>
              </w:rPr>
              <w:t>Supreme Court Rulings</w:t>
            </w:r>
          </w:p>
          <w:p w14:paraId="677478E2" w14:textId="77777777" w:rsidR="00371C44" w:rsidRPr="007875D0" w:rsidRDefault="00371C44" w:rsidP="00B859B3">
            <w:pPr>
              <w:pStyle w:val="Header"/>
              <w:tabs>
                <w:tab w:val="clear" w:pos="4320"/>
                <w:tab w:val="clear" w:pos="8640"/>
              </w:tabs>
              <w:rPr>
                <w:sz w:val="18"/>
                <w:szCs w:val="18"/>
              </w:rPr>
            </w:pPr>
          </w:p>
        </w:tc>
        <w:tc>
          <w:tcPr>
            <w:tcW w:w="5031" w:type="dxa"/>
            <w:vAlign w:val="center"/>
          </w:tcPr>
          <w:p w14:paraId="677478E3" w14:textId="77777777" w:rsidR="00371C44" w:rsidRPr="007875D0" w:rsidRDefault="00371C44" w:rsidP="00B859B3">
            <w:pPr>
              <w:pStyle w:val="Header"/>
              <w:tabs>
                <w:tab w:val="clear" w:pos="4320"/>
                <w:tab w:val="clear" w:pos="8640"/>
              </w:tabs>
              <w:rPr>
                <w:sz w:val="18"/>
                <w:szCs w:val="18"/>
              </w:rPr>
            </w:pPr>
          </w:p>
        </w:tc>
      </w:tr>
      <w:tr w:rsidR="00304F75" w:rsidRPr="007875D0" w14:paraId="677478E8" w14:textId="77777777" w:rsidTr="009832BC">
        <w:trPr>
          <w:trHeight w:val="654"/>
        </w:trPr>
        <w:tc>
          <w:tcPr>
            <w:tcW w:w="4658" w:type="dxa"/>
            <w:shd w:val="clear" w:color="auto" w:fill="EDEDED" w:themeFill="accent3" w:themeFillTint="33"/>
            <w:vAlign w:val="center"/>
          </w:tcPr>
          <w:p w14:paraId="5C154BCB" w14:textId="2BDD4F4B" w:rsidR="005D0394" w:rsidRPr="007875D0" w:rsidRDefault="005D0394" w:rsidP="005D0394">
            <w:pPr>
              <w:pStyle w:val="Header"/>
              <w:tabs>
                <w:tab w:val="clear" w:pos="4320"/>
                <w:tab w:val="clear" w:pos="8640"/>
              </w:tabs>
              <w:rPr>
                <w:sz w:val="18"/>
                <w:szCs w:val="18"/>
              </w:rPr>
            </w:pPr>
            <w:r w:rsidRPr="007875D0">
              <w:rPr>
                <w:sz w:val="18"/>
                <w:szCs w:val="18"/>
              </w:rPr>
              <w:t xml:space="preserve">Fair Dealing Guidelines </w:t>
            </w:r>
          </w:p>
          <w:p w14:paraId="677478E6" w14:textId="77777777" w:rsidR="00371C44" w:rsidRPr="007875D0" w:rsidRDefault="00371C44" w:rsidP="005D0394">
            <w:pPr>
              <w:pStyle w:val="Header"/>
              <w:tabs>
                <w:tab w:val="clear" w:pos="4320"/>
                <w:tab w:val="clear" w:pos="8640"/>
              </w:tabs>
              <w:rPr>
                <w:sz w:val="18"/>
                <w:szCs w:val="18"/>
              </w:rPr>
            </w:pPr>
          </w:p>
        </w:tc>
        <w:tc>
          <w:tcPr>
            <w:tcW w:w="5031" w:type="dxa"/>
            <w:shd w:val="clear" w:color="auto" w:fill="EDEDED" w:themeFill="accent3" w:themeFillTint="33"/>
            <w:vAlign w:val="center"/>
          </w:tcPr>
          <w:p w14:paraId="677478E7" w14:textId="77777777" w:rsidR="00371C44" w:rsidRPr="007875D0" w:rsidRDefault="00371C44" w:rsidP="00B859B3">
            <w:pPr>
              <w:pStyle w:val="Header"/>
              <w:tabs>
                <w:tab w:val="clear" w:pos="4320"/>
                <w:tab w:val="clear" w:pos="8640"/>
              </w:tabs>
              <w:rPr>
                <w:sz w:val="18"/>
                <w:szCs w:val="18"/>
              </w:rPr>
            </w:pPr>
          </w:p>
        </w:tc>
      </w:tr>
      <w:tr w:rsidR="000E0655" w:rsidRPr="007875D0" w14:paraId="677478EC" w14:textId="77777777" w:rsidTr="009832BC">
        <w:trPr>
          <w:trHeight w:val="676"/>
        </w:trPr>
        <w:tc>
          <w:tcPr>
            <w:tcW w:w="4658" w:type="dxa"/>
            <w:vAlign w:val="center"/>
          </w:tcPr>
          <w:p w14:paraId="677478E9" w14:textId="77777777" w:rsidR="00371C44" w:rsidRPr="007875D0" w:rsidRDefault="00371C44" w:rsidP="00B859B3">
            <w:pPr>
              <w:pStyle w:val="Header"/>
              <w:tabs>
                <w:tab w:val="clear" w:pos="4320"/>
                <w:tab w:val="clear" w:pos="8640"/>
              </w:tabs>
              <w:rPr>
                <w:sz w:val="18"/>
                <w:szCs w:val="18"/>
              </w:rPr>
            </w:pPr>
          </w:p>
          <w:p w14:paraId="677478EA" w14:textId="6437ABE4" w:rsidR="00371C44" w:rsidRPr="007875D0" w:rsidRDefault="00324A4C" w:rsidP="00B859B3">
            <w:pPr>
              <w:pStyle w:val="Header"/>
              <w:tabs>
                <w:tab w:val="clear" w:pos="4320"/>
                <w:tab w:val="clear" w:pos="8640"/>
              </w:tabs>
              <w:rPr>
                <w:sz w:val="18"/>
                <w:szCs w:val="18"/>
              </w:rPr>
            </w:pPr>
            <w:r w:rsidRPr="007875D0">
              <w:rPr>
                <w:sz w:val="18"/>
                <w:szCs w:val="18"/>
              </w:rPr>
              <w:t xml:space="preserve">NSCC </w:t>
            </w:r>
            <w:r w:rsidR="00E341BD" w:rsidRPr="007875D0">
              <w:rPr>
                <w:sz w:val="18"/>
                <w:szCs w:val="18"/>
              </w:rPr>
              <w:t>Use of Copyright Materials Policy</w:t>
            </w:r>
            <w:r w:rsidR="001122FF" w:rsidRPr="007875D0">
              <w:rPr>
                <w:sz w:val="18"/>
                <w:szCs w:val="18"/>
              </w:rPr>
              <w:t xml:space="preserve"> </w:t>
            </w:r>
            <w:r w:rsidR="00963AB0" w:rsidRPr="007875D0">
              <w:rPr>
                <w:sz w:val="18"/>
                <w:szCs w:val="18"/>
              </w:rPr>
              <w:t xml:space="preserve">(responsible for developing and maintaining </w:t>
            </w:r>
            <w:r w:rsidR="00811C7A" w:rsidRPr="007875D0">
              <w:rPr>
                <w:sz w:val="18"/>
                <w:szCs w:val="18"/>
              </w:rPr>
              <w:t xml:space="preserve">policy </w:t>
            </w:r>
            <w:r w:rsidR="00E341BD" w:rsidRPr="007875D0">
              <w:rPr>
                <w:sz w:val="18"/>
                <w:szCs w:val="18"/>
              </w:rPr>
              <w:t xml:space="preserve">and guidelines </w:t>
            </w:r>
            <w:r w:rsidR="00963AB0" w:rsidRPr="007875D0">
              <w:rPr>
                <w:sz w:val="18"/>
                <w:szCs w:val="18"/>
              </w:rPr>
              <w:t xml:space="preserve">with </w:t>
            </w:r>
            <w:r w:rsidR="003A2C10" w:rsidRPr="007875D0">
              <w:rPr>
                <w:sz w:val="18"/>
                <w:szCs w:val="18"/>
              </w:rPr>
              <w:t xml:space="preserve">the </w:t>
            </w:r>
            <w:r w:rsidR="00972155" w:rsidRPr="007875D0">
              <w:rPr>
                <w:sz w:val="18"/>
                <w:szCs w:val="18"/>
              </w:rPr>
              <w:t xml:space="preserve">policy </w:t>
            </w:r>
            <w:r w:rsidR="003A2C10" w:rsidRPr="007875D0">
              <w:rPr>
                <w:sz w:val="18"/>
                <w:szCs w:val="18"/>
              </w:rPr>
              <w:t>stewar</w:t>
            </w:r>
            <w:r w:rsidR="00972155" w:rsidRPr="007875D0">
              <w:rPr>
                <w:sz w:val="18"/>
                <w:szCs w:val="18"/>
              </w:rPr>
              <w:t>d</w:t>
            </w:r>
            <w:r w:rsidR="00963AB0" w:rsidRPr="007875D0">
              <w:rPr>
                <w:sz w:val="18"/>
                <w:szCs w:val="18"/>
              </w:rPr>
              <w:t>)</w:t>
            </w:r>
          </w:p>
        </w:tc>
        <w:tc>
          <w:tcPr>
            <w:tcW w:w="5031" w:type="dxa"/>
            <w:vAlign w:val="center"/>
          </w:tcPr>
          <w:p w14:paraId="677478EB" w14:textId="77777777" w:rsidR="00371C44" w:rsidRPr="007875D0" w:rsidRDefault="00371C44" w:rsidP="00B859B3">
            <w:pPr>
              <w:pStyle w:val="Header"/>
              <w:tabs>
                <w:tab w:val="clear" w:pos="4320"/>
                <w:tab w:val="clear" w:pos="8640"/>
              </w:tabs>
              <w:rPr>
                <w:sz w:val="18"/>
                <w:szCs w:val="18"/>
              </w:rPr>
            </w:pPr>
          </w:p>
        </w:tc>
      </w:tr>
      <w:tr w:rsidR="00304F75" w:rsidRPr="007875D0" w14:paraId="677478F0" w14:textId="77777777" w:rsidTr="009832BC">
        <w:trPr>
          <w:trHeight w:val="654"/>
        </w:trPr>
        <w:tc>
          <w:tcPr>
            <w:tcW w:w="4658" w:type="dxa"/>
            <w:shd w:val="clear" w:color="auto" w:fill="EDEDED" w:themeFill="accent3" w:themeFillTint="33"/>
            <w:vAlign w:val="center"/>
          </w:tcPr>
          <w:p w14:paraId="677478ED" w14:textId="0B195E30" w:rsidR="00371C44" w:rsidRPr="007875D0" w:rsidRDefault="005D0394" w:rsidP="00B859B3">
            <w:pPr>
              <w:pStyle w:val="Header"/>
              <w:tabs>
                <w:tab w:val="clear" w:pos="4320"/>
                <w:tab w:val="clear" w:pos="8640"/>
              </w:tabs>
              <w:rPr>
                <w:sz w:val="18"/>
                <w:szCs w:val="18"/>
              </w:rPr>
            </w:pPr>
            <w:r w:rsidRPr="007875D0">
              <w:rPr>
                <w:sz w:val="18"/>
                <w:szCs w:val="18"/>
              </w:rPr>
              <w:t>International copyright law</w:t>
            </w:r>
          </w:p>
          <w:p w14:paraId="677478EE" w14:textId="77777777" w:rsidR="00371C44" w:rsidRPr="007875D0" w:rsidRDefault="00371C44" w:rsidP="00B859B3">
            <w:pPr>
              <w:pStyle w:val="Header"/>
              <w:tabs>
                <w:tab w:val="clear" w:pos="4320"/>
                <w:tab w:val="clear" w:pos="8640"/>
              </w:tabs>
              <w:rPr>
                <w:sz w:val="18"/>
                <w:szCs w:val="18"/>
              </w:rPr>
            </w:pPr>
          </w:p>
        </w:tc>
        <w:tc>
          <w:tcPr>
            <w:tcW w:w="5031" w:type="dxa"/>
            <w:shd w:val="clear" w:color="auto" w:fill="EDEDED" w:themeFill="accent3" w:themeFillTint="33"/>
            <w:vAlign w:val="center"/>
          </w:tcPr>
          <w:p w14:paraId="677478EF" w14:textId="77777777" w:rsidR="00371C44" w:rsidRPr="007875D0" w:rsidRDefault="00371C44" w:rsidP="00B859B3">
            <w:pPr>
              <w:pStyle w:val="Header"/>
              <w:tabs>
                <w:tab w:val="clear" w:pos="4320"/>
                <w:tab w:val="clear" w:pos="8640"/>
              </w:tabs>
              <w:rPr>
                <w:sz w:val="18"/>
                <w:szCs w:val="18"/>
              </w:rPr>
            </w:pPr>
          </w:p>
        </w:tc>
      </w:tr>
      <w:tr w:rsidR="000E0655" w:rsidRPr="007875D0" w14:paraId="677478F4" w14:textId="77777777" w:rsidTr="009832BC">
        <w:trPr>
          <w:trHeight w:val="654"/>
        </w:trPr>
        <w:tc>
          <w:tcPr>
            <w:tcW w:w="4658" w:type="dxa"/>
            <w:vAlign w:val="center"/>
          </w:tcPr>
          <w:p w14:paraId="677478F1" w14:textId="7E5E2F70" w:rsidR="00371C44" w:rsidRPr="007875D0" w:rsidRDefault="00324A4C" w:rsidP="00B859B3">
            <w:pPr>
              <w:pStyle w:val="Header"/>
              <w:tabs>
                <w:tab w:val="clear" w:pos="4320"/>
                <w:tab w:val="clear" w:pos="8640"/>
              </w:tabs>
              <w:rPr>
                <w:sz w:val="18"/>
                <w:szCs w:val="18"/>
              </w:rPr>
            </w:pPr>
            <w:r w:rsidRPr="007875D0">
              <w:rPr>
                <w:sz w:val="18"/>
                <w:szCs w:val="18"/>
              </w:rPr>
              <w:t xml:space="preserve">NSCC </w:t>
            </w:r>
            <w:r w:rsidR="00F507D3" w:rsidRPr="007875D0">
              <w:rPr>
                <w:sz w:val="18"/>
                <w:szCs w:val="18"/>
              </w:rPr>
              <w:t xml:space="preserve">Open Educational Resources Policy </w:t>
            </w:r>
            <w:r w:rsidR="001E3B6E" w:rsidRPr="007875D0">
              <w:rPr>
                <w:sz w:val="18"/>
                <w:szCs w:val="18"/>
              </w:rPr>
              <w:t>and Procedure</w:t>
            </w:r>
          </w:p>
          <w:p w14:paraId="677478F2" w14:textId="77777777" w:rsidR="00371C44" w:rsidRPr="007875D0" w:rsidRDefault="00371C44" w:rsidP="00B859B3">
            <w:pPr>
              <w:pStyle w:val="Header"/>
              <w:tabs>
                <w:tab w:val="clear" w:pos="4320"/>
                <w:tab w:val="clear" w:pos="8640"/>
              </w:tabs>
              <w:rPr>
                <w:sz w:val="18"/>
                <w:szCs w:val="18"/>
              </w:rPr>
            </w:pPr>
          </w:p>
        </w:tc>
        <w:tc>
          <w:tcPr>
            <w:tcW w:w="5031" w:type="dxa"/>
            <w:vAlign w:val="center"/>
          </w:tcPr>
          <w:p w14:paraId="677478F3" w14:textId="77777777" w:rsidR="00371C44" w:rsidRPr="007875D0" w:rsidRDefault="00371C44" w:rsidP="00B859B3">
            <w:pPr>
              <w:pStyle w:val="Header"/>
              <w:tabs>
                <w:tab w:val="clear" w:pos="4320"/>
                <w:tab w:val="clear" w:pos="8640"/>
              </w:tabs>
              <w:rPr>
                <w:sz w:val="18"/>
                <w:szCs w:val="18"/>
              </w:rPr>
            </w:pPr>
          </w:p>
        </w:tc>
      </w:tr>
      <w:tr w:rsidR="00304F75" w:rsidRPr="007875D0" w14:paraId="677478F7" w14:textId="77777777" w:rsidTr="009832BC">
        <w:trPr>
          <w:trHeight w:val="654"/>
        </w:trPr>
        <w:tc>
          <w:tcPr>
            <w:tcW w:w="4658" w:type="dxa"/>
            <w:shd w:val="clear" w:color="auto" w:fill="EDEDED" w:themeFill="accent3" w:themeFillTint="33"/>
            <w:vAlign w:val="center"/>
          </w:tcPr>
          <w:p w14:paraId="677478F5" w14:textId="5A613C91" w:rsidR="008164BF" w:rsidRPr="007875D0" w:rsidRDefault="00324A4C" w:rsidP="00B859B3">
            <w:pPr>
              <w:pStyle w:val="Header"/>
              <w:tabs>
                <w:tab w:val="clear" w:pos="4320"/>
                <w:tab w:val="clear" w:pos="8640"/>
              </w:tabs>
              <w:rPr>
                <w:sz w:val="18"/>
                <w:szCs w:val="18"/>
              </w:rPr>
            </w:pPr>
            <w:r w:rsidRPr="007875D0">
              <w:rPr>
                <w:sz w:val="18"/>
                <w:szCs w:val="18"/>
              </w:rPr>
              <w:t xml:space="preserve">NSCC </w:t>
            </w:r>
            <w:r w:rsidR="00DE1C5F" w:rsidRPr="007875D0">
              <w:rPr>
                <w:sz w:val="18"/>
                <w:szCs w:val="18"/>
              </w:rPr>
              <w:t xml:space="preserve">Academic Integrity Policy </w:t>
            </w:r>
          </w:p>
        </w:tc>
        <w:tc>
          <w:tcPr>
            <w:tcW w:w="5031" w:type="dxa"/>
            <w:shd w:val="clear" w:color="auto" w:fill="EDEDED" w:themeFill="accent3" w:themeFillTint="33"/>
            <w:vAlign w:val="center"/>
          </w:tcPr>
          <w:p w14:paraId="677478F6" w14:textId="77777777" w:rsidR="008164BF" w:rsidRPr="007875D0" w:rsidRDefault="008164BF" w:rsidP="00B859B3">
            <w:pPr>
              <w:pStyle w:val="Header"/>
              <w:tabs>
                <w:tab w:val="clear" w:pos="4320"/>
                <w:tab w:val="clear" w:pos="8640"/>
              </w:tabs>
              <w:rPr>
                <w:sz w:val="18"/>
                <w:szCs w:val="18"/>
              </w:rPr>
            </w:pPr>
          </w:p>
        </w:tc>
      </w:tr>
    </w:tbl>
    <w:p w14:paraId="677478FE" w14:textId="3A8AB752" w:rsidR="00F93F78" w:rsidRDefault="00F93F78" w:rsidP="005F4201">
      <w:pPr>
        <w:pStyle w:val="Header"/>
        <w:tabs>
          <w:tab w:val="clear" w:pos="4320"/>
          <w:tab w:val="clear" w:pos="8640"/>
        </w:tabs>
        <w:rPr>
          <w:i/>
          <w:sz w:val="20"/>
          <w:szCs w:val="20"/>
        </w:rPr>
      </w:pPr>
    </w:p>
    <w:p w14:paraId="76A7A452" w14:textId="1857CE56" w:rsidR="007875D0" w:rsidRDefault="007875D0" w:rsidP="005F4201">
      <w:pPr>
        <w:pStyle w:val="Header"/>
        <w:tabs>
          <w:tab w:val="clear" w:pos="4320"/>
          <w:tab w:val="clear" w:pos="8640"/>
        </w:tabs>
        <w:rPr>
          <w:i/>
          <w:sz w:val="20"/>
          <w:szCs w:val="20"/>
        </w:rPr>
      </w:pPr>
    </w:p>
    <w:p w14:paraId="7B93661F" w14:textId="60C1ABE5" w:rsidR="007875D0" w:rsidRDefault="007875D0" w:rsidP="005F4201">
      <w:pPr>
        <w:pStyle w:val="Header"/>
        <w:tabs>
          <w:tab w:val="clear" w:pos="4320"/>
          <w:tab w:val="clear" w:pos="8640"/>
        </w:tabs>
        <w:rPr>
          <w:i/>
          <w:sz w:val="20"/>
          <w:szCs w:val="20"/>
        </w:rPr>
      </w:pPr>
    </w:p>
    <w:p w14:paraId="00EC5B1E" w14:textId="06704918" w:rsidR="007875D0" w:rsidRDefault="007875D0" w:rsidP="005F4201">
      <w:pPr>
        <w:pStyle w:val="Header"/>
        <w:tabs>
          <w:tab w:val="clear" w:pos="4320"/>
          <w:tab w:val="clear" w:pos="8640"/>
        </w:tabs>
        <w:rPr>
          <w:i/>
          <w:sz w:val="20"/>
          <w:szCs w:val="20"/>
        </w:rPr>
      </w:pPr>
    </w:p>
    <w:p w14:paraId="1CB0E43B" w14:textId="4930677C" w:rsidR="007875D0" w:rsidRDefault="007875D0" w:rsidP="005F4201">
      <w:pPr>
        <w:pStyle w:val="Header"/>
        <w:tabs>
          <w:tab w:val="clear" w:pos="4320"/>
          <w:tab w:val="clear" w:pos="8640"/>
        </w:tabs>
        <w:rPr>
          <w:i/>
          <w:sz w:val="20"/>
          <w:szCs w:val="20"/>
        </w:rPr>
      </w:pPr>
    </w:p>
    <w:p w14:paraId="60FED580" w14:textId="2B5182BE" w:rsidR="007875D0" w:rsidRDefault="007875D0" w:rsidP="005F4201">
      <w:pPr>
        <w:pStyle w:val="Header"/>
        <w:tabs>
          <w:tab w:val="clear" w:pos="4320"/>
          <w:tab w:val="clear" w:pos="8640"/>
        </w:tabs>
        <w:rPr>
          <w:i/>
          <w:sz w:val="20"/>
          <w:szCs w:val="20"/>
        </w:rPr>
      </w:pPr>
    </w:p>
    <w:p w14:paraId="7111746F" w14:textId="45ACB61E" w:rsidR="007875D0" w:rsidRDefault="007875D0" w:rsidP="005F4201">
      <w:pPr>
        <w:pStyle w:val="Header"/>
        <w:tabs>
          <w:tab w:val="clear" w:pos="4320"/>
          <w:tab w:val="clear" w:pos="8640"/>
        </w:tabs>
        <w:rPr>
          <w:i/>
          <w:sz w:val="20"/>
          <w:szCs w:val="20"/>
        </w:rPr>
      </w:pPr>
    </w:p>
    <w:p w14:paraId="0DD3770A" w14:textId="048A81D2" w:rsidR="007875D0" w:rsidRDefault="007875D0" w:rsidP="005F4201">
      <w:pPr>
        <w:pStyle w:val="Header"/>
        <w:tabs>
          <w:tab w:val="clear" w:pos="4320"/>
          <w:tab w:val="clear" w:pos="8640"/>
        </w:tabs>
        <w:rPr>
          <w:i/>
          <w:sz w:val="20"/>
          <w:szCs w:val="20"/>
        </w:rPr>
      </w:pPr>
    </w:p>
    <w:p w14:paraId="50A2F7D5" w14:textId="77777777" w:rsidR="007875D0" w:rsidRDefault="007875D0" w:rsidP="005F4201">
      <w:pPr>
        <w:pStyle w:val="Header"/>
        <w:tabs>
          <w:tab w:val="clear" w:pos="4320"/>
          <w:tab w:val="clear" w:pos="8640"/>
        </w:tabs>
        <w:rPr>
          <w:i/>
          <w:sz w:val="20"/>
          <w:szCs w:val="20"/>
        </w:rPr>
      </w:pPr>
    </w:p>
    <w:p w14:paraId="677478FF" w14:textId="77777777" w:rsidR="00371C44" w:rsidRPr="008E0E0A" w:rsidRDefault="00C15368" w:rsidP="005F4201">
      <w:pPr>
        <w:pStyle w:val="Header"/>
        <w:tabs>
          <w:tab w:val="clear" w:pos="4320"/>
          <w:tab w:val="clear" w:pos="8640"/>
        </w:tabs>
        <w:rPr>
          <w:i/>
          <w:sz w:val="20"/>
          <w:szCs w:val="20"/>
        </w:rPr>
      </w:pPr>
      <w:r w:rsidRPr="00F476AA">
        <w:rPr>
          <w:i/>
          <w:sz w:val="20"/>
          <w:szCs w:val="20"/>
        </w:rPr>
        <w:lastRenderedPageBreak/>
        <w:t>B)</w:t>
      </w:r>
      <w:r w:rsidRPr="008E0E0A">
        <w:rPr>
          <w:i/>
          <w:sz w:val="20"/>
          <w:szCs w:val="20"/>
        </w:rPr>
        <w:t xml:space="preserve"> </w:t>
      </w:r>
      <w:r w:rsidR="00371C44" w:rsidRPr="008E0E0A">
        <w:rPr>
          <w:i/>
          <w:sz w:val="20"/>
          <w:szCs w:val="20"/>
        </w:rPr>
        <w:t>Please indicate how your work is checked</w:t>
      </w:r>
      <w:r w:rsidR="00C93CEA" w:rsidRPr="008E0E0A">
        <w:rPr>
          <w:i/>
          <w:sz w:val="20"/>
          <w:szCs w:val="20"/>
        </w:rPr>
        <w:t xml:space="preserve"> by your manager/leader and the </w:t>
      </w:r>
      <w:r w:rsidR="00371C44" w:rsidRPr="008E0E0A">
        <w:rPr>
          <w:i/>
          <w:sz w:val="20"/>
          <w:szCs w:val="20"/>
        </w:rPr>
        <w:t>frequency of these checks.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742"/>
        <w:gridCol w:w="975"/>
        <w:gridCol w:w="1060"/>
        <w:gridCol w:w="889"/>
        <w:gridCol w:w="2515"/>
      </w:tblGrid>
      <w:tr w:rsidR="00C15368" w:rsidRPr="007875D0" w14:paraId="67747903" w14:textId="77777777" w:rsidTr="00FA7DAD">
        <w:trPr>
          <w:trHeight w:val="422"/>
        </w:trPr>
        <w:tc>
          <w:tcPr>
            <w:tcW w:w="3539" w:type="dxa"/>
            <w:shd w:val="clear" w:color="auto" w:fill="DBDBDB" w:themeFill="accent3" w:themeFillTint="66"/>
          </w:tcPr>
          <w:p w14:paraId="67747900" w14:textId="77777777" w:rsidR="00C15368" w:rsidRPr="007875D0" w:rsidRDefault="00C15368" w:rsidP="0098683C">
            <w:pPr>
              <w:pStyle w:val="Header"/>
              <w:tabs>
                <w:tab w:val="clear" w:pos="4320"/>
                <w:tab w:val="clear" w:pos="8640"/>
              </w:tabs>
              <w:jc w:val="center"/>
              <w:rPr>
                <w:b/>
                <w:sz w:val="18"/>
                <w:szCs w:val="18"/>
              </w:rPr>
            </w:pPr>
          </w:p>
        </w:tc>
        <w:tc>
          <w:tcPr>
            <w:tcW w:w="3666" w:type="dxa"/>
            <w:gridSpan w:val="4"/>
            <w:shd w:val="clear" w:color="auto" w:fill="DBDBDB" w:themeFill="accent3" w:themeFillTint="66"/>
            <w:vAlign w:val="center"/>
          </w:tcPr>
          <w:p w14:paraId="67747901" w14:textId="77777777" w:rsidR="00C15368" w:rsidRPr="007875D0" w:rsidRDefault="00C15368" w:rsidP="00C15368">
            <w:pPr>
              <w:pStyle w:val="Header"/>
              <w:tabs>
                <w:tab w:val="clear" w:pos="4320"/>
                <w:tab w:val="clear" w:pos="8640"/>
              </w:tabs>
              <w:jc w:val="center"/>
              <w:rPr>
                <w:b/>
                <w:sz w:val="18"/>
                <w:szCs w:val="18"/>
              </w:rPr>
            </w:pPr>
            <w:r w:rsidRPr="007875D0">
              <w:rPr>
                <w:b/>
                <w:sz w:val="18"/>
                <w:szCs w:val="18"/>
              </w:rPr>
              <w:t>Frequency</w:t>
            </w:r>
          </w:p>
        </w:tc>
        <w:tc>
          <w:tcPr>
            <w:tcW w:w="2515" w:type="dxa"/>
            <w:shd w:val="clear" w:color="auto" w:fill="DBDBDB" w:themeFill="accent3" w:themeFillTint="66"/>
          </w:tcPr>
          <w:p w14:paraId="67747902" w14:textId="77777777" w:rsidR="00C15368" w:rsidRPr="007875D0" w:rsidRDefault="00C15368" w:rsidP="0098683C">
            <w:pPr>
              <w:pStyle w:val="Header"/>
              <w:tabs>
                <w:tab w:val="clear" w:pos="4320"/>
                <w:tab w:val="clear" w:pos="8640"/>
              </w:tabs>
              <w:jc w:val="center"/>
              <w:rPr>
                <w:b/>
                <w:sz w:val="18"/>
                <w:szCs w:val="18"/>
              </w:rPr>
            </w:pPr>
          </w:p>
        </w:tc>
      </w:tr>
      <w:tr w:rsidR="00371C44" w:rsidRPr="007875D0" w14:paraId="6774790A" w14:textId="77777777" w:rsidTr="00C15368">
        <w:trPr>
          <w:trHeight w:val="440"/>
        </w:trPr>
        <w:tc>
          <w:tcPr>
            <w:tcW w:w="3539" w:type="dxa"/>
            <w:shd w:val="clear" w:color="auto" w:fill="EDEDED" w:themeFill="accent3" w:themeFillTint="33"/>
            <w:vAlign w:val="center"/>
          </w:tcPr>
          <w:p w14:paraId="67747904" w14:textId="77777777" w:rsidR="00371C44" w:rsidRPr="007875D0" w:rsidRDefault="00371C44" w:rsidP="00C15368">
            <w:pPr>
              <w:pStyle w:val="Header"/>
              <w:tabs>
                <w:tab w:val="clear" w:pos="4320"/>
                <w:tab w:val="clear" w:pos="8640"/>
              </w:tabs>
              <w:jc w:val="center"/>
              <w:rPr>
                <w:b/>
                <w:sz w:val="18"/>
                <w:szCs w:val="18"/>
              </w:rPr>
            </w:pPr>
            <w:r w:rsidRPr="007875D0">
              <w:rPr>
                <w:b/>
                <w:sz w:val="18"/>
                <w:szCs w:val="18"/>
              </w:rPr>
              <w:t>Types of checks</w:t>
            </w:r>
          </w:p>
        </w:tc>
        <w:tc>
          <w:tcPr>
            <w:tcW w:w="742" w:type="dxa"/>
            <w:shd w:val="clear" w:color="auto" w:fill="EDEDED" w:themeFill="accent3" w:themeFillTint="33"/>
            <w:vAlign w:val="center"/>
          </w:tcPr>
          <w:p w14:paraId="67747905" w14:textId="77777777" w:rsidR="00371C44" w:rsidRPr="007875D0" w:rsidRDefault="00371C44" w:rsidP="00C15368">
            <w:pPr>
              <w:pStyle w:val="Header"/>
              <w:tabs>
                <w:tab w:val="clear" w:pos="4320"/>
                <w:tab w:val="clear" w:pos="8640"/>
              </w:tabs>
              <w:jc w:val="center"/>
              <w:rPr>
                <w:b/>
                <w:sz w:val="18"/>
                <w:szCs w:val="18"/>
              </w:rPr>
            </w:pPr>
            <w:r w:rsidRPr="007875D0">
              <w:rPr>
                <w:b/>
                <w:sz w:val="18"/>
                <w:szCs w:val="18"/>
              </w:rPr>
              <w:t>Daily</w:t>
            </w:r>
          </w:p>
        </w:tc>
        <w:tc>
          <w:tcPr>
            <w:tcW w:w="975" w:type="dxa"/>
            <w:shd w:val="clear" w:color="auto" w:fill="EDEDED" w:themeFill="accent3" w:themeFillTint="33"/>
            <w:vAlign w:val="center"/>
          </w:tcPr>
          <w:p w14:paraId="67747906" w14:textId="77777777" w:rsidR="00371C44" w:rsidRPr="007875D0" w:rsidRDefault="00371C44" w:rsidP="00C15368">
            <w:pPr>
              <w:pStyle w:val="Header"/>
              <w:tabs>
                <w:tab w:val="clear" w:pos="4320"/>
                <w:tab w:val="clear" w:pos="8640"/>
              </w:tabs>
              <w:jc w:val="center"/>
              <w:rPr>
                <w:b/>
                <w:sz w:val="18"/>
                <w:szCs w:val="18"/>
              </w:rPr>
            </w:pPr>
            <w:r w:rsidRPr="007875D0">
              <w:rPr>
                <w:b/>
                <w:sz w:val="18"/>
                <w:szCs w:val="18"/>
              </w:rPr>
              <w:t>Weekly</w:t>
            </w:r>
          </w:p>
        </w:tc>
        <w:tc>
          <w:tcPr>
            <w:tcW w:w="1060" w:type="dxa"/>
            <w:shd w:val="clear" w:color="auto" w:fill="EDEDED" w:themeFill="accent3" w:themeFillTint="33"/>
            <w:vAlign w:val="center"/>
          </w:tcPr>
          <w:p w14:paraId="67747907" w14:textId="77777777" w:rsidR="00371C44" w:rsidRPr="007875D0" w:rsidRDefault="00371C44" w:rsidP="00C15368">
            <w:pPr>
              <w:pStyle w:val="Header"/>
              <w:tabs>
                <w:tab w:val="clear" w:pos="4320"/>
                <w:tab w:val="clear" w:pos="8640"/>
              </w:tabs>
              <w:jc w:val="center"/>
              <w:rPr>
                <w:b/>
                <w:sz w:val="18"/>
                <w:szCs w:val="18"/>
              </w:rPr>
            </w:pPr>
            <w:r w:rsidRPr="007875D0">
              <w:rPr>
                <w:b/>
                <w:sz w:val="18"/>
                <w:szCs w:val="18"/>
              </w:rPr>
              <w:t>Monthly</w:t>
            </w:r>
          </w:p>
        </w:tc>
        <w:tc>
          <w:tcPr>
            <w:tcW w:w="889" w:type="dxa"/>
            <w:shd w:val="clear" w:color="auto" w:fill="EDEDED" w:themeFill="accent3" w:themeFillTint="33"/>
            <w:vAlign w:val="center"/>
          </w:tcPr>
          <w:p w14:paraId="67747908" w14:textId="77777777" w:rsidR="00371C44" w:rsidRPr="007875D0" w:rsidRDefault="00371C44" w:rsidP="00C15368">
            <w:pPr>
              <w:pStyle w:val="Header"/>
              <w:tabs>
                <w:tab w:val="clear" w:pos="4320"/>
                <w:tab w:val="clear" w:pos="8640"/>
              </w:tabs>
              <w:jc w:val="center"/>
              <w:rPr>
                <w:b/>
                <w:sz w:val="18"/>
                <w:szCs w:val="18"/>
              </w:rPr>
            </w:pPr>
            <w:r w:rsidRPr="007875D0">
              <w:rPr>
                <w:b/>
                <w:sz w:val="18"/>
                <w:szCs w:val="18"/>
              </w:rPr>
              <w:t>Rarely</w:t>
            </w:r>
          </w:p>
        </w:tc>
        <w:tc>
          <w:tcPr>
            <w:tcW w:w="2515" w:type="dxa"/>
            <w:shd w:val="clear" w:color="auto" w:fill="EDEDED" w:themeFill="accent3" w:themeFillTint="33"/>
            <w:vAlign w:val="center"/>
          </w:tcPr>
          <w:p w14:paraId="67747909" w14:textId="77777777" w:rsidR="00371C44" w:rsidRPr="007875D0" w:rsidRDefault="00371C44" w:rsidP="00C15368">
            <w:pPr>
              <w:pStyle w:val="Header"/>
              <w:tabs>
                <w:tab w:val="clear" w:pos="4320"/>
                <w:tab w:val="clear" w:pos="8640"/>
              </w:tabs>
              <w:jc w:val="center"/>
              <w:rPr>
                <w:b/>
                <w:sz w:val="18"/>
                <w:szCs w:val="18"/>
              </w:rPr>
            </w:pPr>
            <w:r w:rsidRPr="007875D0">
              <w:rPr>
                <w:b/>
                <w:sz w:val="18"/>
                <w:szCs w:val="18"/>
              </w:rPr>
              <w:t>Examples</w:t>
            </w:r>
          </w:p>
        </w:tc>
      </w:tr>
      <w:tr w:rsidR="00371C44" w:rsidRPr="007875D0" w14:paraId="67747913" w14:textId="77777777" w:rsidTr="00F93F78">
        <w:tc>
          <w:tcPr>
            <w:tcW w:w="3539" w:type="dxa"/>
          </w:tcPr>
          <w:p w14:paraId="6774790B" w14:textId="77777777" w:rsidR="00371C44" w:rsidRPr="007875D0" w:rsidRDefault="00371C44" w:rsidP="008164BF">
            <w:pPr>
              <w:pStyle w:val="Header"/>
              <w:tabs>
                <w:tab w:val="clear" w:pos="4320"/>
                <w:tab w:val="clear" w:pos="8640"/>
              </w:tabs>
              <w:rPr>
                <w:sz w:val="18"/>
                <w:szCs w:val="18"/>
              </w:rPr>
            </w:pPr>
          </w:p>
          <w:p w14:paraId="6774790C" w14:textId="77777777" w:rsidR="00371C44" w:rsidRPr="007875D0" w:rsidRDefault="00371C44" w:rsidP="008164BF">
            <w:pPr>
              <w:pStyle w:val="Header"/>
              <w:tabs>
                <w:tab w:val="clear" w:pos="4320"/>
                <w:tab w:val="clear" w:pos="8640"/>
              </w:tabs>
              <w:rPr>
                <w:sz w:val="18"/>
                <w:szCs w:val="18"/>
              </w:rPr>
            </w:pPr>
            <w:r w:rsidRPr="007875D0">
              <w:rPr>
                <w:sz w:val="18"/>
                <w:szCs w:val="18"/>
              </w:rPr>
              <w:t>Most of work is checked</w:t>
            </w:r>
          </w:p>
        </w:tc>
        <w:tc>
          <w:tcPr>
            <w:tcW w:w="742" w:type="dxa"/>
            <w:vAlign w:val="center"/>
          </w:tcPr>
          <w:p w14:paraId="6774790D" w14:textId="77777777"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1273861460"/>
                <w14:checkbox>
                  <w14:checked w14:val="0"/>
                  <w14:checkedState w14:val="2612" w14:font="MS Gothic"/>
                  <w14:uncheckedState w14:val="2610" w14:font="MS Gothic"/>
                </w14:checkbox>
              </w:sdtPr>
              <w:sdtEndPr/>
              <w:sdtContent>
                <w:r w:rsidR="00C15368" w:rsidRPr="007875D0">
                  <w:rPr>
                    <w:rFonts w:ascii="MS Gothic" w:eastAsia="MS Gothic" w:hAnsi="MS Gothic" w:cs="Arial" w:hint="eastAsia"/>
                    <w:b/>
                    <w:sz w:val="18"/>
                    <w:szCs w:val="18"/>
                    <w:lang w:val="en-GB"/>
                  </w:rPr>
                  <w:t>☐</w:t>
                </w:r>
              </w:sdtContent>
            </w:sdt>
          </w:p>
        </w:tc>
        <w:tc>
          <w:tcPr>
            <w:tcW w:w="975" w:type="dxa"/>
            <w:vAlign w:val="center"/>
          </w:tcPr>
          <w:p w14:paraId="6774790E" w14:textId="77777777"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776176370"/>
                <w14:checkbox>
                  <w14:checked w14:val="0"/>
                  <w14:checkedState w14:val="2612" w14:font="MS Gothic"/>
                  <w14:uncheckedState w14:val="2610" w14:font="MS Gothic"/>
                </w14:checkbox>
              </w:sdtPr>
              <w:sdtEndPr/>
              <w:sdtContent>
                <w:r w:rsidR="00C15368" w:rsidRPr="007875D0">
                  <w:rPr>
                    <w:rFonts w:ascii="MS Gothic" w:eastAsia="MS Gothic" w:hAnsi="MS Gothic" w:cs="Arial" w:hint="eastAsia"/>
                    <w:b/>
                    <w:sz w:val="18"/>
                    <w:szCs w:val="18"/>
                    <w:lang w:val="en-GB"/>
                  </w:rPr>
                  <w:t>☐</w:t>
                </w:r>
              </w:sdtContent>
            </w:sdt>
          </w:p>
        </w:tc>
        <w:tc>
          <w:tcPr>
            <w:tcW w:w="1060" w:type="dxa"/>
            <w:vAlign w:val="center"/>
          </w:tcPr>
          <w:p w14:paraId="6774790F" w14:textId="77777777"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880012466"/>
                <w14:checkbox>
                  <w14:checked w14:val="0"/>
                  <w14:checkedState w14:val="2612" w14:font="MS Gothic"/>
                  <w14:uncheckedState w14:val="2610" w14:font="MS Gothic"/>
                </w14:checkbox>
              </w:sdtPr>
              <w:sdtEndPr/>
              <w:sdtContent>
                <w:r w:rsidR="00C15368" w:rsidRPr="007875D0">
                  <w:rPr>
                    <w:rFonts w:ascii="MS Gothic" w:eastAsia="MS Gothic" w:hAnsi="MS Gothic" w:cs="Arial" w:hint="eastAsia"/>
                    <w:b/>
                    <w:sz w:val="18"/>
                    <w:szCs w:val="18"/>
                    <w:lang w:val="en-GB"/>
                  </w:rPr>
                  <w:t>☐</w:t>
                </w:r>
              </w:sdtContent>
            </w:sdt>
          </w:p>
        </w:tc>
        <w:tc>
          <w:tcPr>
            <w:tcW w:w="889" w:type="dxa"/>
            <w:vAlign w:val="center"/>
          </w:tcPr>
          <w:p w14:paraId="67747910" w14:textId="36AF63D9"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299536613"/>
                <w14:checkbox>
                  <w14:checked w14:val="1"/>
                  <w14:checkedState w14:val="2612" w14:font="MS Gothic"/>
                  <w14:uncheckedState w14:val="2610" w14:font="MS Gothic"/>
                </w14:checkbox>
              </w:sdtPr>
              <w:sdtEndPr/>
              <w:sdtContent>
                <w:r w:rsidR="002013D3" w:rsidRPr="007875D0">
                  <w:rPr>
                    <w:rFonts w:ascii="MS Gothic" w:eastAsia="MS Gothic" w:hAnsi="MS Gothic" w:cs="Arial" w:hint="eastAsia"/>
                    <w:b/>
                    <w:sz w:val="18"/>
                    <w:szCs w:val="18"/>
                    <w:lang w:val="en-GB"/>
                  </w:rPr>
                  <w:t>☒</w:t>
                </w:r>
              </w:sdtContent>
            </w:sdt>
          </w:p>
        </w:tc>
        <w:tc>
          <w:tcPr>
            <w:tcW w:w="2515" w:type="dxa"/>
            <w:vAlign w:val="center"/>
          </w:tcPr>
          <w:p w14:paraId="67747911" w14:textId="77777777" w:rsidR="00371C44" w:rsidRPr="007875D0" w:rsidRDefault="00371C44" w:rsidP="00C15368">
            <w:pPr>
              <w:pStyle w:val="Header"/>
              <w:tabs>
                <w:tab w:val="clear" w:pos="4320"/>
                <w:tab w:val="clear" w:pos="8640"/>
              </w:tabs>
              <w:rPr>
                <w:sz w:val="18"/>
                <w:szCs w:val="18"/>
              </w:rPr>
            </w:pPr>
          </w:p>
          <w:p w14:paraId="67747912" w14:textId="77777777" w:rsidR="00371C44" w:rsidRPr="007875D0" w:rsidRDefault="00371C44" w:rsidP="00C15368">
            <w:pPr>
              <w:pStyle w:val="Header"/>
              <w:tabs>
                <w:tab w:val="clear" w:pos="4320"/>
                <w:tab w:val="clear" w:pos="8640"/>
              </w:tabs>
              <w:rPr>
                <w:sz w:val="18"/>
                <w:szCs w:val="18"/>
              </w:rPr>
            </w:pPr>
          </w:p>
        </w:tc>
      </w:tr>
      <w:tr w:rsidR="00371C44" w:rsidRPr="007875D0" w14:paraId="6774791C" w14:textId="77777777" w:rsidTr="00F93F78">
        <w:tc>
          <w:tcPr>
            <w:tcW w:w="3539" w:type="dxa"/>
            <w:shd w:val="clear" w:color="auto" w:fill="EDEDED" w:themeFill="accent3" w:themeFillTint="33"/>
          </w:tcPr>
          <w:p w14:paraId="67747914" w14:textId="77777777" w:rsidR="00371C44" w:rsidRPr="007875D0" w:rsidRDefault="00371C44" w:rsidP="008164BF">
            <w:pPr>
              <w:pStyle w:val="Header"/>
              <w:tabs>
                <w:tab w:val="clear" w:pos="4320"/>
                <w:tab w:val="clear" w:pos="8640"/>
              </w:tabs>
              <w:rPr>
                <w:sz w:val="18"/>
                <w:szCs w:val="18"/>
              </w:rPr>
            </w:pPr>
          </w:p>
          <w:p w14:paraId="67747915" w14:textId="77777777" w:rsidR="00371C44" w:rsidRPr="007875D0" w:rsidRDefault="00371C44" w:rsidP="008164BF">
            <w:pPr>
              <w:pStyle w:val="Header"/>
              <w:tabs>
                <w:tab w:val="clear" w:pos="4320"/>
                <w:tab w:val="clear" w:pos="8640"/>
              </w:tabs>
              <w:rPr>
                <w:sz w:val="18"/>
                <w:szCs w:val="18"/>
              </w:rPr>
            </w:pPr>
            <w:r w:rsidRPr="007875D0">
              <w:rPr>
                <w:sz w:val="18"/>
                <w:szCs w:val="18"/>
              </w:rPr>
              <w:t>Work is checked periodically</w:t>
            </w:r>
          </w:p>
        </w:tc>
        <w:tc>
          <w:tcPr>
            <w:tcW w:w="742" w:type="dxa"/>
            <w:shd w:val="clear" w:color="auto" w:fill="EDEDED" w:themeFill="accent3" w:themeFillTint="33"/>
            <w:vAlign w:val="center"/>
          </w:tcPr>
          <w:p w14:paraId="67747916" w14:textId="77777777"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1335214204"/>
                <w14:checkbox>
                  <w14:checked w14:val="0"/>
                  <w14:checkedState w14:val="2612" w14:font="MS Gothic"/>
                  <w14:uncheckedState w14:val="2610" w14:font="MS Gothic"/>
                </w14:checkbox>
              </w:sdtPr>
              <w:sdtEndPr/>
              <w:sdtContent>
                <w:r w:rsidR="00C15368" w:rsidRPr="007875D0">
                  <w:rPr>
                    <w:rFonts w:ascii="MS Gothic" w:eastAsia="MS Gothic" w:hAnsi="MS Gothic" w:cs="Arial" w:hint="eastAsia"/>
                    <w:b/>
                    <w:sz w:val="18"/>
                    <w:szCs w:val="18"/>
                    <w:lang w:val="en-GB"/>
                  </w:rPr>
                  <w:t>☐</w:t>
                </w:r>
              </w:sdtContent>
            </w:sdt>
          </w:p>
        </w:tc>
        <w:tc>
          <w:tcPr>
            <w:tcW w:w="975" w:type="dxa"/>
            <w:shd w:val="clear" w:color="auto" w:fill="EDEDED" w:themeFill="accent3" w:themeFillTint="33"/>
            <w:vAlign w:val="center"/>
          </w:tcPr>
          <w:p w14:paraId="67747917" w14:textId="77777777"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138846252"/>
                <w14:checkbox>
                  <w14:checked w14:val="0"/>
                  <w14:checkedState w14:val="2612" w14:font="MS Gothic"/>
                  <w14:uncheckedState w14:val="2610" w14:font="MS Gothic"/>
                </w14:checkbox>
              </w:sdtPr>
              <w:sdtEndPr/>
              <w:sdtContent>
                <w:r w:rsidR="00C15368" w:rsidRPr="007875D0">
                  <w:rPr>
                    <w:rFonts w:ascii="MS Gothic" w:eastAsia="MS Gothic" w:hAnsi="MS Gothic" w:cs="Arial" w:hint="eastAsia"/>
                    <w:b/>
                    <w:sz w:val="18"/>
                    <w:szCs w:val="18"/>
                    <w:lang w:val="en-GB"/>
                  </w:rPr>
                  <w:t>☐</w:t>
                </w:r>
              </w:sdtContent>
            </w:sdt>
          </w:p>
        </w:tc>
        <w:tc>
          <w:tcPr>
            <w:tcW w:w="1060" w:type="dxa"/>
            <w:shd w:val="clear" w:color="auto" w:fill="EDEDED" w:themeFill="accent3" w:themeFillTint="33"/>
            <w:vAlign w:val="center"/>
          </w:tcPr>
          <w:p w14:paraId="67747918" w14:textId="77777777"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680168794"/>
                <w14:checkbox>
                  <w14:checked w14:val="0"/>
                  <w14:checkedState w14:val="2612" w14:font="MS Gothic"/>
                  <w14:uncheckedState w14:val="2610" w14:font="MS Gothic"/>
                </w14:checkbox>
              </w:sdtPr>
              <w:sdtEndPr/>
              <w:sdtContent>
                <w:r w:rsidR="00C15368" w:rsidRPr="007875D0">
                  <w:rPr>
                    <w:rFonts w:ascii="MS Gothic" w:eastAsia="MS Gothic" w:hAnsi="MS Gothic" w:cs="Arial" w:hint="eastAsia"/>
                    <w:b/>
                    <w:sz w:val="18"/>
                    <w:szCs w:val="18"/>
                    <w:lang w:val="en-GB"/>
                  </w:rPr>
                  <w:t>☐</w:t>
                </w:r>
              </w:sdtContent>
            </w:sdt>
          </w:p>
        </w:tc>
        <w:tc>
          <w:tcPr>
            <w:tcW w:w="889" w:type="dxa"/>
            <w:shd w:val="clear" w:color="auto" w:fill="EDEDED" w:themeFill="accent3" w:themeFillTint="33"/>
            <w:vAlign w:val="center"/>
          </w:tcPr>
          <w:p w14:paraId="67747919" w14:textId="7CACB852"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267134952"/>
                <w14:checkbox>
                  <w14:checked w14:val="1"/>
                  <w14:checkedState w14:val="2612" w14:font="MS Gothic"/>
                  <w14:uncheckedState w14:val="2610" w14:font="MS Gothic"/>
                </w14:checkbox>
              </w:sdtPr>
              <w:sdtEndPr/>
              <w:sdtContent>
                <w:r w:rsidR="002013D3" w:rsidRPr="007875D0">
                  <w:rPr>
                    <w:rFonts w:ascii="MS Gothic" w:eastAsia="MS Gothic" w:hAnsi="MS Gothic" w:cs="Arial" w:hint="eastAsia"/>
                    <w:b/>
                    <w:sz w:val="18"/>
                    <w:szCs w:val="18"/>
                    <w:lang w:val="en-GB"/>
                  </w:rPr>
                  <w:t>☒</w:t>
                </w:r>
              </w:sdtContent>
            </w:sdt>
          </w:p>
        </w:tc>
        <w:tc>
          <w:tcPr>
            <w:tcW w:w="2515" w:type="dxa"/>
            <w:shd w:val="clear" w:color="auto" w:fill="EDEDED" w:themeFill="accent3" w:themeFillTint="33"/>
            <w:vAlign w:val="center"/>
          </w:tcPr>
          <w:p w14:paraId="6774791A" w14:textId="77777777" w:rsidR="00371C44" w:rsidRPr="007875D0" w:rsidRDefault="00371C44" w:rsidP="00C15368">
            <w:pPr>
              <w:pStyle w:val="Header"/>
              <w:tabs>
                <w:tab w:val="clear" w:pos="4320"/>
                <w:tab w:val="clear" w:pos="8640"/>
              </w:tabs>
              <w:rPr>
                <w:sz w:val="18"/>
                <w:szCs w:val="18"/>
              </w:rPr>
            </w:pPr>
          </w:p>
          <w:p w14:paraId="6774791B" w14:textId="77777777" w:rsidR="00371C44" w:rsidRPr="007875D0" w:rsidRDefault="00371C44" w:rsidP="00C15368">
            <w:pPr>
              <w:pStyle w:val="Header"/>
              <w:tabs>
                <w:tab w:val="clear" w:pos="4320"/>
                <w:tab w:val="clear" w:pos="8640"/>
              </w:tabs>
              <w:rPr>
                <w:sz w:val="18"/>
                <w:szCs w:val="18"/>
              </w:rPr>
            </w:pPr>
          </w:p>
        </w:tc>
      </w:tr>
      <w:tr w:rsidR="00371C44" w:rsidRPr="007875D0" w14:paraId="67747925" w14:textId="77777777" w:rsidTr="00F93F78">
        <w:tc>
          <w:tcPr>
            <w:tcW w:w="3539" w:type="dxa"/>
          </w:tcPr>
          <w:p w14:paraId="6774791D" w14:textId="77777777" w:rsidR="00371C44" w:rsidRPr="007875D0" w:rsidRDefault="00371C44" w:rsidP="008164BF">
            <w:pPr>
              <w:pStyle w:val="Header"/>
              <w:tabs>
                <w:tab w:val="clear" w:pos="4320"/>
                <w:tab w:val="clear" w:pos="8640"/>
              </w:tabs>
              <w:rPr>
                <w:sz w:val="18"/>
                <w:szCs w:val="18"/>
              </w:rPr>
            </w:pPr>
          </w:p>
          <w:p w14:paraId="6774791E" w14:textId="77777777" w:rsidR="00371C44" w:rsidRPr="007875D0" w:rsidRDefault="00371C44" w:rsidP="008164BF">
            <w:pPr>
              <w:pStyle w:val="Header"/>
              <w:tabs>
                <w:tab w:val="clear" w:pos="4320"/>
                <w:tab w:val="clear" w:pos="8640"/>
              </w:tabs>
              <w:rPr>
                <w:sz w:val="18"/>
                <w:szCs w:val="18"/>
              </w:rPr>
            </w:pPr>
            <w:r w:rsidRPr="007875D0">
              <w:rPr>
                <w:sz w:val="18"/>
                <w:szCs w:val="18"/>
              </w:rPr>
              <w:t>Only final versions/outputs are checked</w:t>
            </w:r>
          </w:p>
        </w:tc>
        <w:tc>
          <w:tcPr>
            <w:tcW w:w="742" w:type="dxa"/>
            <w:vAlign w:val="center"/>
          </w:tcPr>
          <w:p w14:paraId="6774791F" w14:textId="77777777"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2002231903"/>
                <w14:checkbox>
                  <w14:checked w14:val="0"/>
                  <w14:checkedState w14:val="2612" w14:font="MS Gothic"/>
                  <w14:uncheckedState w14:val="2610" w14:font="MS Gothic"/>
                </w14:checkbox>
              </w:sdtPr>
              <w:sdtEndPr/>
              <w:sdtContent>
                <w:r w:rsidR="00C15368" w:rsidRPr="007875D0">
                  <w:rPr>
                    <w:rFonts w:ascii="MS Gothic" w:eastAsia="MS Gothic" w:hAnsi="MS Gothic" w:cs="Arial" w:hint="eastAsia"/>
                    <w:b/>
                    <w:sz w:val="18"/>
                    <w:szCs w:val="18"/>
                    <w:lang w:val="en-GB"/>
                  </w:rPr>
                  <w:t>☐</w:t>
                </w:r>
              </w:sdtContent>
            </w:sdt>
          </w:p>
        </w:tc>
        <w:tc>
          <w:tcPr>
            <w:tcW w:w="975" w:type="dxa"/>
            <w:vAlign w:val="center"/>
          </w:tcPr>
          <w:p w14:paraId="67747920" w14:textId="77777777"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1909497948"/>
                <w14:checkbox>
                  <w14:checked w14:val="0"/>
                  <w14:checkedState w14:val="2612" w14:font="MS Gothic"/>
                  <w14:uncheckedState w14:val="2610" w14:font="MS Gothic"/>
                </w14:checkbox>
              </w:sdtPr>
              <w:sdtEndPr/>
              <w:sdtContent>
                <w:r w:rsidR="00C15368" w:rsidRPr="007875D0">
                  <w:rPr>
                    <w:rFonts w:ascii="MS Gothic" w:eastAsia="MS Gothic" w:hAnsi="MS Gothic" w:cs="Arial" w:hint="eastAsia"/>
                    <w:b/>
                    <w:sz w:val="18"/>
                    <w:szCs w:val="18"/>
                    <w:lang w:val="en-GB"/>
                  </w:rPr>
                  <w:t>☐</w:t>
                </w:r>
              </w:sdtContent>
            </w:sdt>
          </w:p>
        </w:tc>
        <w:tc>
          <w:tcPr>
            <w:tcW w:w="1060" w:type="dxa"/>
            <w:vAlign w:val="center"/>
          </w:tcPr>
          <w:p w14:paraId="67747921" w14:textId="77777777"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1228040389"/>
                <w14:checkbox>
                  <w14:checked w14:val="0"/>
                  <w14:checkedState w14:val="2612" w14:font="MS Gothic"/>
                  <w14:uncheckedState w14:val="2610" w14:font="MS Gothic"/>
                </w14:checkbox>
              </w:sdtPr>
              <w:sdtEndPr/>
              <w:sdtContent>
                <w:r w:rsidR="00C15368" w:rsidRPr="007875D0">
                  <w:rPr>
                    <w:rFonts w:ascii="MS Gothic" w:eastAsia="MS Gothic" w:hAnsi="MS Gothic" w:cs="Arial" w:hint="eastAsia"/>
                    <w:b/>
                    <w:sz w:val="18"/>
                    <w:szCs w:val="18"/>
                    <w:lang w:val="en-GB"/>
                  </w:rPr>
                  <w:t>☐</w:t>
                </w:r>
              </w:sdtContent>
            </w:sdt>
          </w:p>
        </w:tc>
        <w:tc>
          <w:tcPr>
            <w:tcW w:w="889" w:type="dxa"/>
            <w:vAlign w:val="center"/>
          </w:tcPr>
          <w:p w14:paraId="67747922" w14:textId="62F7D2A1"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1815398971"/>
                <w14:checkbox>
                  <w14:checked w14:val="1"/>
                  <w14:checkedState w14:val="2612" w14:font="MS Gothic"/>
                  <w14:uncheckedState w14:val="2610" w14:font="MS Gothic"/>
                </w14:checkbox>
              </w:sdtPr>
              <w:sdtEndPr/>
              <w:sdtContent>
                <w:r w:rsidR="002013D3" w:rsidRPr="007875D0">
                  <w:rPr>
                    <w:rFonts w:ascii="MS Gothic" w:eastAsia="MS Gothic" w:hAnsi="MS Gothic" w:cs="Arial" w:hint="eastAsia"/>
                    <w:b/>
                    <w:sz w:val="18"/>
                    <w:szCs w:val="18"/>
                    <w:lang w:val="en-GB"/>
                  </w:rPr>
                  <w:t>☒</w:t>
                </w:r>
              </w:sdtContent>
            </w:sdt>
          </w:p>
        </w:tc>
        <w:tc>
          <w:tcPr>
            <w:tcW w:w="2515" w:type="dxa"/>
            <w:vAlign w:val="center"/>
          </w:tcPr>
          <w:p w14:paraId="67747923" w14:textId="77777777" w:rsidR="00371C44" w:rsidRPr="007875D0" w:rsidRDefault="00371C44" w:rsidP="00C15368">
            <w:pPr>
              <w:pStyle w:val="Header"/>
              <w:tabs>
                <w:tab w:val="clear" w:pos="4320"/>
                <w:tab w:val="clear" w:pos="8640"/>
              </w:tabs>
              <w:rPr>
                <w:sz w:val="18"/>
                <w:szCs w:val="18"/>
              </w:rPr>
            </w:pPr>
          </w:p>
          <w:p w14:paraId="67747924" w14:textId="77777777" w:rsidR="00371C44" w:rsidRPr="007875D0" w:rsidRDefault="00371C44" w:rsidP="00C15368">
            <w:pPr>
              <w:pStyle w:val="Header"/>
              <w:tabs>
                <w:tab w:val="clear" w:pos="4320"/>
                <w:tab w:val="clear" w:pos="8640"/>
              </w:tabs>
              <w:rPr>
                <w:sz w:val="18"/>
                <w:szCs w:val="18"/>
              </w:rPr>
            </w:pPr>
          </w:p>
        </w:tc>
      </w:tr>
      <w:tr w:rsidR="00371C44" w:rsidRPr="007875D0" w14:paraId="6774792E" w14:textId="77777777" w:rsidTr="00F93F78">
        <w:tc>
          <w:tcPr>
            <w:tcW w:w="3539" w:type="dxa"/>
            <w:shd w:val="clear" w:color="auto" w:fill="EDEDED" w:themeFill="accent3" w:themeFillTint="33"/>
          </w:tcPr>
          <w:p w14:paraId="67747926" w14:textId="77777777" w:rsidR="00371C44" w:rsidRPr="007875D0" w:rsidRDefault="00371C44" w:rsidP="008164BF">
            <w:pPr>
              <w:pStyle w:val="Header"/>
              <w:tabs>
                <w:tab w:val="clear" w:pos="4320"/>
                <w:tab w:val="clear" w:pos="8640"/>
              </w:tabs>
              <w:rPr>
                <w:sz w:val="18"/>
                <w:szCs w:val="18"/>
              </w:rPr>
            </w:pPr>
          </w:p>
          <w:p w14:paraId="67747927" w14:textId="77777777" w:rsidR="00371C44" w:rsidRPr="007875D0" w:rsidRDefault="00371C44" w:rsidP="008164BF">
            <w:pPr>
              <w:pStyle w:val="Header"/>
              <w:tabs>
                <w:tab w:val="clear" w:pos="4320"/>
                <w:tab w:val="clear" w:pos="8640"/>
              </w:tabs>
              <w:rPr>
                <w:sz w:val="18"/>
                <w:szCs w:val="18"/>
              </w:rPr>
            </w:pPr>
            <w:r w:rsidRPr="007875D0">
              <w:rPr>
                <w:sz w:val="18"/>
                <w:szCs w:val="18"/>
              </w:rPr>
              <w:t>Oral progress reports are requested from you</w:t>
            </w:r>
          </w:p>
        </w:tc>
        <w:tc>
          <w:tcPr>
            <w:tcW w:w="742" w:type="dxa"/>
            <w:shd w:val="clear" w:color="auto" w:fill="EDEDED" w:themeFill="accent3" w:themeFillTint="33"/>
            <w:vAlign w:val="center"/>
          </w:tcPr>
          <w:p w14:paraId="67747928" w14:textId="77777777"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617259439"/>
                <w14:checkbox>
                  <w14:checked w14:val="0"/>
                  <w14:checkedState w14:val="2612" w14:font="MS Gothic"/>
                  <w14:uncheckedState w14:val="2610" w14:font="MS Gothic"/>
                </w14:checkbox>
              </w:sdtPr>
              <w:sdtEndPr/>
              <w:sdtContent>
                <w:r w:rsidR="00C15368" w:rsidRPr="007875D0">
                  <w:rPr>
                    <w:rFonts w:ascii="MS Gothic" w:eastAsia="MS Gothic" w:hAnsi="MS Gothic" w:cs="Arial" w:hint="eastAsia"/>
                    <w:b/>
                    <w:sz w:val="18"/>
                    <w:szCs w:val="18"/>
                    <w:lang w:val="en-GB"/>
                  </w:rPr>
                  <w:t>☐</w:t>
                </w:r>
              </w:sdtContent>
            </w:sdt>
          </w:p>
        </w:tc>
        <w:tc>
          <w:tcPr>
            <w:tcW w:w="975" w:type="dxa"/>
            <w:shd w:val="clear" w:color="auto" w:fill="EDEDED" w:themeFill="accent3" w:themeFillTint="33"/>
            <w:vAlign w:val="center"/>
          </w:tcPr>
          <w:p w14:paraId="67747929" w14:textId="77777777"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292956986"/>
                <w14:checkbox>
                  <w14:checked w14:val="0"/>
                  <w14:checkedState w14:val="2612" w14:font="MS Gothic"/>
                  <w14:uncheckedState w14:val="2610" w14:font="MS Gothic"/>
                </w14:checkbox>
              </w:sdtPr>
              <w:sdtEndPr/>
              <w:sdtContent>
                <w:r w:rsidR="00C15368" w:rsidRPr="007875D0">
                  <w:rPr>
                    <w:rFonts w:ascii="MS Gothic" w:eastAsia="MS Gothic" w:hAnsi="MS Gothic" w:cs="Arial" w:hint="eastAsia"/>
                    <w:b/>
                    <w:sz w:val="18"/>
                    <w:szCs w:val="18"/>
                    <w:lang w:val="en-GB"/>
                  </w:rPr>
                  <w:t>☐</w:t>
                </w:r>
              </w:sdtContent>
            </w:sdt>
          </w:p>
        </w:tc>
        <w:tc>
          <w:tcPr>
            <w:tcW w:w="1060" w:type="dxa"/>
            <w:shd w:val="clear" w:color="auto" w:fill="EDEDED" w:themeFill="accent3" w:themeFillTint="33"/>
            <w:vAlign w:val="center"/>
          </w:tcPr>
          <w:p w14:paraId="6774792A" w14:textId="51724BF3"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1309394699"/>
                <w14:checkbox>
                  <w14:checked w14:val="1"/>
                  <w14:checkedState w14:val="2612" w14:font="MS Gothic"/>
                  <w14:uncheckedState w14:val="2610" w14:font="MS Gothic"/>
                </w14:checkbox>
              </w:sdtPr>
              <w:sdtEndPr/>
              <w:sdtContent>
                <w:r w:rsidR="002013D3" w:rsidRPr="007875D0">
                  <w:rPr>
                    <w:rFonts w:ascii="MS Gothic" w:eastAsia="MS Gothic" w:hAnsi="MS Gothic" w:cs="Arial" w:hint="eastAsia"/>
                    <w:b/>
                    <w:sz w:val="18"/>
                    <w:szCs w:val="18"/>
                    <w:lang w:val="en-GB"/>
                  </w:rPr>
                  <w:t>☒</w:t>
                </w:r>
              </w:sdtContent>
            </w:sdt>
          </w:p>
        </w:tc>
        <w:tc>
          <w:tcPr>
            <w:tcW w:w="889" w:type="dxa"/>
            <w:shd w:val="clear" w:color="auto" w:fill="EDEDED" w:themeFill="accent3" w:themeFillTint="33"/>
            <w:vAlign w:val="center"/>
          </w:tcPr>
          <w:p w14:paraId="6774792B" w14:textId="77777777"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1703748481"/>
                <w14:checkbox>
                  <w14:checked w14:val="0"/>
                  <w14:checkedState w14:val="2612" w14:font="MS Gothic"/>
                  <w14:uncheckedState w14:val="2610" w14:font="MS Gothic"/>
                </w14:checkbox>
              </w:sdtPr>
              <w:sdtEndPr/>
              <w:sdtContent>
                <w:r w:rsidR="00C15368" w:rsidRPr="007875D0">
                  <w:rPr>
                    <w:rFonts w:ascii="MS Gothic" w:eastAsia="MS Gothic" w:hAnsi="MS Gothic" w:cs="Arial" w:hint="eastAsia"/>
                    <w:b/>
                    <w:sz w:val="18"/>
                    <w:szCs w:val="18"/>
                    <w:lang w:val="en-GB"/>
                  </w:rPr>
                  <w:t>☐</w:t>
                </w:r>
              </w:sdtContent>
            </w:sdt>
          </w:p>
        </w:tc>
        <w:tc>
          <w:tcPr>
            <w:tcW w:w="2515" w:type="dxa"/>
            <w:shd w:val="clear" w:color="auto" w:fill="EDEDED" w:themeFill="accent3" w:themeFillTint="33"/>
            <w:vAlign w:val="center"/>
          </w:tcPr>
          <w:p w14:paraId="6774792C" w14:textId="77777777" w:rsidR="00371C44" w:rsidRPr="007875D0" w:rsidRDefault="00371C44" w:rsidP="00C15368">
            <w:pPr>
              <w:pStyle w:val="Header"/>
              <w:tabs>
                <w:tab w:val="clear" w:pos="4320"/>
                <w:tab w:val="clear" w:pos="8640"/>
              </w:tabs>
              <w:rPr>
                <w:sz w:val="18"/>
                <w:szCs w:val="18"/>
              </w:rPr>
            </w:pPr>
          </w:p>
          <w:p w14:paraId="6774792D" w14:textId="77777777" w:rsidR="00371C44" w:rsidRPr="007875D0" w:rsidRDefault="00371C44" w:rsidP="00C15368">
            <w:pPr>
              <w:pStyle w:val="Header"/>
              <w:tabs>
                <w:tab w:val="clear" w:pos="4320"/>
                <w:tab w:val="clear" w:pos="8640"/>
              </w:tabs>
              <w:rPr>
                <w:sz w:val="18"/>
                <w:szCs w:val="18"/>
              </w:rPr>
            </w:pPr>
          </w:p>
        </w:tc>
      </w:tr>
      <w:tr w:rsidR="00371C44" w:rsidRPr="007875D0" w14:paraId="67747937" w14:textId="77777777" w:rsidTr="00F93F78">
        <w:tc>
          <w:tcPr>
            <w:tcW w:w="3539" w:type="dxa"/>
          </w:tcPr>
          <w:p w14:paraId="6774792F" w14:textId="77777777" w:rsidR="00371C44" w:rsidRPr="007875D0" w:rsidRDefault="00371C44" w:rsidP="008164BF">
            <w:pPr>
              <w:pStyle w:val="Header"/>
              <w:tabs>
                <w:tab w:val="clear" w:pos="4320"/>
                <w:tab w:val="clear" w:pos="8640"/>
              </w:tabs>
              <w:rPr>
                <w:sz w:val="18"/>
                <w:szCs w:val="18"/>
              </w:rPr>
            </w:pPr>
          </w:p>
          <w:p w14:paraId="67747930" w14:textId="77777777" w:rsidR="00371C44" w:rsidRPr="007875D0" w:rsidRDefault="00371C44" w:rsidP="008164BF">
            <w:pPr>
              <w:pStyle w:val="Header"/>
              <w:tabs>
                <w:tab w:val="clear" w:pos="4320"/>
                <w:tab w:val="clear" w:pos="8640"/>
              </w:tabs>
              <w:rPr>
                <w:sz w:val="18"/>
                <w:szCs w:val="18"/>
              </w:rPr>
            </w:pPr>
            <w:r w:rsidRPr="007875D0">
              <w:rPr>
                <w:sz w:val="18"/>
                <w:szCs w:val="18"/>
              </w:rPr>
              <w:t>Discussion with manager/leader</w:t>
            </w:r>
          </w:p>
        </w:tc>
        <w:tc>
          <w:tcPr>
            <w:tcW w:w="742" w:type="dxa"/>
            <w:vAlign w:val="center"/>
          </w:tcPr>
          <w:p w14:paraId="67747931" w14:textId="77777777"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1515879897"/>
                <w14:checkbox>
                  <w14:checked w14:val="0"/>
                  <w14:checkedState w14:val="2612" w14:font="MS Gothic"/>
                  <w14:uncheckedState w14:val="2610" w14:font="MS Gothic"/>
                </w14:checkbox>
              </w:sdtPr>
              <w:sdtEndPr/>
              <w:sdtContent>
                <w:r w:rsidR="00C15368" w:rsidRPr="007875D0">
                  <w:rPr>
                    <w:rFonts w:ascii="MS Gothic" w:eastAsia="MS Gothic" w:hAnsi="MS Gothic" w:cs="Arial" w:hint="eastAsia"/>
                    <w:b/>
                    <w:sz w:val="18"/>
                    <w:szCs w:val="18"/>
                    <w:lang w:val="en-GB"/>
                  </w:rPr>
                  <w:t>☐</w:t>
                </w:r>
              </w:sdtContent>
            </w:sdt>
          </w:p>
        </w:tc>
        <w:tc>
          <w:tcPr>
            <w:tcW w:w="975" w:type="dxa"/>
            <w:vAlign w:val="center"/>
          </w:tcPr>
          <w:p w14:paraId="67747932" w14:textId="77777777"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1220564027"/>
                <w14:checkbox>
                  <w14:checked w14:val="0"/>
                  <w14:checkedState w14:val="2612" w14:font="MS Gothic"/>
                  <w14:uncheckedState w14:val="2610" w14:font="MS Gothic"/>
                </w14:checkbox>
              </w:sdtPr>
              <w:sdtEndPr/>
              <w:sdtContent>
                <w:r w:rsidR="00C15368" w:rsidRPr="007875D0">
                  <w:rPr>
                    <w:rFonts w:ascii="MS Gothic" w:eastAsia="MS Gothic" w:hAnsi="MS Gothic" w:cs="Arial" w:hint="eastAsia"/>
                    <w:b/>
                    <w:sz w:val="18"/>
                    <w:szCs w:val="18"/>
                    <w:lang w:val="en-GB"/>
                  </w:rPr>
                  <w:t>☐</w:t>
                </w:r>
              </w:sdtContent>
            </w:sdt>
          </w:p>
        </w:tc>
        <w:tc>
          <w:tcPr>
            <w:tcW w:w="1060" w:type="dxa"/>
            <w:vAlign w:val="center"/>
          </w:tcPr>
          <w:p w14:paraId="67747933" w14:textId="14B50CE0"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1021081865"/>
                <w14:checkbox>
                  <w14:checked w14:val="1"/>
                  <w14:checkedState w14:val="2612" w14:font="MS Gothic"/>
                  <w14:uncheckedState w14:val="2610" w14:font="MS Gothic"/>
                </w14:checkbox>
              </w:sdtPr>
              <w:sdtEndPr/>
              <w:sdtContent>
                <w:r w:rsidR="002013D3" w:rsidRPr="007875D0">
                  <w:rPr>
                    <w:rFonts w:ascii="MS Gothic" w:eastAsia="MS Gothic" w:hAnsi="MS Gothic" w:cs="Arial" w:hint="eastAsia"/>
                    <w:b/>
                    <w:sz w:val="18"/>
                    <w:szCs w:val="18"/>
                    <w:lang w:val="en-GB"/>
                  </w:rPr>
                  <w:t>☒</w:t>
                </w:r>
              </w:sdtContent>
            </w:sdt>
          </w:p>
        </w:tc>
        <w:tc>
          <w:tcPr>
            <w:tcW w:w="889" w:type="dxa"/>
            <w:vAlign w:val="center"/>
          </w:tcPr>
          <w:p w14:paraId="67747934" w14:textId="77777777"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319168637"/>
                <w14:checkbox>
                  <w14:checked w14:val="0"/>
                  <w14:checkedState w14:val="2612" w14:font="MS Gothic"/>
                  <w14:uncheckedState w14:val="2610" w14:font="MS Gothic"/>
                </w14:checkbox>
              </w:sdtPr>
              <w:sdtEndPr/>
              <w:sdtContent>
                <w:r w:rsidR="00C15368" w:rsidRPr="007875D0">
                  <w:rPr>
                    <w:rFonts w:ascii="MS Gothic" w:eastAsia="MS Gothic" w:hAnsi="MS Gothic" w:cs="Arial" w:hint="eastAsia"/>
                    <w:b/>
                    <w:sz w:val="18"/>
                    <w:szCs w:val="18"/>
                    <w:lang w:val="en-GB"/>
                  </w:rPr>
                  <w:t>☐</w:t>
                </w:r>
              </w:sdtContent>
            </w:sdt>
          </w:p>
        </w:tc>
        <w:tc>
          <w:tcPr>
            <w:tcW w:w="2515" w:type="dxa"/>
            <w:vAlign w:val="center"/>
          </w:tcPr>
          <w:p w14:paraId="67747935" w14:textId="77777777" w:rsidR="00371C44" w:rsidRPr="007875D0" w:rsidRDefault="00371C44" w:rsidP="00C15368">
            <w:pPr>
              <w:pStyle w:val="Header"/>
              <w:tabs>
                <w:tab w:val="clear" w:pos="4320"/>
                <w:tab w:val="clear" w:pos="8640"/>
              </w:tabs>
              <w:rPr>
                <w:sz w:val="18"/>
                <w:szCs w:val="18"/>
              </w:rPr>
            </w:pPr>
          </w:p>
          <w:p w14:paraId="67747936" w14:textId="77777777" w:rsidR="00371C44" w:rsidRPr="007875D0" w:rsidRDefault="00371C44" w:rsidP="00C15368">
            <w:pPr>
              <w:pStyle w:val="Header"/>
              <w:tabs>
                <w:tab w:val="clear" w:pos="4320"/>
                <w:tab w:val="clear" w:pos="8640"/>
              </w:tabs>
              <w:rPr>
                <w:sz w:val="18"/>
                <w:szCs w:val="18"/>
              </w:rPr>
            </w:pPr>
          </w:p>
        </w:tc>
      </w:tr>
      <w:tr w:rsidR="00371C44" w:rsidRPr="007875D0" w14:paraId="67747940" w14:textId="77777777" w:rsidTr="00F93F78">
        <w:tc>
          <w:tcPr>
            <w:tcW w:w="3539" w:type="dxa"/>
            <w:shd w:val="clear" w:color="auto" w:fill="EDEDED" w:themeFill="accent3" w:themeFillTint="33"/>
          </w:tcPr>
          <w:p w14:paraId="67747938" w14:textId="77777777" w:rsidR="00371C44" w:rsidRPr="007875D0" w:rsidRDefault="00371C44" w:rsidP="008164BF">
            <w:pPr>
              <w:pStyle w:val="Header"/>
              <w:tabs>
                <w:tab w:val="clear" w:pos="4320"/>
                <w:tab w:val="clear" w:pos="8640"/>
              </w:tabs>
              <w:rPr>
                <w:sz w:val="18"/>
                <w:szCs w:val="18"/>
              </w:rPr>
            </w:pPr>
          </w:p>
          <w:p w14:paraId="67747939" w14:textId="77777777" w:rsidR="00371C44" w:rsidRPr="007875D0" w:rsidRDefault="00371C44" w:rsidP="008164BF">
            <w:pPr>
              <w:pStyle w:val="Header"/>
              <w:tabs>
                <w:tab w:val="clear" w:pos="4320"/>
                <w:tab w:val="clear" w:pos="8640"/>
              </w:tabs>
              <w:rPr>
                <w:sz w:val="18"/>
                <w:szCs w:val="18"/>
              </w:rPr>
            </w:pPr>
            <w:r w:rsidRPr="007875D0">
              <w:rPr>
                <w:sz w:val="18"/>
                <w:szCs w:val="18"/>
              </w:rPr>
              <w:t>Statistical Reports</w:t>
            </w:r>
          </w:p>
        </w:tc>
        <w:tc>
          <w:tcPr>
            <w:tcW w:w="742" w:type="dxa"/>
            <w:shd w:val="clear" w:color="auto" w:fill="EDEDED" w:themeFill="accent3" w:themeFillTint="33"/>
            <w:vAlign w:val="center"/>
          </w:tcPr>
          <w:p w14:paraId="6774793A" w14:textId="77777777"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1640408063"/>
                <w14:checkbox>
                  <w14:checked w14:val="0"/>
                  <w14:checkedState w14:val="2612" w14:font="MS Gothic"/>
                  <w14:uncheckedState w14:val="2610" w14:font="MS Gothic"/>
                </w14:checkbox>
              </w:sdtPr>
              <w:sdtEndPr/>
              <w:sdtContent>
                <w:r w:rsidR="00C15368" w:rsidRPr="007875D0">
                  <w:rPr>
                    <w:rFonts w:ascii="MS Gothic" w:eastAsia="MS Gothic" w:hAnsi="MS Gothic" w:cs="Arial" w:hint="eastAsia"/>
                    <w:b/>
                    <w:sz w:val="18"/>
                    <w:szCs w:val="18"/>
                    <w:lang w:val="en-GB"/>
                  </w:rPr>
                  <w:t>☐</w:t>
                </w:r>
              </w:sdtContent>
            </w:sdt>
          </w:p>
        </w:tc>
        <w:tc>
          <w:tcPr>
            <w:tcW w:w="975" w:type="dxa"/>
            <w:shd w:val="clear" w:color="auto" w:fill="EDEDED" w:themeFill="accent3" w:themeFillTint="33"/>
            <w:vAlign w:val="center"/>
          </w:tcPr>
          <w:p w14:paraId="6774793B" w14:textId="77777777"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485326054"/>
                <w14:checkbox>
                  <w14:checked w14:val="0"/>
                  <w14:checkedState w14:val="2612" w14:font="MS Gothic"/>
                  <w14:uncheckedState w14:val="2610" w14:font="MS Gothic"/>
                </w14:checkbox>
              </w:sdtPr>
              <w:sdtEndPr/>
              <w:sdtContent>
                <w:r w:rsidR="00C15368" w:rsidRPr="007875D0">
                  <w:rPr>
                    <w:rFonts w:ascii="MS Gothic" w:eastAsia="MS Gothic" w:hAnsi="MS Gothic" w:cs="Arial" w:hint="eastAsia"/>
                    <w:b/>
                    <w:sz w:val="18"/>
                    <w:szCs w:val="18"/>
                    <w:lang w:val="en-GB"/>
                  </w:rPr>
                  <w:t>☐</w:t>
                </w:r>
              </w:sdtContent>
            </w:sdt>
          </w:p>
        </w:tc>
        <w:tc>
          <w:tcPr>
            <w:tcW w:w="1060" w:type="dxa"/>
            <w:shd w:val="clear" w:color="auto" w:fill="EDEDED" w:themeFill="accent3" w:themeFillTint="33"/>
            <w:vAlign w:val="center"/>
          </w:tcPr>
          <w:p w14:paraId="6774793C" w14:textId="2CE77347"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1620562990"/>
                <w14:checkbox>
                  <w14:checked w14:val="0"/>
                  <w14:checkedState w14:val="2612" w14:font="MS Gothic"/>
                  <w14:uncheckedState w14:val="2610" w14:font="MS Gothic"/>
                </w14:checkbox>
              </w:sdtPr>
              <w:sdtEndPr/>
              <w:sdtContent>
                <w:r w:rsidR="003B24CE" w:rsidRPr="007875D0">
                  <w:rPr>
                    <w:rFonts w:ascii="MS Gothic" w:eastAsia="MS Gothic" w:hAnsi="MS Gothic" w:cs="Arial" w:hint="eastAsia"/>
                    <w:b/>
                    <w:sz w:val="18"/>
                    <w:szCs w:val="18"/>
                    <w:lang w:val="en-GB"/>
                  </w:rPr>
                  <w:t>☐</w:t>
                </w:r>
              </w:sdtContent>
            </w:sdt>
          </w:p>
        </w:tc>
        <w:tc>
          <w:tcPr>
            <w:tcW w:w="889" w:type="dxa"/>
            <w:shd w:val="clear" w:color="auto" w:fill="EDEDED" w:themeFill="accent3" w:themeFillTint="33"/>
            <w:vAlign w:val="center"/>
          </w:tcPr>
          <w:p w14:paraId="6774793D" w14:textId="2F263400" w:rsidR="00371C44" w:rsidRPr="007875D0" w:rsidRDefault="000224E2" w:rsidP="00C15368">
            <w:pPr>
              <w:pStyle w:val="Header"/>
              <w:tabs>
                <w:tab w:val="clear" w:pos="4320"/>
                <w:tab w:val="clear" w:pos="8640"/>
              </w:tabs>
              <w:jc w:val="center"/>
              <w:rPr>
                <w:sz w:val="18"/>
                <w:szCs w:val="18"/>
              </w:rPr>
            </w:pPr>
            <w:sdt>
              <w:sdtPr>
                <w:rPr>
                  <w:rFonts w:cs="Arial"/>
                  <w:b/>
                  <w:sz w:val="18"/>
                  <w:szCs w:val="18"/>
                  <w:lang w:val="en-GB"/>
                </w:rPr>
                <w:id w:val="-1938049016"/>
                <w14:checkbox>
                  <w14:checked w14:val="0"/>
                  <w14:checkedState w14:val="2612" w14:font="MS Gothic"/>
                  <w14:uncheckedState w14:val="2610" w14:font="MS Gothic"/>
                </w14:checkbox>
              </w:sdtPr>
              <w:sdtEndPr/>
              <w:sdtContent>
                <w:r w:rsidR="003B24CE" w:rsidRPr="007875D0">
                  <w:rPr>
                    <w:rFonts w:ascii="MS Gothic" w:eastAsia="MS Gothic" w:hAnsi="MS Gothic" w:cs="Arial" w:hint="eastAsia"/>
                    <w:b/>
                    <w:sz w:val="18"/>
                    <w:szCs w:val="18"/>
                    <w:lang w:val="en-GB"/>
                  </w:rPr>
                  <w:t>☐</w:t>
                </w:r>
              </w:sdtContent>
            </w:sdt>
          </w:p>
        </w:tc>
        <w:tc>
          <w:tcPr>
            <w:tcW w:w="2515" w:type="dxa"/>
            <w:shd w:val="clear" w:color="auto" w:fill="EDEDED" w:themeFill="accent3" w:themeFillTint="33"/>
            <w:vAlign w:val="center"/>
          </w:tcPr>
          <w:p w14:paraId="6774793E" w14:textId="0ECF5153" w:rsidR="00371C44" w:rsidRPr="007875D0" w:rsidRDefault="008A7AAD" w:rsidP="00C15368">
            <w:pPr>
              <w:pStyle w:val="Header"/>
              <w:tabs>
                <w:tab w:val="clear" w:pos="4320"/>
                <w:tab w:val="clear" w:pos="8640"/>
              </w:tabs>
              <w:rPr>
                <w:sz w:val="18"/>
                <w:szCs w:val="18"/>
              </w:rPr>
            </w:pPr>
            <w:r w:rsidRPr="007875D0">
              <w:rPr>
                <w:sz w:val="18"/>
                <w:szCs w:val="18"/>
              </w:rPr>
              <w:t xml:space="preserve">On request </w:t>
            </w:r>
          </w:p>
          <w:p w14:paraId="6774793F" w14:textId="77777777" w:rsidR="00371C44" w:rsidRPr="007875D0" w:rsidRDefault="00371C44" w:rsidP="00C15368">
            <w:pPr>
              <w:pStyle w:val="Header"/>
              <w:tabs>
                <w:tab w:val="clear" w:pos="4320"/>
                <w:tab w:val="clear" w:pos="8640"/>
              </w:tabs>
              <w:rPr>
                <w:sz w:val="18"/>
                <w:szCs w:val="18"/>
              </w:rPr>
            </w:pPr>
          </w:p>
        </w:tc>
      </w:tr>
      <w:tr w:rsidR="00F93F78" w:rsidRPr="007875D0" w14:paraId="67747947" w14:textId="77777777" w:rsidTr="00F93F78">
        <w:trPr>
          <w:trHeight w:val="413"/>
        </w:trPr>
        <w:tc>
          <w:tcPr>
            <w:tcW w:w="3539" w:type="dxa"/>
            <w:shd w:val="clear" w:color="auto" w:fill="FFFFFF" w:themeFill="background1"/>
            <w:vAlign w:val="bottom"/>
          </w:tcPr>
          <w:p w14:paraId="67747941" w14:textId="77777777" w:rsidR="00F93F78" w:rsidRPr="007875D0" w:rsidRDefault="00F93F78" w:rsidP="008164BF">
            <w:pPr>
              <w:pStyle w:val="Header"/>
              <w:tabs>
                <w:tab w:val="clear" w:pos="4320"/>
                <w:tab w:val="clear" w:pos="8640"/>
              </w:tabs>
              <w:rPr>
                <w:sz w:val="18"/>
                <w:szCs w:val="18"/>
              </w:rPr>
            </w:pPr>
            <w:r w:rsidRPr="007875D0">
              <w:rPr>
                <w:sz w:val="18"/>
                <w:szCs w:val="18"/>
              </w:rPr>
              <w:t>Other (please specify)</w:t>
            </w:r>
          </w:p>
        </w:tc>
        <w:tc>
          <w:tcPr>
            <w:tcW w:w="742" w:type="dxa"/>
            <w:shd w:val="clear" w:color="auto" w:fill="FFFFFF" w:themeFill="background1"/>
            <w:vAlign w:val="center"/>
          </w:tcPr>
          <w:p w14:paraId="67747942" w14:textId="77777777" w:rsidR="00F93F78" w:rsidRPr="007875D0" w:rsidRDefault="000224E2" w:rsidP="00C15368">
            <w:pPr>
              <w:pStyle w:val="Header"/>
              <w:tabs>
                <w:tab w:val="clear" w:pos="4320"/>
                <w:tab w:val="clear" w:pos="8640"/>
              </w:tabs>
              <w:jc w:val="center"/>
              <w:rPr>
                <w:rFonts w:cs="Arial"/>
                <w:b/>
                <w:sz w:val="18"/>
                <w:szCs w:val="18"/>
                <w:lang w:val="en-GB"/>
              </w:rPr>
            </w:pPr>
            <w:sdt>
              <w:sdtPr>
                <w:rPr>
                  <w:rFonts w:cs="Arial"/>
                  <w:b/>
                  <w:sz w:val="18"/>
                  <w:szCs w:val="18"/>
                  <w:lang w:val="en-GB"/>
                </w:rPr>
                <w:id w:val="707224111"/>
                <w14:checkbox>
                  <w14:checked w14:val="0"/>
                  <w14:checkedState w14:val="2612" w14:font="MS Gothic"/>
                  <w14:uncheckedState w14:val="2610" w14:font="MS Gothic"/>
                </w14:checkbox>
              </w:sdtPr>
              <w:sdtEndPr/>
              <w:sdtContent>
                <w:r w:rsidR="00F93F78" w:rsidRPr="007875D0">
                  <w:rPr>
                    <w:rFonts w:ascii="MS Gothic" w:eastAsia="MS Gothic" w:hAnsi="MS Gothic" w:cs="Arial" w:hint="eastAsia"/>
                    <w:b/>
                    <w:sz w:val="18"/>
                    <w:szCs w:val="18"/>
                    <w:lang w:val="en-GB"/>
                  </w:rPr>
                  <w:t>☐</w:t>
                </w:r>
              </w:sdtContent>
            </w:sdt>
          </w:p>
        </w:tc>
        <w:tc>
          <w:tcPr>
            <w:tcW w:w="975" w:type="dxa"/>
            <w:shd w:val="clear" w:color="auto" w:fill="FFFFFF" w:themeFill="background1"/>
            <w:vAlign w:val="center"/>
          </w:tcPr>
          <w:p w14:paraId="67747943" w14:textId="77777777" w:rsidR="00F93F78" w:rsidRPr="007875D0" w:rsidRDefault="000224E2" w:rsidP="00C15368">
            <w:pPr>
              <w:pStyle w:val="Header"/>
              <w:tabs>
                <w:tab w:val="clear" w:pos="4320"/>
                <w:tab w:val="clear" w:pos="8640"/>
              </w:tabs>
              <w:jc w:val="center"/>
              <w:rPr>
                <w:rFonts w:cs="Arial"/>
                <w:b/>
                <w:sz w:val="18"/>
                <w:szCs w:val="18"/>
                <w:lang w:val="en-GB"/>
              </w:rPr>
            </w:pPr>
            <w:sdt>
              <w:sdtPr>
                <w:rPr>
                  <w:rFonts w:cs="Arial"/>
                  <w:b/>
                  <w:sz w:val="18"/>
                  <w:szCs w:val="18"/>
                  <w:lang w:val="en-GB"/>
                </w:rPr>
                <w:id w:val="-278344952"/>
                <w14:checkbox>
                  <w14:checked w14:val="0"/>
                  <w14:checkedState w14:val="2612" w14:font="MS Gothic"/>
                  <w14:uncheckedState w14:val="2610" w14:font="MS Gothic"/>
                </w14:checkbox>
              </w:sdtPr>
              <w:sdtEndPr/>
              <w:sdtContent>
                <w:r w:rsidR="00F93F78" w:rsidRPr="007875D0">
                  <w:rPr>
                    <w:rFonts w:ascii="MS Gothic" w:eastAsia="MS Gothic" w:hAnsi="MS Gothic" w:cs="Arial" w:hint="eastAsia"/>
                    <w:b/>
                    <w:sz w:val="18"/>
                    <w:szCs w:val="18"/>
                    <w:lang w:val="en-GB"/>
                  </w:rPr>
                  <w:t>☐</w:t>
                </w:r>
              </w:sdtContent>
            </w:sdt>
          </w:p>
        </w:tc>
        <w:tc>
          <w:tcPr>
            <w:tcW w:w="1060" w:type="dxa"/>
            <w:shd w:val="clear" w:color="auto" w:fill="FFFFFF" w:themeFill="background1"/>
            <w:vAlign w:val="center"/>
          </w:tcPr>
          <w:p w14:paraId="67747944" w14:textId="77777777" w:rsidR="00F93F78" w:rsidRPr="007875D0" w:rsidRDefault="000224E2" w:rsidP="00C15368">
            <w:pPr>
              <w:pStyle w:val="Header"/>
              <w:tabs>
                <w:tab w:val="clear" w:pos="4320"/>
                <w:tab w:val="clear" w:pos="8640"/>
              </w:tabs>
              <w:jc w:val="center"/>
              <w:rPr>
                <w:rFonts w:cs="Arial"/>
                <w:b/>
                <w:sz w:val="18"/>
                <w:szCs w:val="18"/>
                <w:lang w:val="en-GB"/>
              </w:rPr>
            </w:pPr>
            <w:sdt>
              <w:sdtPr>
                <w:rPr>
                  <w:rFonts w:cs="Arial"/>
                  <w:b/>
                  <w:sz w:val="18"/>
                  <w:szCs w:val="18"/>
                  <w:lang w:val="en-GB"/>
                </w:rPr>
                <w:id w:val="1192336339"/>
                <w14:checkbox>
                  <w14:checked w14:val="0"/>
                  <w14:checkedState w14:val="2612" w14:font="MS Gothic"/>
                  <w14:uncheckedState w14:val="2610" w14:font="MS Gothic"/>
                </w14:checkbox>
              </w:sdtPr>
              <w:sdtEndPr/>
              <w:sdtContent>
                <w:r w:rsidR="00F93F78" w:rsidRPr="007875D0">
                  <w:rPr>
                    <w:rFonts w:ascii="MS Gothic" w:eastAsia="MS Gothic" w:hAnsi="MS Gothic" w:cs="Arial" w:hint="eastAsia"/>
                    <w:b/>
                    <w:sz w:val="18"/>
                    <w:szCs w:val="18"/>
                    <w:lang w:val="en-GB"/>
                  </w:rPr>
                  <w:t>☐</w:t>
                </w:r>
              </w:sdtContent>
            </w:sdt>
          </w:p>
        </w:tc>
        <w:tc>
          <w:tcPr>
            <w:tcW w:w="889" w:type="dxa"/>
            <w:shd w:val="clear" w:color="auto" w:fill="FFFFFF" w:themeFill="background1"/>
            <w:vAlign w:val="center"/>
          </w:tcPr>
          <w:p w14:paraId="67747945" w14:textId="77777777" w:rsidR="00F93F78" w:rsidRPr="007875D0" w:rsidRDefault="000224E2" w:rsidP="00C15368">
            <w:pPr>
              <w:pStyle w:val="Header"/>
              <w:tabs>
                <w:tab w:val="clear" w:pos="4320"/>
                <w:tab w:val="clear" w:pos="8640"/>
              </w:tabs>
              <w:jc w:val="center"/>
              <w:rPr>
                <w:rFonts w:cs="Arial"/>
                <w:b/>
                <w:sz w:val="18"/>
                <w:szCs w:val="18"/>
                <w:lang w:val="en-GB"/>
              </w:rPr>
            </w:pPr>
            <w:sdt>
              <w:sdtPr>
                <w:rPr>
                  <w:rFonts w:cs="Arial"/>
                  <w:b/>
                  <w:sz w:val="18"/>
                  <w:szCs w:val="18"/>
                  <w:lang w:val="en-GB"/>
                </w:rPr>
                <w:id w:val="1360852237"/>
                <w14:checkbox>
                  <w14:checked w14:val="0"/>
                  <w14:checkedState w14:val="2612" w14:font="MS Gothic"/>
                  <w14:uncheckedState w14:val="2610" w14:font="MS Gothic"/>
                </w14:checkbox>
              </w:sdtPr>
              <w:sdtEndPr/>
              <w:sdtContent>
                <w:r w:rsidR="00F93F78" w:rsidRPr="007875D0">
                  <w:rPr>
                    <w:rFonts w:ascii="MS Gothic" w:eastAsia="MS Gothic" w:hAnsi="MS Gothic" w:cs="Arial" w:hint="eastAsia"/>
                    <w:b/>
                    <w:sz w:val="18"/>
                    <w:szCs w:val="18"/>
                    <w:lang w:val="en-GB"/>
                  </w:rPr>
                  <w:t>☐</w:t>
                </w:r>
              </w:sdtContent>
            </w:sdt>
          </w:p>
        </w:tc>
        <w:tc>
          <w:tcPr>
            <w:tcW w:w="2515" w:type="dxa"/>
            <w:shd w:val="clear" w:color="auto" w:fill="FFFFFF" w:themeFill="background1"/>
            <w:vAlign w:val="center"/>
          </w:tcPr>
          <w:p w14:paraId="67747946" w14:textId="77777777" w:rsidR="00F93F78" w:rsidRPr="007875D0" w:rsidRDefault="00F93F78" w:rsidP="00C15368">
            <w:pPr>
              <w:pStyle w:val="Header"/>
              <w:tabs>
                <w:tab w:val="clear" w:pos="4320"/>
                <w:tab w:val="clear" w:pos="8640"/>
              </w:tabs>
              <w:rPr>
                <w:sz w:val="18"/>
                <w:szCs w:val="18"/>
              </w:rPr>
            </w:pPr>
          </w:p>
        </w:tc>
      </w:tr>
    </w:tbl>
    <w:p w14:paraId="0D4B3EDC" w14:textId="77777777" w:rsidR="003541AA" w:rsidRDefault="003541AA" w:rsidP="00F93F78">
      <w:pPr>
        <w:pStyle w:val="Header"/>
        <w:tabs>
          <w:tab w:val="clear" w:pos="4320"/>
          <w:tab w:val="clear" w:pos="8640"/>
        </w:tabs>
        <w:rPr>
          <w:i/>
          <w:sz w:val="20"/>
          <w:szCs w:val="20"/>
        </w:rPr>
      </w:pPr>
    </w:p>
    <w:p w14:paraId="67747948" w14:textId="67CBB77E" w:rsidR="00371C44" w:rsidRPr="00F93F78" w:rsidRDefault="00692CDE" w:rsidP="00F93F78">
      <w:pPr>
        <w:pStyle w:val="Header"/>
        <w:tabs>
          <w:tab w:val="clear" w:pos="4320"/>
          <w:tab w:val="clear" w:pos="8640"/>
        </w:tabs>
        <w:rPr>
          <w:i/>
          <w:sz w:val="20"/>
          <w:szCs w:val="20"/>
        </w:rPr>
      </w:pPr>
      <w:r w:rsidRPr="00A56C03">
        <w:rPr>
          <w:i/>
          <w:sz w:val="20"/>
          <w:szCs w:val="20"/>
        </w:rPr>
        <w:t>C</w:t>
      </w:r>
      <w:r w:rsidR="005F4201" w:rsidRPr="00A56C03">
        <w:rPr>
          <w:i/>
          <w:sz w:val="20"/>
          <w:szCs w:val="20"/>
        </w:rPr>
        <w:t>)</w:t>
      </w:r>
      <w:r w:rsidR="005F4201" w:rsidRPr="008E0E0A">
        <w:rPr>
          <w:i/>
          <w:sz w:val="20"/>
          <w:szCs w:val="20"/>
        </w:rPr>
        <w:t xml:space="preserve"> </w:t>
      </w:r>
      <w:r w:rsidR="00371C44" w:rsidRPr="008E0E0A">
        <w:rPr>
          <w:i/>
          <w:sz w:val="20"/>
          <w:szCs w:val="20"/>
        </w:rPr>
        <w:t>Please indicate your involv</w:t>
      </w:r>
      <w:r w:rsidR="00F93F78">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7875D0" w14:paraId="6774794B" w14:textId="77777777" w:rsidTr="00FA7DAD">
        <w:trPr>
          <w:trHeight w:val="343"/>
        </w:trPr>
        <w:tc>
          <w:tcPr>
            <w:tcW w:w="908" w:type="dxa"/>
            <w:shd w:val="clear" w:color="auto" w:fill="EDEDED" w:themeFill="accent3" w:themeFillTint="33"/>
            <w:vAlign w:val="center"/>
          </w:tcPr>
          <w:p w14:paraId="67747949" w14:textId="77777777" w:rsidR="00371C44" w:rsidRPr="007875D0" w:rsidRDefault="000224E2" w:rsidP="009626FF">
            <w:pPr>
              <w:pStyle w:val="Header"/>
              <w:tabs>
                <w:tab w:val="clear" w:pos="4320"/>
                <w:tab w:val="clear" w:pos="8640"/>
              </w:tabs>
              <w:jc w:val="center"/>
              <w:rPr>
                <w:sz w:val="18"/>
                <w:szCs w:val="18"/>
              </w:rPr>
            </w:pPr>
            <w:sdt>
              <w:sdtPr>
                <w:rPr>
                  <w:rFonts w:cs="Arial"/>
                  <w:b/>
                  <w:sz w:val="18"/>
                  <w:szCs w:val="18"/>
                  <w:lang w:val="en-GB"/>
                </w:rPr>
                <w:id w:val="-191918185"/>
                <w14:checkbox>
                  <w14:checked w14:val="0"/>
                  <w14:checkedState w14:val="2612" w14:font="MS Gothic"/>
                  <w14:uncheckedState w14:val="2610" w14:font="MS Gothic"/>
                </w14:checkbox>
              </w:sdtPr>
              <w:sdtEndPr/>
              <w:sdtContent>
                <w:r w:rsidR="00FC1B7F" w:rsidRPr="007875D0">
                  <w:rPr>
                    <w:rFonts w:ascii="MS Gothic" w:eastAsia="MS Gothic" w:hAnsi="MS Gothic" w:cs="Arial" w:hint="eastAsia"/>
                    <w:b/>
                    <w:sz w:val="18"/>
                    <w:szCs w:val="18"/>
                    <w:lang w:val="en-GB"/>
                  </w:rPr>
                  <w:t>☐</w:t>
                </w:r>
              </w:sdtContent>
            </w:sdt>
          </w:p>
        </w:tc>
        <w:tc>
          <w:tcPr>
            <w:tcW w:w="8866" w:type="dxa"/>
            <w:shd w:val="clear" w:color="auto" w:fill="EDEDED" w:themeFill="accent3" w:themeFillTint="33"/>
          </w:tcPr>
          <w:p w14:paraId="6774794A" w14:textId="77777777" w:rsidR="00371C44" w:rsidRPr="007875D0" w:rsidRDefault="00371C44" w:rsidP="00692CDE">
            <w:pPr>
              <w:pStyle w:val="Header"/>
              <w:tabs>
                <w:tab w:val="clear" w:pos="4320"/>
                <w:tab w:val="clear" w:pos="8640"/>
              </w:tabs>
              <w:rPr>
                <w:sz w:val="18"/>
                <w:szCs w:val="18"/>
              </w:rPr>
            </w:pPr>
            <w:r w:rsidRPr="007875D0">
              <w:rPr>
                <w:sz w:val="18"/>
                <w:szCs w:val="18"/>
              </w:rPr>
              <w:t>No involvement with budget(s)</w:t>
            </w:r>
          </w:p>
        </w:tc>
      </w:tr>
      <w:tr w:rsidR="00371C44" w:rsidRPr="007875D0" w14:paraId="6774794E" w14:textId="77777777" w:rsidTr="009626FF">
        <w:trPr>
          <w:trHeight w:val="325"/>
        </w:trPr>
        <w:tc>
          <w:tcPr>
            <w:tcW w:w="908" w:type="dxa"/>
            <w:vAlign w:val="center"/>
          </w:tcPr>
          <w:p w14:paraId="6774794C" w14:textId="50253596" w:rsidR="00371C44" w:rsidRPr="007875D0" w:rsidRDefault="000224E2" w:rsidP="009626FF">
            <w:pPr>
              <w:pStyle w:val="Header"/>
              <w:tabs>
                <w:tab w:val="clear" w:pos="4320"/>
                <w:tab w:val="clear" w:pos="8640"/>
              </w:tabs>
              <w:jc w:val="center"/>
              <w:rPr>
                <w:sz w:val="18"/>
                <w:szCs w:val="18"/>
              </w:rPr>
            </w:pPr>
            <w:sdt>
              <w:sdtPr>
                <w:rPr>
                  <w:rFonts w:cs="Arial"/>
                  <w:b/>
                  <w:sz w:val="18"/>
                  <w:szCs w:val="18"/>
                  <w:lang w:val="en-GB"/>
                </w:rPr>
                <w:id w:val="-38975924"/>
                <w14:checkbox>
                  <w14:checked w14:val="1"/>
                  <w14:checkedState w14:val="2612" w14:font="MS Gothic"/>
                  <w14:uncheckedState w14:val="2610" w14:font="MS Gothic"/>
                </w14:checkbox>
              </w:sdtPr>
              <w:sdtEndPr/>
              <w:sdtContent>
                <w:r w:rsidR="000F0FE7" w:rsidRPr="007875D0">
                  <w:rPr>
                    <w:rFonts w:ascii="MS Gothic" w:eastAsia="MS Gothic" w:hAnsi="MS Gothic" w:cs="Arial" w:hint="eastAsia"/>
                    <w:b/>
                    <w:sz w:val="18"/>
                    <w:szCs w:val="18"/>
                    <w:lang w:val="en-GB"/>
                  </w:rPr>
                  <w:t>☒</w:t>
                </w:r>
              </w:sdtContent>
            </w:sdt>
          </w:p>
        </w:tc>
        <w:tc>
          <w:tcPr>
            <w:tcW w:w="8866" w:type="dxa"/>
          </w:tcPr>
          <w:p w14:paraId="1C2E5C1F" w14:textId="77777777" w:rsidR="00371C44" w:rsidRPr="007875D0" w:rsidRDefault="00371C44" w:rsidP="00692CDE">
            <w:pPr>
              <w:pStyle w:val="Header"/>
              <w:tabs>
                <w:tab w:val="clear" w:pos="4320"/>
                <w:tab w:val="clear" w:pos="8640"/>
              </w:tabs>
              <w:rPr>
                <w:sz w:val="18"/>
                <w:szCs w:val="18"/>
              </w:rPr>
            </w:pPr>
            <w:r w:rsidRPr="007875D0">
              <w:rPr>
                <w:sz w:val="18"/>
                <w:szCs w:val="18"/>
              </w:rPr>
              <w:t>Administer, monitor, prepare input to part of the program/department budget</w:t>
            </w:r>
          </w:p>
          <w:p w14:paraId="0D581A22" w14:textId="77777777" w:rsidR="000F0FE7" w:rsidRPr="007875D0" w:rsidRDefault="000F0FE7" w:rsidP="00692CDE">
            <w:pPr>
              <w:pStyle w:val="Header"/>
              <w:tabs>
                <w:tab w:val="clear" w:pos="4320"/>
                <w:tab w:val="clear" w:pos="8640"/>
              </w:tabs>
              <w:rPr>
                <w:sz w:val="18"/>
                <w:szCs w:val="18"/>
              </w:rPr>
            </w:pPr>
          </w:p>
          <w:p w14:paraId="6774794D" w14:textId="508CE6B1" w:rsidR="000F0FE7" w:rsidRPr="007875D0" w:rsidRDefault="00F84B6C" w:rsidP="007D3491">
            <w:pPr>
              <w:autoSpaceDE w:val="0"/>
              <w:autoSpaceDN w:val="0"/>
              <w:adjustRightInd w:val="0"/>
              <w:rPr>
                <w:rFonts w:eastAsiaTheme="minorHAnsi" w:cs="Arial"/>
                <w:b/>
                <w:bCs/>
                <w:sz w:val="18"/>
                <w:szCs w:val="18"/>
              </w:rPr>
            </w:pPr>
            <w:r w:rsidRPr="007875D0">
              <w:rPr>
                <w:rFonts w:eastAsiaTheme="minorHAnsi" w:cs="Arial"/>
                <w:b/>
                <w:bCs/>
                <w:sz w:val="18"/>
                <w:szCs w:val="18"/>
              </w:rPr>
              <w:t>Identify</w:t>
            </w:r>
            <w:r w:rsidR="000F0FE7" w:rsidRPr="007875D0">
              <w:rPr>
                <w:rFonts w:eastAsiaTheme="minorHAnsi" w:cs="Arial"/>
                <w:b/>
                <w:bCs/>
                <w:sz w:val="18"/>
                <w:szCs w:val="18"/>
              </w:rPr>
              <w:t xml:space="preserve"> any royalties that would need to be paid to publishers</w:t>
            </w:r>
            <w:r w:rsidR="002F1AF4" w:rsidRPr="007875D0">
              <w:rPr>
                <w:rFonts w:eastAsiaTheme="minorHAnsi" w:cs="Arial"/>
                <w:b/>
                <w:bCs/>
                <w:sz w:val="18"/>
                <w:szCs w:val="18"/>
              </w:rPr>
              <w:t xml:space="preserve"> or licensees</w:t>
            </w:r>
            <w:r w:rsidR="00D62C21" w:rsidRPr="007875D0">
              <w:rPr>
                <w:rFonts w:eastAsiaTheme="minorHAnsi" w:cs="Arial"/>
                <w:b/>
                <w:bCs/>
                <w:sz w:val="18"/>
                <w:szCs w:val="18"/>
              </w:rPr>
              <w:t>;</w:t>
            </w:r>
            <w:r w:rsidR="000F0FE7" w:rsidRPr="007875D0">
              <w:rPr>
                <w:rFonts w:eastAsiaTheme="minorHAnsi" w:cs="Arial"/>
                <w:b/>
                <w:bCs/>
                <w:sz w:val="18"/>
                <w:szCs w:val="18"/>
              </w:rPr>
              <w:t xml:space="preserve"> track and monitor invoices </w:t>
            </w:r>
            <w:r w:rsidR="00D62AE8" w:rsidRPr="007875D0">
              <w:rPr>
                <w:rFonts w:eastAsiaTheme="minorHAnsi" w:cs="Arial"/>
                <w:b/>
                <w:bCs/>
                <w:sz w:val="18"/>
                <w:szCs w:val="18"/>
              </w:rPr>
              <w:t>for</w:t>
            </w:r>
            <w:r w:rsidR="007D3491" w:rsidRPr="007875D0">
              <w:rPr>
                <w:rFonts w:eastAsiaTheme="minorHAnsi" w:cs="Arial"/>
                <w:b/>
                <w:bCs/>
                <w:sz w:val="18"/>
                <w:szCs w:val="18"/>
              </w:rPr>
              <w:t xml:space="preserve"> </w:t>
            </w:r>
            <w:r w:rsidR="000F0FE7" w:rsidRPr="007875D0">
              <w:rPr>
                <w:rFonts w:eastAsiaTheme="minorHAnsi" w:cs="Arial"/>
                <w:b/>
                <w:bCs/>
                <w:sz w:val="18"/>
                <w:szCs w:val="18"/>
              </w:rPr>
              <w:t>program/school/department making the request.</w:t>
            </w:r>
          </w:p>
        </w:tc>
      </w:tr>
      <w:tr w:rsidR="00371C44" w:rsidRPr="007875D0" w14:paraId="67747951" w14:textId="77777777" w:rsidTr="00FA7DAD">
        <w:trPr>
          <w:trHeight w:val="343"/>
        </w:trPr>
        <w:tc>
          <w:tcPr>
            <w:tcW w:w="908" w:type="dxa"/>
            <w:shd w:val="clear" w:color="auto" w:fill="EDEDED" w:themeFill="accent3" w:themeFillTint="33"/>
            <w:vAlign w:val="center"/>
          </w:tcPr>
          <w:p w14:paraId="6774794F" w14:textId="77777777" w:rsidR="00371C44" w:rsidRPr="007875D0" w:rsidRDefault="000224E2" w:rsidP="009626FF">
            <w:pPr>
              <w:pStyle w:val="Header"/>
              <w:tabs>
                <w:tab w:val="clear" w:pos="4320"/>
                <w:tab w:val="clear" w:pos="8640"/>
              </w:tabs>
              <w:jc w:val="center"/>
              <w:rPr>
                <w:sz w:val="18"/>
                <w:szCs w:val="18"/>
              </w:rPr>
            </w:pPr>
            <w:sdt>
              <w:sdtPr>
                <w:rPr>
                  <w:rFonts w:cs="Arial"/>
                  <w:b/>
                  <w:sz w:val="18"/>
                  <w:szCs w:val="18"/>
                  <w:lang w:val="en-GB"/>
                </w:rPr>
                <w:id w:val="723173859"/>
                <w14:checkbox>
                  <w14:checked w14:val="0"/>
                  <w14:checkedState w14:val="2612" w14:font="MS Gothic"/>
                  <w14:uncheckedState w14:val="2610" w14:font="MS Gothic"/>
                </w14:checkbox>
              </w:sdtPr>
              <w:sdtEndPr/>
              <w:sdtContent>
                <w:r w:rsidR="00692CDE" w:rsidRPr="007875D0">
                  <w:rPr>
                    <w:rFonts w:ascii="MS Gothic" w:eastAsia="MS Gothic" w:hAnsi="MS Gothic" w:cs="Arial" w:hint="eastAsia"/>
                    <w:b/>
                    <w:sz w:val="18"/>
                    <w:szCs w:val="18"/>
                    <w:lang w:val="en-GB"/>
                  </w:rPr>
                  <w:t>☐</w:t>
                </w:r>
              </w:sdtContent>
            </w:sdt>
          </w:p>
        </w:tc>
        <w:tc>
          <w:tcPr>
            <w:tcW w:w="8866" w:type="dxa"/>
            <w:shd w:val="clear" w:color="auto" w:fill="EDEDED" w:themeFill="accent3" w:themeFillTint="33"/>
          </w:tcPr>
          <w:p w14:paraId="67747950" w14:textId="77777777" w:rsidR="00371C44" w:rsidRPr="007875D0" w:rsidRDefault="00371C44" w:rsidP="00692CDE">
            <w:pPr>
              <w:pStyle w:val="Header"/>
              <w:tabs>
                <w:tab w:val="clear" w:pos="4320"/>
                <w:tab w:val="clear" w:pos="8640"/>
              </w:tabs>
              <w:rPr>
                <w:sz w:val="18"/>
                <w:szCs w:val="18"/>
              </w:rPr>
            </w:pPr>
            <w:r w:rsidRPr="007875D0">
              <w:rPr>
                <w:sz w:val="18"/>
                <w:szCs w:val="18"/>
              </w:rPr>
              <w:t>Accountable and/or control program/department budget</w:t>
            </w:r>
          </w:p>
        </w:tc>
      </w:tr>
      <w:tr w:rsidR="00371C44" w:rsidRPr="007875D0" w14:paraId="67747954" w14:textId="77777777" w:rsidTr="009626FF">
        <w:trPr>
          <w:trHeight w:val="325"/>
        </w:trPr>
        <w:tc>
          <w:tcPr>
            <w:tcW w:w="908" w:type="dxa"/>
            <w:vAlign w:val="center"/>
          </w:tcPr>
          <w:p w14:paraId="67747952" w14:textId="77777777" w:rsidR="00371C44" w:rsidRPr="007875D0" w:rsidRDefault="000224E2" w:rsidP="009626FF">
            <w:pPr>
              <w:pStyle w:val="Header"/>
              <w:tabs>
                <w:tab w:val="clear" w:pos="4320"/>
                <w:tab w:val="clear" w:pos="8640"/>
              </w:tabs>
              <w:jc w:val="center"/>
              <w:rPr>
                <w:sz w:val="18"/>
                <w:szCs w:val="18"/>
              </w:rPr>
            </w:pPr>
            <w:sdt>
              <w:sdtPr>
                <w:rPr>
                  <w:rFonts w:cs="Arial"/>
                  <w:b/>
                  <w:sz w:val="18"/>
                  <w:szCs w:val="18"/>
                  <w:lang w:val="en-GB"/>
                </w:rPr>
                <w:id w:val="-1939128444"/>
                <w14:checkbox>
                  <w14:checked w14:val="0"/>
                  <w14:checkedState w14:val="2612" w14:font="MS Gothic"/>
                  <w14:uncheckedState w14:val="2610" w14:font="MS Gothic"/>
                </w14:checkbox>
              </w:sdtPr>
              <w:sdtEndPr/>
              <w:sdtContent>
                <w:r w:rsidR="00692CDE" w:rsidRPr="007875D0">
                  <w:rPr>
                    <w:rFonts w:ascii="MS Gothic" w:eastAsia="MS Gothic" w:hAnsi="MS Gothic" w:cs="Arial" w:hint="eastAsia"/>
                    <w:b/>
                    <w:sz w:val="18"/>
                    <w:szCs w:val="18"/>
                    <w:lang w:val="en-GB"/>
                  </w:rPr>
                  <w:t>☐</w:t>
                </w:r>
              </w:sdtContent>
            </w:sdt>
          </w:p>
        </w:tc>
        <w:tc>
          <w:tcPr>
            <w:tcW w:w="8866" w:type="dxa"/>
          </w:tcPr>
          <w:p w14:paraId="67747953" w14:textId="77777777" w:rsidR="00371C44" w:rsidRPr="007875D0" w:rsidRDefault="00371C44" w:rsidP="00692CDE">
            <w:pPr>
              <w:pStyle w:val="Header"/>
              <w:tabs>
                <w:tab w:val="clear" w:pos="4320"/>
                <w:tab w:val="clear" w:pos="8640"/>
              </w:tabs>
              <w:rPr>
                <w:sz w:val="18"/>
                <w:szCs w:val="18"/>
              </w:rPr>
            </w:pPr>
            <w:r w:rsidRPr="007875D0">
              <w:rPr>
                <w:sz w:val="18"/>
                <w:szCs w:val="18"/>
              </w:rPr>
              <w:t>Accountable and/or control organization budget</w:t>
            </w:r>
          </w:p>
        </w:tc>
      </w:tr>
    </w:tbl>
    <w:p w14:paraId="67747955" w14:textId="77777777" w:rsidR="00A56C03" w:rsidRDefault="00A56C03" w:rsidP="00371C44">
      <w:pPr>
        <w:pStyle w:val="Header"/>
        <w:tabs>
          <w:tab w:val="clear" w:pos="4320"/>
          <w:tab w:val="clear" w:pos="8640"/>
        </w:tabs>
      </w:pPr>
    </w:p>
    <w:p w14:paraId="67747956" w14:textId="77777777" w:rsidR="00371C44" w:rsidRPr="00F93F78" w:rsidRDefault="00692CDE" w:rsidP="00F93F78">
      <w:pPr>
        <w:pStyle w:val="Header"/>
        <w:tabs>
          <w:tab w:val="clear" w:pos="4320"/>
          <w:tab w:val="clear" w:pos="8640"/>
        </w:tabs>
        <w:rPr>
          <w:i/>
          <w:sz w:val="20"/>
          <w:szCs w:val="20"/>
        </w:rPr>
      </w:pPr>
      <w:r w:rsidRPr="00A56C03">
        <w:rPr>
          <w:i/>
          <w:sz w:val="20"/>
          <w:szCs w:val="20"/>
        </w:rPr>
        <w:t>D</w:t>
      </w:r>
      <w:r w:rsidR="00371C44" w:rsidRPr="00A56C03">
        <w:rPr>
          <w:i/>
          <w:sz w:val="20"/>
          <w:szCs w:val="20"/>
        </w:rPr>
        <w:t>)</w:t>
      </w:r>
      <w:r w:rsidR="00371C44" w:rsidRPr="008E0E0A">
        <w:rPr>
          <w:i/>
          <w:sz w:val="20"/>
          <w:szCs w:val="20"/>
        </w:rPr>
        <w:t xml:space="preserve"> Financial processing and commitment.  Please check the boxes most</w:t>
      </w:r>
      <w:r w:rsidR="00B859B3" w:rsidRPr="008E0E0A">
        <w:rPr>
          <w:i/>
          <w:sz w:val="20"/>
          <w:szCs w:val="20"/>
        </w:rPr>
        <w:t xml:space="preserve"> </w:t>
      </w:r>
      <w:r w:rsidR="00F93F78">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7875D0" w14:paraId="67747959" w14:textId="77777777" w:rsidTr="00FA7DAD">
        <w:trPr>
          <w:trHeight w:val="554"/>
        </w:trPr>
        <w:tc>
          <w:tcPr>
            <w:tcW w:w="708" w:type="dxa"/>
            <w:shd w:val="clear" w:color="auto" w:fill="EDEDED" w:themeFill="accent3" w:themeFillTint="33"/>
            <w:vAlign w:val="center"/>
          </w:tcPr>
          <w:p w14:paraId="67747957" w14:textId="77777777" w:rsidR="00371C44" w:rsidRPr="007875D0" w:rsidRDefault="000224E2" w:rsidP="009626FF">
            <w:pPr>
              <w:pStyle w:val="Header"/>
              <w:tabs>
                <w:tab w:val="clear" w:pos="4320"/>
                <w:tab w:val="clear" w:pos="8640"/>
              </w:tabs>
              <w:jc w:val="center"/>
              <w:rPr>
                <w:sz w:val="18"/>
                <w:szCs w:val="18"/>
              </w:rPr>
            </w:pPr>
            <w:sdt>
              <w:sdtPr>
                <w:rPr>
                  <w:rFonts w:cs="Arial"/>
                  <w:b/>
                  <w:sz w:val="18"/>
                  <w:szCs w:val="18"/>
                  <w:lang w:val="en-GB"/>
                </w:rPr>
                <w:id w:val="-1720431485"/>
                <w14:checkbox>
                  <w14:checked w14:val="0"/>
                  <w14:checkedState w14:val="2612" w14:font="MS Gothic"/>
                  <w14:uncheckedState w14:val="2610" w14:font="MS Gothic"/>
                </w14:checkbox>
              </w:sdtPr>
              <w:sdtEndPr/>
              <w:sdtContent>
                <w:r w:rsidR="00FC1B7F" w:rsidRPr="007875D0">
                  <w:rPr>
                    <w:rFonts w:ascii="MS Gothic" w:eastAsia="MS Gothic" w:hAnsi="MS Gothic" w:cs="Arial" w:hint="eastAsia"/>
                    <w:b/>
                    <w:sz w:val="18"/>
                    <w:szCs w:val="18"/>
                    <w:lang w:val="en-GB"/>
                  </w:rPr>
                  <w:t>☐</w:t>
                </w:r>
              </w:sdtContent>
            </w:sdt>
          </w:p>
        </w:tc>
        <w:tc>
          <w:tcPr>
            <w:tcW w:w="9097" w:type="dxa"/>
            <w:shd w:val="clear" w:color="auto" w:fill="EDEDED" w:themeFill="accent3" w:themeFillTint="33"/>
          </w:tcPr>
          <w:p w14:paraId="67747958" w14:textId="77777777" w:rsidR="00371C44" w:rsidRPr="007875D0" w:rsidRDefault="00371C44" w:rsidP="009626FF">
            <w:pPr>
              <w:pStyle w:val="Header"/>
              <w:tabs>
                <w:tab w:val="clear" w:pos="4320"/>
                <w:tab w:val="clear" w:pos="8640"/>
              </w:tabs>
              <w:rPr>
                <w:sz w:val="18"/>
                <w:szCs w:val="18"/>
              </w:rPr>
            </w:pPr>
            <w:r w:rsidRPr="007875D0">
              <w:rPr>
                <w:sz w:val="18"/>
                <w:szCs w:val="18"/>
              </w:rPr>
              <w:t>Very little/no responsibility for handling or processing cash, cheques, contracts, purchase orders</w:t>
            </w:r>
          </w:p>
        </w:tc>
      </w:tr>
      <w:tr w:rsidR="00371C44" w:rsidRPr="007875D0" w14:paraId="6774795C" w14:textId="77777777" w:rsidTr="009626FF">
        <w:trPr>
          <w:trHeight w:val="319"/>
        </w:trPr>
        <w:tc>
          <w:tcPr>
            <w:tcW w:w="708" w:type="dxa"/>
            <w:vAlign w:val="center"/>
          </w:tcPr>
          <w:p w14:paraId="6774795A" w14:textId="693660FB" w:rsidR="00371C44" w:rsidRPr="007875D0" w:rsidRDefault="000224E2" w:rsidP="009626FF">
            <w:pPr>
              <w:pStyle w:val="Header"/>
              <w:tabs>
                <w:tab w:val="clear" w:pos="4320"/>
                <w:tab w:val="clear" w:pos="8640"/>
              </w:tabs>
              <w:jc w:val="center"/>
              <w:rPr>
                <w:sz w:val="18"/>
                <w:szCs w:val="18"/>
              </w:rPr>
            </w:pPr>
            <w:sdt>
              <w:sdtPr>
                <w:rPr>
                  <w:rFonts w:cs="Arial"/>
                  <w:b/>
                  <w:sz w:val="18"/>
                  <w:szCs w:val="18"/>
                  <w:lang w:val="en-GB"/>
                </w:rPr>
                <w:id w:val="-1593471324"/>
                <w14:checkbox>
                  <w14:checked w14:val="1"/>
                  <w14:checkedState w14:val="2612" w14:font="MS Gothic"/>
                  <w14:uncheckedState w14:val="2610" w14:font="MS Gothic"/>
                </w14:checkbox>
              </w:sdtPr>
              <w:sdtEndPr/>
              <w:sdtContent>
                <w:r w:rsidR="002D6F8E" w:rsidRPr="007875D0">
                  <w:rPr>
                    <w:rFonts w:ascii="MS Gothic" w:eastAsia="MS Gothic" w:hAnsi="MS Gothic" w:cs="Arial" w:hint="eastAsia"/>
                    <w:b/>
                    <w:sz w:val="18"/>
                    <w:szCs w:val="18"/>
                    <w:lang w:val="en-GB"/>
                  </w:rPr>
                  <w:t>☒</w:t>
                </w:r>
              </w:sdtContent>
            </w:sdt>
          </w:p>
        </w:tc>
        <w:tc>
          <w:tcPr>
            <w:tcW w:w="9097" w:type="dxa"/>
          </w:tcPr>
          <w:p w14:paraId="5CA97B50" w14:textId="77777777" w:rsidR="00371C44" w:rsidRPr="007875D0" w:rsidRDefault="00371C44" w:rsidP="009626FF">
            <w:pPr>
              <w:pStyle w:val="Header"/>
              <w:tabs>
                <w:tab w:val="clear" w:pos="4320"/>
                <w:tab w:val="clear" w:pos="8640"/>
              </w:tabs>
              <w:rPr>
                <w:sz w:val="18"/>
                <w:szCs w:val="18"/>
              </w:rPr>
            </w:pPr>
            <w:r w:rsidRPr="007875D0">
              <w:rPr>
                <w:sz w:val="18"/>
                <w:szCs w:val="18"/>
              </w:rPr>
              <w:t>Some responsibility for handling or processing cash, cheques, contracts, purchase orders</w:t>
            </w:r>
          </w:p>
          <w:p w14:paraId="53993E46" w14:textId="77777777" w:rsidR="002D6F8E" w:rsidRPr="007875D0" w:rsidRDefault="002D6F8E" w:rsidP="009626FF">
            <w:pPr>
              <w:pStyle w:val="Header"/>
              <w:tabs>
                <w:tab w:val="clear" w:pos="4320"/>
                <w:tab w:val="clear" w:pos="8640"/>
              </w:tabs>
              <w:rPr>
                <w:sz w:val="18"/>
                <w:szCs w:val="18"/>
              </w:rPr>
            </w:pPr>
          </w:p>
          <w:p w14:paraId="6774795B" w14:textId="7238C0CE" w:rsidR="002D6F8E" w:rsidRPr="007875D0" w:rsidRDefault="002D6F8E" w:rsidP="007D3491">
            <w:pPr>
              <w:autoSpaceDE w:val="0"/>
              <w:autoSpaceDN w:val="0"/>
              <w:adjustRightInd w:val="0"/>
              <w:rPr>
                <w:rFonts w:eastAsiaTheme="minorHAnsi" w:cs="Arial"/>
                <w:b/>
                <w:bCs/>
                <w:color w:val="000000"/>
                <w:sz w:val="18"/>
                <w:szCs w:val="18"/>
              </w:rPr>
            </w:pPr>
            <w:r w:rsidRPr="007875D0">
              <w:rPr>
                <w:rFonts w:eastAsiaTheme="minorHAnsi" w:cs="Arial"/>
                <w:b/>
                <w:bCs/>
                <w:color w:val="000000"/>
                <w:sz w:val="18"/>
                <w:szCs w:val="18"/>
              </w:rPr>
              <w:t>For example, contracts as agreements between the</w:t>
            </w:r>
            <w:r w:rsidR="007D3491" w:rsidRPr="007875D0">
              <w:rPr>
                <w:rFonts w:eastAsiaTheme="minorHAnsi" w:cs="Arial"/>
                <w:b/>
                <w:bCs/>
                <w:color w:val="000000"/>
                <w:sz w:val="18"/>
                <w:szCs w:val="18"/>
              </w:rPr>
              <w:t xml:space="preserve"> </w:t>
            </w:r>
            <w:r w:rsidRPr="007875D0">
              <w:rPr>
                <w:rFonts w:eastAsiaTheme="minorHAnsi" w:cs="Arial"/>
                <w:b/>
                <w:bCs/>
                <w:color w:val="000000"/>
                <w:sz w:val="18"/>
                <w:szCs w:val="18"/>
              </w:rPr>
              <w:t xml:space="preserve">college and the publisher </w:t>
            </w:r>
            <w:r w:rsidR="000028B6" w:rsidRPr="007875D0">
              <w:rPr>
                <w:rFonts w:eastAsiaTheme="minorHAnsi" w:cs="Arial"/>
                <w:b/>
                <w:bCs/>
                <w:color w:val="000000"/>
                <w:sz w:val="18"/>
                <w:szCs w:val="18"/>
              </w:rPr>
              <w:t xml:space="preserve">or licensees </w:t>
            </w:r>
            <w:r w:rsidRPr="007875D0">
              <w:rPr>
                <w:rFonts w:eastAsiaTheme="minorHAnsi" w:cs="Arial"/>
                <w:b/>
                <w:bCs/>
                <w:color w:val="000000"/>
                <w:sz w:val="18"/>
                <w:szCs w:val="18"/>
              </w:rPr>
              <w:t xml:space="preserve">for permissions to </w:t>
            </w:r>
            <w:r w:rsidR="009179E2" w:rsidRPr="007875D0">
              <w:rPr>
                <w:rFonts w:eastAsiaTheme="minorHAnsi" w:cs="Arial"/>
                <w:b/>
                <w:bCs/>
                <w:color w:val="000000"/>
                <w:sz w:val="18"/>
                <w:szCs w:val="18"/>
              </w:rPr>
              <w:t xml:space="preserve">use </w:t>
            </w:r>
            <w:r w:rsidR="005A55C2" w:rsidRPr="007875D0">
              <w:rPr>
                <w:rFonts w:eastAsiaTheme="minorHAnsi" w:cs="Arial"/>
                <w:b/>
                <w:bCs/>
                <w:color w:val="000000"/>
                <w:sz w:val="18"/>
                <w:szCs w:val="18"/>
              </w:rPr>
              <w:t>content</w:t>
            </w:r>
            <w:r w:rsidR="009179E2" w:rsidRPr="007875D0">
              <w:rPr>
                <w:rFonts w:eastAsiaTheme="minorHAnsi" w:cs="Arial"/>
                <w:b/>
                <w:bCs/>
                <w:color w:val="000000"/>
                <w:sz w:val="18"/>
                <w:szCs w:val="18"/>
              </w:rPr>
              <w:t xml:space="preserve"> </w:t>
            </w:r>
            <w:r w:rsidRPr="007875D0">
              <w:rPr>
                <w:rFonts w:eastAsiaTheme="minorHAnsi" w:cs="Arial"/>
                <w:b/>
                <w:bCs/>
                <w:color w:val="000000"/>
                <w:sz w:val="18"/>
                <w:szCs w:val="18"/>
              </w:rPr>
              <w:t>and any payments</w:t>
            </w:r>
            <w:r w:rsidR="007D3491" w:rsidRPr="007875D0">
              <w:rPr>
                <w:rFonts w:eastAsiaTheme="minorHAnsi" w:cs="Arial"/>
                <w:b/>
                <w:bCs/>
                <w:color w:val="000000"/>
                <w:sz w:val="18"/>
                <w:szCs w:val="18"/>
              </w:rPr>
              <w:t xml:space="preserve"> </w:t>
            </w:r>
            <w:r w:rsidRPr="007875D0">
              <w:rPr>
                <w:rFonts w:eastAsiaTheme="minorHAnsi" w:cs="Arial"/>
                <w:b/>
                <w:bCs/>
                <w:color w:val="000000"/>
                <w:sz w:val="18"/>
                <w:szCs w:val="18"/>
              </w:rPr>
              <w:t>that may need to be made</w:t>
            </w:r>
            <w:r w:rsidRPr="007875D0">
              <w:rPr>
                <w:rFonts w:eastAsiaTheme="minorHAnsi" w:cs="Arial"/>
                <w:color w:val="00B150"/>
                <w:sz w:val="18"/>
                <w:szCs w:val="18"/>
              </w:rPr>
              <w:t>.</w:t>
            </w:r>
          </w:p>
        </w:tc>
      </w:tr>
      <w:tr w:rsidR="00371C44" w:rsidRPr="007875D0" w14:paraId="6774795F" w14:textId="77777777" w:rsidTr="00FA7DAD">
        <w:trPr>
          <w:trHeight w:val="554"/>
        </w:trPr>
        <w:tc>
          <w:tcPr>
            <w:tcW w:w="708" w:type="dxa"/>
            <w:shd w:val="clear" w:color="auto" w:fill="EDEDED" w:themeFill="accent3" w:themeFillTint="33"/>
            <w:vAlign w:val="center"/>
          </w:tcPr>
          <w:p w14:paraId="6774795D" w14:textId="77777777" w:rsidR="00371C44" w:rsidRPr="007875D0" w:rsidRDefault="000224E2" w:rsidP="009626FF">
            <w:pPr>
              <w:pStyle w:val="Header"/>
              <w:tabs>
                <w:tab w:val="clear" w:pos="4320"/>
                <w:tab w:val="clear" w:pos="8640"/>
              </w:tabs>
              <w:jc w:val="center"/>
              <w:rPr>
                <w:sz w:val="18"/>
                <w:szCs w:val="18"/>
              </w:rPr>
            </w:pPr>
            <w:sdt>
              <w:sdtPr>
                <w:rPr>
                  <w:rFonts w:cs="Arial"/>
                  <w:b/>
                  <w:sz w:val="18"/>
                  <w:szCs w:val="18"/>
                  <w:lang w:val="en-GB"/>
                </w:rPr>
                <w:id w:val="-1820100501"/>
                <w14:checkbox>
                  <w14:checked w14:val="0"/>
                  <w14:checkedState w14:val="2612" w14:font="MS Gothic"/>
                  <w14:uncheckedState w14:val="2610" w14:font="MS Gothic"/>
                </w14:checkbox>
              </w:sdtPr>
              <w:sdtEndPr/>
              <w:sdtContent>
                <w:r w:rsidR="00692CDE" w:rsidRPr="007875D0">
                  <w:rPr>
                    <w:rFonts w:ascii="MS Gothic" w:eastAsia="MS Gothic" w:hAnsi="MS Gothic" w:cs="Arial" w:hint="eastAsia"/>
                    <w:b/>
                    <w:sz w:val="18"/>
                    <w:szCs w:val="18"/>
                    <w:lang w:val="en-GB"/>
                  </w:rPr>
                  <w:t>☐</w:t>
                </w:r>
              </w:sdtContent>
            </w:sdt>
          </w:p>
        </w:tc>
        <w:tc>
          <w:tcPr>
            <w:tcW w:w="9097" w:type="dxa"/>
            <w:shd w:val="clear" w:color="auto" w:fill="EDEDED" w:themeFill="accent3" w:themeFillTint="33"/>
          </w:tcPr>
          <w:p w14:paraId="6774795E" w14:textId="77777777" w:rsidR="00371C44" w:rsidRPr="007875D0" w:rsidRDefault="00371C44" w:rsidP="009626FF">
            <w:pPr>
              <w:pStyle w:val="Header"/>
              <w:tabs>
                <w:tab w:val="clear" w:pos="4320"/>
                <w:tab w:val="clear" w:pos="8640"/>
              </w:tabs>
              <w:rPr>
                <w:sz w:val="18"/>
                <w:szCs w:val="18"/>
              </w:rPr>
            </w:pPr>
            <w:r w:rsidRPr="007875D0">
              <w:rPr>
                <w:sz w:val="18"/>
                <w:szCs w:val="18"/>
              </w:rPr>
              <w:t>Responsible for signing or initiating request to make expenditures or recoveries according to detailed written procedures</w:t>
            </w:r>
          </w:p>
        </w:tc>
      </w:tr>
      <w:tr w:rsidR="00371C44" w:rsidRPr="007875D0" w14:paraId="67747962" w14:textId="77777777" w:rsidTr="009626FF">
        <w:trPr>
          <w:trHeight w:val="319"/>
        </w:trPr>
        <w:tc>
          <w:tcPr>
            <w:tcW w:w="708" w:type="dxa"/>
            <w:vAlign w:val="center"/>
          </w:tcPr>
          <w:p w14:paraId="67747960" w14:textId="0F8DAB15" w:rsidR="00371C44" w:rsidRPr="007875D0" w:rsidRDefault="000224E2" w:rsidP="009626FF">
            <w:pPr>
              <w:pStyle w:val="Header"/>
              <w:tabs>
                <w:tab w:val="clear" w:pos="4320"/>
                <w:tab w:val="clear" w:pos="8640"/>
              </w:tabs>
              <w:jc w:val="center"/>
              <w:rPr>
                <w:sz w:val="18"/>
                <w:szCs w:val="18"/>
              </w:rPr>
            </w:pPr>
            <w:sdt>
              <w:sdtPr>
                <w:rPr>
                  <w:rFonts w:cs="Arial"/>
                  <w:b/>
                  <w:sz w:val="18"/>
                  <w:szCs w:val="18"/>
                  <w:lang w:val="en-GB"/>
                </w:rPr>
                <w:id w:val="-272172024"/>
                <w14:checkbox>
                  <w14:checked w14:val="1"/>
                  <w14:checkedState w14:val="2612" w14:font="MS Gothic"/>
                  <w14:uncheckedState w14:val="2610" w14:font="MS Gothic"/>
                </w14:checkbox>
              </w:sdtPr>
              <w:sdtEndPr/>
              <w:sdtContent>
                <w:r w:rsidR="002D6F8E" w:rsidRPr="007875D0">
                  <w:rPr>
                    <w:rFonts w:ascii="MS Gothic" w:eastAsia="MS Gothic" w:hAnsi="MS Gothic" w:cs="Arial" w:hint="eastAsia"/>
                    <w:b/>
                    <w:sz w:val="18"/>
                    <w:szCs w:val="18"/>
                    <w:lang w:val="en-GB"/>
                  </w:rPr>
                  <w:t>☒</w:t>
                </w:r>
              </w:sdtContent>
            </w:sdt>
          </w:p>
        </w:tc>
        <w:tc>
          <w:tcPr>
            <w:tcW w:w="9097" w:type="dxa"/>
          </w:tcPr>
          <w:p w14:paraId="2E3501F4" w14:textId="77777777" w:rsidR="00371C44" w:rsidRPr="007875D0" w:rsidRDefault="00F17FDF" w:rsidP="009626FF">
            <w:pPr>
              <w:pStyle w:val="Header"/>
              <w:tabs>
                <w:tab w:val="clear" w:pos="4320"/>
                <w:tab w:val="clear" w:pos="8640"/>
              </w:tabs>
              <w:rPr>
                <w:sz w:val="18"/>
                <w:szCs w:val="18"/>
              </w:rPr>
            </w:pPr>
            <w:r w:rsidRPr="007875D0">
              <w:rPr>
                <w:sz w:val="18"/>
                <w:szCs w:val="18"/>
              </w:rPr>
              <w:t>Responsible for activities which result in financial commitments, obligations or costs</w:t>
            </w:r>
          </w:p>
          <w:p w14:paraId="24E8F106" w14:textId="77777777" w:rsidR="002D6F8E" w:rsidRPr="007875D0" w:rsidRDefault="002D6F8E" w:rsidP="009626FF">
            <w:pPr>
              <w:pStyle w:val="Header"/>
              <w:tabs>
                <w:tab w:val="clear" w:pos="4320"/>
                <w:tab w:val="clear" w:pos="8640"/>
              </w:tabs>
              <w:rPr>
                <w:sz w:val="18"/>
                <w:szCs w:val="18"/>
              </w:rPr>
            </w:pPr>
          </w:p>
          <w:p w14:paraId="67747961" w14:textId="3CE8AFCB" w:rsidR="002D6F8E" w:rsidRPr="007875D0" w:rsidRDefault="002D6F8E" w:rsidP="009626FF">
            <w:pPr>
              <w:pStyle w:val="Header"/>
              <w:tabs>
                <w:tab w:val="clear" w:pos="4320"/>
                <w:tab w:val="clear" w:pos="8640"/>
              </w:tabs>
              <w:rPr>
                <w:sz w:val="18"/>
                <w:szCs w:val="18"/>
              </w:rPr>
            </w:pPr>
            <w:r w:rsidRPr="007875D0">
              <w:rPr>
                <w:rFonts w:eastAsiaTheme="minorHAnsi" w:cs="Arial"/>
                <w:b/>
                <w:bCs/>
                <w:sz w:val="18"/>
                <w:szCs w:val="18"/>
              </w:rPr>
              <w:t>As explained above</w:t>
            </w:r>
          </w:p>
        </w:tc>
      </w:tr>
    </w:tbl>
    <w:p w14:paraId="67747963" w14:textId="77777777" w:rsidR="00371C44" w:rsidRDefault="00371C44" w:rsidP="00371C44">
      <w:pPr>
        <w:pStyle w:val="Header"/>
        <w:tabs>
          <w:tab w:val="clear" w:pos="4320"/>
          <w:tab w:val="clear" w:pos="8640"/>
        </w:tabs>
        <w:ind w:left="720"/>
      </w:pPr>
    </w:p>
    <w:p w14:paraId="27704FDC" w14:textId="77777777" w:rsidR="007D3491" w:rsidRDefault="007D3491" w:rsidP="008164BF">
      <w:pPr>
        <w:rPr>
          <w:b/>
          <w:sz w:val="22"/>
          <w:szCs w:val="22"/>
          <w:u w:val="single"/>
        </w:rPr>
      </w:pPr>
    </w:p>
    <w:p w14:paraId="67747964" w14:textId="038BDB7F" w:rsidR="00866CC5" w:rsidRPr="008164BF" w:rsidRDefault="008164BF" w:rsidP="008164BF">
      <w:pPr>
        <w:rPr>
          <w:b/>
          <w:bCs/>
          <w:sz w:val="22"/>
          <w:szCs w:val="22"/>
          <w:u w:val="single"/>
        </w:rPr>
      </w:pPr>
      <w:r>
        <w:rPr>
          <w:b/>
          <w:sz w:val="22"/>
          <w:szCs w:val="22"/>
          <w:u w:val="single"/>
        </w:rPr>
        <w:t xml:space="preserve">Section </w:t>
      </w:r>
      <w:r w:rsidR="00DF34E3">
        <w:rPr>
          <w:b/>
          <w:sz w:val="22"/>
          <w:szCs w:val="22"/>
          <w:u w:val="single"/>
        </w:rPr>
        <w:t>8</w:t>
      </w:r>
      <w:r w:rsidR="00B859B3" w:rsidRPr="008164BF">
        <w:rPr>
          <w:b/>
          <w:sz w:val="22"/>
          <w:szCs w:val="22"/>
          <w:u w:val="single"/>
        </w:rPr>
        <w:t>:</w:t>
      </w:r>
      <w:r w:rsidRPr="008164BF">
        <w:rPr>
          <w:b/>
          <w:sz w:val="22"/>
          <w:szCs w:val="22"/>
          <w:u w:val="single"/>
        </w:rPr>
        <w:t xml:space="preserve"> </w:t>
      </w:r>
      <w:r w:rsidR="00866CC5" w:rsidRPr="008164BF">
        <w:rPr>
          <w:b/>
          <w:bCs/>
          <w:sz w:val="22"/>
          <w:szCs w:val="22"/>
          <w:u w:val="single"/>
        </w:rPr>
        <w:t>Consequences of Action</w:t>
      </w:r>
    </w:p>
    <w:p w14:paraId="67747965" w14:textId="64953019" w:rsidR="00866CC5" w:rsidRDefault="00866CC5" w:rsidP="009127D3">
      <w:pPr>
        <w:pStyle w:val="Header"/>
        <w:numPr>
          <w:ilvl w:val="0"/>
          <w:numId w:val="3"/>
        </w:numPr>
        <w:tabs>
          <w:tab w:val="clear" w:pos="4320"/>
          <w:tab w:val="clear" w:pos="8640"/>
        </w:tabs>
        <w:rPr>
          <w:i/>
          <w:sz w:val="20"/>
          <w:szCs w:val="20"/>
        </w:rPr>
      </w:pPr>
      <w:r w:rsidRPr="008E0E0A">
        <w:rPr>
          <w:i/>
          <w:sz w:val="20"/>
          <w:szCs w:val="20"/>
        </w:rPr>
        <w:t>If you make an inaccurate or inappropriate decision or recommendation, would</w:t>
      </w:r>
      <w:r w:rsidR="00A56C03">
        <w:rPr>
          <w:i/>
          <w:sz w:val="20"/>
          <w:szCs w:val="20"/>
        </w:rPr>
        <w:t xml:space="preserve"> t</w:t>
      </w:r>
      <w:r w:rsidRPr="008E0E0A">
        <w:rPr>
          <w:i/>
          <w:sz w:val="20"/>
          <w:szCs w:val="20"/>
        </w:rPr>
        <w:t xml:space="preserve">here be any financial and/or non-financial consequences (e.g. loss of </w:t>
      </w:r>
      <w:r w:rsidR="00A56C03" w:rsidRPr="008E0E0A">
        <w:rPr>
          <w:i/>
          <w:sz w:val="20"/>
          <w:szCs w:val="20"/>
        </w:rPr>
        <w:t>time, impaired</w:t>
      </w:r>
      <w:r w:rsidRPr="008E0E0A">
        <w:rPr>
          <w:i/>
          <w:sz w:val="20"/>
          <w:szCs w:val="20"/>
        </w:rPr>
        <w:t xml:space="preserve"> service to customers).  If yes, please provide examples.  Do not</w:t>
      </w:r>
      <w:r w:rsidR="00A56C03">
        <w:rPr>
          <w:i/>
          <w:sz w:val="20"/>
          <w:szCs w:val="20"/>
        </w:rPr>
        <w:t xml:space="preserve"> </w:t>
      </w:r>
      <w:r w:rsidRPr="008E0E0A">
        <w:rPr>
          <w:i/>
          <w:sz w:val="20"/>
          <w:szCs w:val="20"/>
        </w:rPr>
        <w:t>report an extreme circumstance where the risk o</w:t>
      </w:r>
      <w:r w:rsidR="00A56C03">
        <w:rPr>
          <w:i/>
          <w:sz w:val="20"/>
          <w:szCs w:val="20"/>
        </w:rPr>
        <w:t>f a specific situation occurring</w:t>
      </w:r>
      <w:r w:rsidRPr="008E0E0A">
        <w:rPr>
          <w:i/>
          <w:sz w:val="20"/>
          <w:szCs w:val="20"/>
        </w:rPr>
        <w:t xml:space="preserve"> is unlikely.</w:t>
      </w:r>
    </w:p>
    <w:p w14:paraId="4A631D87" w14:textId="77777777" w:rsidR="007D3491" w:rsidRPr="008E0E0A" w:rsidRDefault="007D3491" w:rsidP="007D3491">
      <w:pPr>
        <w:pStyle w:val="Header"/>
        <w:tabs>
          <w:tab w:val="clear" w:pos="4320"/>
          <w:tab w:val="clear" w:pos="8640"/>
        </w:tabs>
        <w:ind w:left="360"/>
        <w:rPr>
          <w:i/>
          <w:sz w:val="20"/>
          <w:szCs w:val="20"/>
        </w:rPr>
      </w:pPr>
    </w:p>
    <w:p w14:paraId="7502D488" w14:textId="138C7DED" w:rsidR="001B120D" w:rsidRDefault="0045460A" w:rsidP="001B120D">
      <w:pPr>
        <w:autoSpaceDE w:val="0"/>
        <w:autoSpaceDN w:val="0"/>
        <w:adjustRightInd w:val="0"/>
        <w:rPr>
          <w:rFonts w:eastAsiaTheme="minorHAnsi" w:cs="Arial"/>
          <w:sz w:val="20"/>
          <w:szCs w:val="20"/>
        </w:rPr>
      </w:pPr>
      <w:r w:rsidRPr="00D138F1">
        <w:rPr>
          <w:rFonts w:eastAsiaTheme="minorHAnsi" w:cs="Arial"/>
          <w:sz w:val="20"/>
          <w:szCs w:val="20"/>
        </w:rPr>
        <w:t>Misinterpret</w:t>
      </w:r>
      <w:r w:rsidR="00553F53" w:rsidRPr="00D138F1">
        <w:rPr>
          <w:rFonts w:eastAsiaTheme="minorHAnsi" w:cs="Arial"/>
          <w:sz w:val="20"/>
          <w:szCs w:val="20"/>
        </w:rPr>
        <w:t>ation</w:t>
      </w:r>
      <w:r w:rsidR="002670D5" w:rsidRPr="00D138F1">
        <w:rPr>
          <w:rFonts w:eastAsiaTheme="minorHAnsi" w:cs="Arial"/>
          <w:sz w:val="20"/>
          <w:szCs w:val="20"/>
        </w:rPr>
        <w:t xml:space="preserve"> </w:t>
      </w:r>
      <w:r w:rsidR="00101B0B" w:rsidRPr="00D138F1">
        <w:rPr>
          <w:rFonts w:eastAsiaTheme="minorHAnsi" w:cs="Arial"/>
          <w:sz w:val="20"/>
          <w:szCs w:val="20"/>
        </w:rPr>
        <w:t xml:space="preserve">of </w:t>
      </w:r>
      <w:r w:rsidR="002670D5" w:rsidRPr="00D138F1">
        <w:rPr>
          <w:rFonts w:eastAsiaTheme="minorHAnsi" w:cs="Arial"/>
          <w:sz w:val="20"/>
          <w:szCs w:val="20"/>
        </w:rPr>
        <w:t xml:space="preserve">a piece of copyright legislation </w:t>
      </w:r>
      <w:r w:rsidR="005153AE">
        <w:rPr>
          <w:rFonts w:eastAsiaTheme="minorHAnsi" w:cs="Arial"/>
          <w:sz w:val="20"/>
          <w:szCs w:val="20"/>
        </w:rPr>
        <w:t xml:space="preserve">or supreme court rulings </w:t>
      </w:r>
      <w:r w:rsidR="002670D5" w:rsidRPr="00D138F1">
        <w:rPr>
          <w:rFonts w:eastAsiaTheme="minorHAnsi" w:cs="Arial"/>
          <w:sz w:val="20"/>
          <w:szCs w:val="20"/>
        </w:rPr>
        <w:t>which</w:t>
      </w:r>
      <w:r w:rsidR="00553F53" w:rsidRPr="00D138F1">
        <w:rPr>
          <w:rFonts w:eastAsiaTheme="minorHAnsi" w:cs="Arial"/>
          <w:sz w:val="20"/>
          <w:szCs w:val="20"/>
        </w:rPr>
        <w:t xml:space="preserve"> </w:t>
      </w:r>
      <w:r w:rsidR="002670D5" w:rsidRPr="00D138F1">
        <w:rPr>
          <w:rFonts w:eastAsiaTheme="minorHAnsi" w:cs="Arial"/>
          <w:sz w:val="20"/>
          <w:szCs w:val="20"/>
        </w:rPr>
        <w:t xml:space="preserve">resulted in misinformation being communicated to </w:t>
      </w:r>
      <w:r w:rsidR="006A12F7">
        <w:rPr>
          <w:rFonts w:eastAsiaTheme="minorHAnsi" w:cs="Arial"/>
          <w:sz w:val="20"/>
          <w:szCs w:val="20"/>
        </w:rPr>
        <w:t>the College community</w:t>
      </w:r>
      <w:r w:rsidR="002670D5" w:rsidRPr="00D138F1">
        <w:rPr>
          <w:rFonts w:eastAsiaTheme="minorHAnsi" w:cs="Arial"/>
          <w:sz w:val="20"/>
          <w:szCs w:val="20"/>
        </w:rPr>
        <w:t xml:space="preserve"> </w:t>
      </w:r>
      <w:r w:rsidR="00553F53" w:rsidRPr="00D138F1">
        <w:rPr>
          <w:rFonts w:eastAsiaTheme="minorHAnsi" w:cs="Arial"/>
          <w:sz w:val="20"/>
          <w:szCs w:val="20"/>
        </w:rPr>
        <w:t xml:space="preserve">could cause the </w:t>
      </w:r>
      <w:r w:rsidR="002670D5" w:rsidRPr="00D138F1">
        <w:rPr>
          <w:rFonts w:eastAsiaTheme="minorHAnsi" w:cs="Arial"/>
          <w:sz w:val="20"/>
          <w:szCs w:val="20"/>
        </w:rPr>
        <w:t xml:space="preserve">College </w:t>
      </w:r>
      <w:r w:rsidR="00553F53" w:rsidRPr="00D138F1">
        <w:rPr>
          <w:rFonts w:eastAsiaTheme="minorHAnsi" w:cs="Arial"/>
          <w:sz w:val="20"/>
          <w:szCs w:val="20"/>
        </w:rPr>
        <w:t xml:space="preserve">to </w:t>
      </w:r>
      <w:r w:rsidR="002670D5" w:rsidRPr="00D138F1">
        <w:rPr>
          <w:rFonts w:eastAsiaTheme="minorHAnsi" w:cs="Arial"/>
          <w:sz w:val="20"/>
          <w:szCs w:val="20"/>
        </w:rPr>
        <w:t>be liable for any costs that may be associated with correcting</w:t>
      </w:r>
      <w:r w:rsidR="00C130A8" w:rsidRPr="00D138F1">
        <w:rPr>
          <w:rFonts w:eastAsiaTheme="minorHAnsi" w:cs="Arial"/>
          <w:sz w:val="20"/>
          <w:szCs w:val="20"/>
        </w:rPr>
        <w:t xml:space="preserve"> </w:t>
      </w:r>
      <w:r w:rsidR="002670D5" w:rsidRPr="00D138F1">
        <w:rPr>
          <w:rFonts w:eastAsiaTheme="minorHAnsi" w:cs="Arial"/>
          <w:sz w:val="20"/>
          <w:szCs w:val="20"/>
        </w:rPr>
        <w:t>the error and meeting obligations for permissions</w:t>
      </w:r>
      <w:r w:rsidR="00E9609B" w:rsidRPr="00D138F1">
        <w:rPr>
          <w:rFonts w:eastAsiaTheme="minorHAnsi" w:cs="Arial"/>
          <w:sz w:val="20"/>
          <w:szCs w:val="20"/>
        </w:rPr>
        <w:t>; make the college vulnerable to litigation</w:t>
      </w:r>
      <w:r w:rsidR="00101B0B" w:rsidRPr="00D138F1">
        <w:rPr>
          <w:rFonts w:eastAsiaTheme="minorHAnsi" w:cs="Arial"/>
          <w:sz w:val="20"/>
          <w:szCs w:val="20"/>
        </w:rPr>
        <w:t>; and reputational damage for the institution.</w:t>
      </w:r>
    </w:p>
    <w:p w14:paraId="03014BA2" w14:textId="1A65CEF6" w:rsidR="00723716" w:rsidRDefault="00723716" w:rsidP="001B120D">
      <w:pPr>
        <w:autoSpaceDE w:val="0"/>
        <w:autoSpaceDN w:val="0"/>
        <w:adjustRightInd w:val="0"/>
        <w:rPr>
          <w:rFonts w:eastAsiaTheme="minorHAnsi" w:cs="Arial"/>
          <w:sz w:val="20"/>
          <w:szCs w:val="20"/>
        </w:rPr>
      </w:pPr>
    </w:p>
    <w:p w14:paraId="4EC1833D" w14:textId="32A1B549" w:rsidR="00095D0E" w:rsidRDefault="00DC1F1B" w:rsidP="001B120D">
      <w:pPr>
        <w:autoSpaceDE w:val="0"/>
        <w:autoSpaceDN w:val="0"/>
        <w:adjustRightInd w:val="0"/>
        <w:rPr>
          <w:rFonts w:eastAsiaTheme="minorHAnsi" w:cs="Arial"/>
          <w:sz w:val="20"/>
          <w:szCs w:val="20"/>
        </w:rPr>
      </w:pPr>
      <w:r>
        <w:rPr>
          <w:rFonts w:eastAsiaTheme="minorHAnsi" w:cs="Arial"/>
          <w:sz w:val="20"/>
          <w:szCs w:val="20"/>
        </w:rPr>
        <w:lastRenderedPageBreak/>
        <w:t>Institution</w:t>
      </w:r>
      <w:r w:rsidR="00095D0E">
        <w:rPr>
          <w:rFonts w:eastAsiaTheme="minorHAnsi" w:cs="Arial"/>
          <w:sz w:val="20"/>
          <w:szCs w:val="20"/>
        </w:rPr>
        <w:t xml:space="preserve"> </w:t>
      </w:r>
      <w:r w:rsidR="00582E7D">
        <w:rPr>
          <w:rFonts w:eastAsiaTheme="minorHAnsi" w:cs="Arial"/>
          <w:sz w:val="20"/>
          <w:szCs w:val="20"/>
        </w:rPr>
        <w:t xml:space="preserve">is </w:t>
      </w:r>
      <w:r w:rsidR="00095D0E">
        <w:rPr>
          <w:rFonts w:eastAsiaTheme="minorHAnsi" w:cs="Arial"/>
          <w:sz w:val="20"/>
          <w:szCs w:val="20"/>
        </w:rPr>
        <w:t xml:space="preserve">vulnerable to litigation and reputational damage </w:t>
      </w:r>
      <w:r>
        <w:rPr>
          <w:rFonts w:eastAsiaTheme="minorHAnsi" w:cs="Arial"/>
          <w:sz w:val="20"/>
          <w:szCs w:val="20"/>
        </w:rPr>
        <w:t xml:space="preserve">if copyright infringing content is included in NSCC authored material for which the Copyright Office is responsible for evaluating and clearing. </w:t>
      </w:r>
    </w:p>
    <w:p w14:paraId="67747968" w14:textId="2B7D8E28" w:rsidR="008164BF" w:rsidRDefault="008164BF" w:rsidP="002670D5">
      <w:pPr>
        <w:autoSpaceDE w:val="0"/>
        <w:autoSpaceDN w:val="0"/>
        <w:adjustRightInd w:val="0"/>
        <w:rPr>
          <w:rFonts w:eastAsiaTheme="minorHAnsi" w:cs="Arial"/>
          <w:b/>
          <w:bCs/>
        </w:rPr>
      </w:pPr>
    </w:p>
    <w:p w14:paraId="78946D3D" w14:textId="77777777" w:rsidR="002670D5" w:rsidRDefault="002670D5" w:rsidP="002670D5">
      <w:pPr>
        <w:pStyle w:val="Header"/>
        <w:tabs>
          <w:tab w:val="clear" w:pos="4320"/>
          <w:tab w:val="clear" w:pos="8640"/>
        </w:tabs>
      </w:pPr>
    </w:p>
    <w:p w14:paraId="67747969" w14:textId="77777777" w:rsidR="0090693A" w:rsidRPr="008E0E0A" w:rsidRDefault="00866CC5" w:rsidP="009127D3">
      <w:pPr>
        <w:pStyle w:val="Header"/>
        <w:numPr>
          <w:ilvl w:val="0"/>
          <w:numId w:val="3"/>
        </w:numPr>
        <w:tabs>
          <w:tab w:val="clear" w:pos="4320"/>
          <w:tab w:val="clear" w:pos="8640"/>
        </w:tabs>
        <w:rPr>
          <w:i/>
          <w:sz w:val="20"/>
          <w:szCs w:val="20"/>
        </w:rPr>
      </w:pPr>
      <w:r w:rsidRPr="008E0E0A">
        <w:rPr>
          <w:i/>
          <w:sz w:val="20"/>
          <w:szCs w:val="20"/>
        </w:rPr>
        <w:t xml:space="preserve">If you made an error or an incorrect recommendation/decision, who would </w:t>
      </w:r>
      <w:r w:rsidR="00B813BB" w:rsidRPr="008E0E0A">
        <w:rPr>
          <w:i/>
          <w:sz w:val="20"/>
          <w:szCs w:val="20"/>
        </w:rPr>
        <w:t xml:space="preserve">normally </w:t>
      </w:r>
      <w:r w:rsidRPr="008E0E0A">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rsidRPr="007875D0" w14:paraId="6774796C" w14:textId="77777777" w:rsidTr="00E6347D">
        <w:trPr>
          <w:trHeight w:val="282"/>
        </w:trPr>
        <w:tc>
          <w:tcPr>
            <w:tcW w:w="609" w:type="dxa"/>
            <w:shd w:val="clear" w:color="auto" w:fill="EDEDED" w:themeFill="accent3" w:themeFillTint="33"/>
            <w:vAlign w:val="center"/>
          </w:tcPr>
          <w:p w14:paraId="6774796A" w14:textId="268E4E06" w:rsidR="0090693A" w:rsidRPr="007875D0" w:rsidRDefault="000224E2" w:rsidP="00FC1B7F">
            <w:pPr>
              <w:pStyle w:val="Header"/>
              <w:tabs>
                <w:tab w:val="clear" w:pos="4320"/>
                <w:tab w:val="clear" w:pos="8640"/>
              </w:tabs>
              <w:jc w:val="center"/>
              <w:rPr>
                <w:sz w:val="18"/>
                <w:szCs w:val="18"/>
              </w:rPr>
            </w:pPr>
            <w:sdt>
              <w:sdtPr>
                <w:rPr>
                  <w:rFonts w:cs="Arial"/>
                  <w:b/>
                  <w:sz w:val="18"/>
                  <w:szCs w:val="18"/>
                  <w:lang w:val="en-GB"/>
                </w:rPr>
                <w:id w:val="-1835294599"/>
                <w14:checkbox>
                  <w14:checked w14:val="1"/>
                  <w14:checkedState w14:val="2612" w14:font="MS Gothic"/>
                  <w14:uncheckedState w14:val="2610" w14:font="MS Gothic"/>
                </w14:checkbox>
              </w:sdtPr>
              <w:sdtEndPr/>
              <w:sdtContent>
                <w:r w:rsidR="002670D5" w:rsidRPr="007875D0">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6774796B" w14:textId="77777777" w:rsidR="0090693A" w:rsidRPr="007875D0" w:rsidRDefault="0090693A" w:rsidP="00FC1B7F">
            <w:pPr>
              <w:pStyle w:val="Header"/>
              <w:tabs>
                <w:tab w:val="clear" w:pos="4320"/>
                <w:tab w:val="clear" w:pos="8640"/>
              </w:tabs>
              <w:rPr>
                <w:sz w:val="18"/>
                <w:szCs w:val="18"/>
              </w:rPr>
            </w:pPr>
            <w:r w:rsidRPr="007875D0">
              <w:rPr>
                <w:sz w:val="18"/>
                <w:szCs w:val="18"/>
              </w:rPr>
              <w:t>I could correct it myself</w:t>
            </w:r>
          </w:p>
        </w:tc>
      </w:tr>
      <w:tr w:rsidR="0090693A" w:rsidRPr="007875D0" w14:paraId="6774796F" w14:textId="77777777" w:rsidTr="00E6347D">
        <w:trPr>
          <w:trHeight w:val="415"/>
        </w:trPr>
        <w:tc>
          <w:tcPr>
            <w:tcW w:w="609" w:type="dxa"/>
            <w:vAlign w:val="center"/>
          </w:tcPr>
          <w:p w14:paraId="6774796D" w14:textId="7C9C2080" w:rsidR="0090693A" w:rsidRPr="007875D0" w:rsidRDefault="000224E2" w:rsidP="00FC1B7F">
            <w:pPr>
              <w:pStyle w:val="Header"/>
              <w:tabs>
                <w:tab w:val="clear" w:pos="4320"/>
                <w:tab w:val="clear" w:pos="8640"/>
              </w:tabs>
              <w:jc w:val="center"/>
              <w:rPr>
                <w:sz w:val="18"/>
                <w:szCs w:val="18"/>
              </w:rPr>
            </w:pPr>
            <w:sdt>
              <w:sdtPr>
                <w:rPr>
                  <w:rFonts w:cs="Arial"/>
                  <w:b/>
                  <w:sz w:val="18"/>
                  <w:szCs w:val="18"/>
                  <w:lang w:val="en-GB"/>
                </w:rPr>
                <w:id w:val="-1645968428"/>
                <w14:checkbox>
                  <w14:checked w14:val="1"/>
                  <w14:checkedState w14:val="2612" w14:font="MS Gothic"/>
                  <w14:uncheckedState w14:val="2610" w14:font="MS Gothic"/>
                </w14:checkbox>
              </w:sdtPr>
              <w:sdtEndPr/>
              <w:sdtContent>
                <w:r w:rsidR="002670D5" w:rsidRPr="007875D0">
                  <w:rPr>
                    <w:rFonts w:ascii="MS Gothic" w:eastAsia="MS Gothic" w:hAnsi="MS Gothic" w:cs="Arial" w:hint="eastAsia"/>
                    <w:b/>
                    <w:sz w:val="18"/>
                    <w:szCs w:val="18"/>
                    <w:lang w:val="en-GB"/>
                  </w:rPr>
                  <w:t>☒</w:t>
                </w:r>
              </w:sdtContent>
            </w:sdt>
          </w:p>
        </w:tc>
        <w:tc>
          <w:tcPr>
            <w:tcW w:w="8955" w:type="dxa"/>
            <w:vAlign w:val="center"/>
          </w:tcPr>
          <w:p w14:paraId="6774796E" w14:textId="77777777" w:rsidR="0090693A" w:rsidRPr="007875D0" w:rsidRDefault="0090693A" w:rsidP="00FC1B7F">
            <w:pPr>
              <w:pStyle w:val="Header"/>
              <w:tabs>
                <w:tab w:val="clear" w:pos="4320"/>
                <w:tab w:val="clear" w:pos="8640"/>
              </w:tabs>
              <w:rPr>
                <w:sz w:val="18"/>
                <w:szCs w:val="18"/>
              </w:rPr>
            </w:pPr>
            <w:r w:rsidRPr="007875D0">
              <w:rPr>
                <w:sz w:val="18"/>
                <w:szCs w:val="18"/>
              </w:rPr>
              <w:t>My manager/leader would become involved and would advise me how to correct it</w:t>
            </w:r>
          </w:p>
        </w:tc>
      </w:tr>
      <w:tr w:rsidR="0090693A" w:rsidRPr="007875D0" w14:paraId="67747972" w14:textId="77777777" w:rsidTr="00E6347D">
        <w:trPr>
          <w:trHeight w:val="403"/>
        </w:trPr>
        <w:tc>
          <w:tcPr>
            <w:tcW w:w="609" w:type="dxa"/>
            <w:shd w:val="clear" w:color="auto" w:fill="EDEDED" w:themeFill="accent3" w:themeFillTint="33"/>
            <w:vAlign w:val="center"/>
          </w:tcPr>
          <w:p w14:paraId="67747970" w14:textId="77777777" w:rsidR="0090693A" w:rsidRPr="007875D0" w:rsidRDefault="000224E2" w:rsidP="00FC1B7F">
            <w:pPr>
              <w:pStyle w:val="Header"/>
              <w:tabs>
                <w:tab w:val="clear" w:pos="4320"/>
                <w:tab w:val="clear" w:pos="8640"/>
              </w:tabs>
              <w:jc w:val="center"/>
              <w:rPr>
                <w:sz w:val="18"/>
                <w:szCs w:val="18"/>
              </w:rPr>
            </w:pPr>
            <w:sdt>
              <w:sdtPr>
                <w:rPr>
                  <w:rFonts w:cs="Arial"/>
                  <w:b/>
                  <w:sz w:val="18"/>
                  <w:szCs w:val="18"/>
                  <w:lang w:val="en-GB"/>
                </w:rPr>
                <w:id w:val="-1009599814"/>
                <w14:checkbox>
                  <w14:checked w14:val="0"/>
                  <w14:checkedState w14:val="2612" w14:font="MS Gothic"/>
                  <w14:uncheckedState w14:val="2610" w14:font="MS Gothic"/>
                </w14:checkbox>
              </w:sdtPr>
              <w:sdtEndPr/>
              <w:sdtContent>
                <w:r w:rsidR="00FC1B7F" w:rsidRPr="007875D0">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67747971" w14:textId="77777777" w:rsidR="0090693A" w:rsidRPr="007875D0" w:rsidRDefault="0090693A" w:rsidP="00FC1B7F">
            <w:pPr>
              <w:pStyle w:val="Header"/>
              <w:tabs>
                <w:tab w:val="clear" w:pos="4320"/>
                <w:tab w:val="clear" w:pos="8640"/>
              </w:tabs>
              <w:rPr>
                <w:sz w:val="18"/>
                <w:szCs w:val="18"/>
              </w:rPr>
            </w:pPr>
            <w:r w:rsidRPr="007875D0">
              <w:rPr>
                <w:sz w:val="18"/>
                <w:szCs w:val="18"/>
              </w:rPr>
              <w:t>My manager/leader would become involved and would provide instructions on how the problem should be corrected</w:t>
            </w:r>
          </w:p>
        </w:tc>
      </w:tr>
      <w:tr w:rsidR="0090693A" w:rsidRPr="007875D0" w14:paraId="67747975" w14:textId="77777777" w:rsidTr="00E6347D">
        <w:trPr>
          <w:trHeight w:val="385"/>
        </w:trPr>
        <w:tc>
          <w:tcPr>
            <w:tcW w:w="609" w:type="dxa"/>
            <w:vAlign w:val="center"/>
          </w:tcPr>
          <w:p w14:paraId="67747973" w14:textId="77777777" w:rsidR="0090693A" w:rsidRPr="007875D0" w:rsidRDefault="000224E2" w:rsidP="00FC1B7F">
            <w:pPr>
              <w:pStyle w:val="Header"/>
              <w:tabs>
                <w:tab w:val="clear" w:pos="4320"/>
                <w:tab w:val="clear" w:pos="8640"/>
              </w:tabs>
              <w:jc w:val="center"/>
              <w:rPr>
                <w:sz w:val="18"/>
                <w:szCs w:val="18"/>
              </w:rPr>
            </w:pPr>
            <w:sdt>
              <w:sdtPr>
                <w:rPr>
                  <w:rFonts w:cs="Arial"/>
                  <w:b/>
                  <w:sz w:val="18"/>
                  <w:szCs w:val="18"/>
                  <w:lang w:val="en-GB"/>
                </w:rPr>
                <w:id w:val="-670019662"/>
                <w14:checkbox>
                  <w14:checked w14:val="0"/>
                  <w14:checkedState w14:val="2612" w14:font="MS Gothic"/>
                  <w14:uncheckedState w14:val="2610" w14:font="MS Gothic"/>
                </w14:checkbox>
              </w:sdtPr>
              <w:sdtEndPr/>
              <w:sdtContent>
                <w:r w:rsidR="00FC1B7F" w:rsidRPr="007875D0">
                  <w:rPr>
                    <w:rFonts w:ascii="MS Gothic" w:eastAsia="MS Gothic" w:hAnsi="MS Gothic" w:cs="Arial" w:hint="eastAsia"/>
                    <w:b/>
                    <w:sz w:val="18"/>
                    <w:szCs w:val="18"/>
                    <w:lang w:val="en-GB"/>
                  </w:rPr>
                  <w:t>☐</w:t>
                </w:r>
              </w:sdtContent>
            </w:sdt>
          </w:p>
        </w:tc>
        <w:tc>
          <w:tcPr>
            <w:tcW w:w="8955" w:type="dxa"/>
            <w:vAlign w:val="center"/>
          </w:tcPr>
          <w:p w14:paraId="67747974" w14:textId="77777777" w:rsidR="0090693A" w:rsidRPr="007875D0" w:rsidRDefault="0090693A" w:rsidP="00FC1B7F">
            <w:pPr>
              <w:pStyle w:val="Header"/>
              <w:tabs>
                <w:tab w:val="clear" w:pos="4320"/>
                <w:tab w:val="clear" w:pos="8640"/>
              </w:tabs>
              <w:rPr>
                <w:sz w:val="18"/>
                <w:szCs w:val="18"/>
              </w:rPr>
            </w:pPr>
            <w:r w:rsidRPr="007875D0">
              <w:rPr>
                <w:sz w:val="18"/>
                <w:szCs w:val="18"/>
              </w:rPr>
              <w:t>Senior management would become involved in developing a solution to the problem</w:t>
            </w:r>
          </w:p>
        </w:tc>
      </w:tr>
      <w:tr w:rsidR="0090693A" w:rsidRPr="007875D0" w14:paraId="67747978" w14:textId="77777777" w:rsidTr="00E6347D">
        <w:trPr>
          <w:trHeight w:val="252"/>
        </w:trPr>
        <w:tc>
          <w:tcPr>
            <w:tcW w:w="609" w:type="dxa"/>
            <w:shd w:val="clear" w:color="auto" w:fill="EDEDED" w:themeFill="accent3" w:themeFillTint="33"/>
            <w:vAlign w:val="center"/>
          </w:tcPr>
          <w:p w14:paraId="67747976" w14:textId="77777777" w:rsidR="0090693A" w:rsidRPr="007875D0" w:rsidRDefault="000224E2" w:rsidP="00FC1B7F">
            <w:pPr>
              <w:pStyle w:val="Header"/>
              <w:tabs>
                <w:tab w:val="clear" w:pos="4320"/>
                <w:tab w:val="clear" w:pos="8640"/>
              </w:tabs>
              <w:jc w:val="center"/>
              <w:rPr>
                <w:sz w:val="18"/>
                <w:szCs w:val="18"/>
              </w:rPr>
            </w:pPr>
            <w:sdt>
              <w:sdtPr>
                <w:rPr>
                  <w:rFonts w:cs="Arial"/>
                  <w:b/>
                  <w:sz w:val="18"/>
                  <w:szCs w:val="18"/>
                  <w:lang w:val="en-GB"/>
                </w:rPr>
                <w:id w:val="-1520996425"/>
                <w14:checkbox>
                  <w14:checked w14:val="0"/>
                  <w14:checkedState w14:val="2612" w14:font="MS Gothic"/>
                  <w14:uncheckedState w14:val="2610" w14:font="MS Gothic"/>
                </w14:checkbox>
              </w:sdtPr>
              <w:sdtEndPr/>
              <w:sdtContent>
                <w:r w:rsidR="00FC1B7F" w:rsidRPr="007875D0">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67747977" w14:textId="77777777" w:rsidR="0090693A" w:rsidRPr="007875D0" w:rsidRDefault="0090693A" w:rsidP="00FC1B7F">
            <w:pPr>
              <w:pStyle w:val="Header"/>
              <w:tabs>
                <w:tab w:val="clear" w:pos="4320"/>
                <w:tab w:val="clear" w:pos="8640"/>
              </w:tabs>
              <w:rPr>
                <w:sz w:val="18"/>
                <w:szCs w:val="18"/>
              </w:rPr>
            </w:pPr>
            <w:r w:rsidRPr="007875D0">
              <w:rPr>
                <w:sz w:val="18"/>
                <w:szCs w:val="18"/>
              </w:rPr>
              <w:t>Other: Please specify:</w:t>
            </w:r>
          </w:p>
        </w:tc>
      </w:tr>
    </w:tbl>
    <w:p w14:paraId="67747979" w14:textId="77777777" w:rsidR="00367804" w:rsidRDefault="00367804" w:rsidP="00AF2714">
      <w:pPr>
        <w:pStyle w:val="Header"/>
        <w:tabs>
          <w:tab w:val="clear" w:pos="4320"/>
          <w:tab w:val="clear" w:pos="8640"/>
        </w:tabs>
        <w:rPr>
          <w:b/>
          <w:bCs/>
          <w:sz w:val="22"/>
          <w:szCs w:val="22"/>
          <w:u w:val="single"/>
        </w:rPr>
      </w:pPr>
    </w:p>
    <w:p w14:paraId="6774797A" w14:textId="77777777" w:rsidR="00866CC5" w:rsidRPr="008164BF" w:rsidRDefault="00DF34E3" w:rsidP="008164BF">
      <w:pPr>
        <w:rPr>
          <w:b/>
          <w:bCs/>
          <w:sz w:val="22"/>
          <w:szCs w:val="22"/>
          <w:u w:val="single"/>
        </w:rPr>
      </w:pPr>
      <w:r>
        <w:rPr>
          <w:b/>
          <w:sz w:val="22"/>
          <w:szCs w:val="22"/>
          <w:u w:val="single"/>
        </w:rPr>
        <w:t>Section 9</w:t>
      </w:r>
      <w:r w:rsidR="00AF2714" w:rsidRPr="008164BF">
        <w:rPr>
          <w:b/>
          <w:sz w:val="22"/>
          <w:szCs w:val="22"/>
          <w:u w:val="single"/>
        </w:rPr>
        <w:t>:</w:t>
      </w:r>
      <w:r w:rsidR="008164BF" w:rsidRPr="008164BF">
        <w:rPr>
          <w:b/>
          <w:sz w:val="22"/>
          <w:szCs w:val="22"/>
          <w:u w:val="single"/>
        </w:rPr>
        <w:t xml:space="preserve"> </w:t>
      </w:r>
      <w:r w:rsidR="00866CC5" w:rsidRPr="008164BF">
        <w:rPr>
          <w:b/>
          <w:bCs/>
          <w:sz w:val="22"/>
          <w:szCs w:val="22"/>
          <w:u w:val="single"/>
        </w:rPr>
        <w:t>Working Relationships</w:t>
      </w:r>
    </w:p>
    <w:p w14:paraId="6774797B" w14:textId="77777777" w:rsidR="00866CC5" w:rsidRPr="008E0E0A" w:rsidRDefault="00866CC5" w:rsidP="00C31AA8">
      <w:pPr>
        <w:pStyle w:val="Header"/>
        <w:tabs>
          <w:tab w:val="clear" w:pos="4320"/>
          <w:tab w:val="clear" w:pos="8640"/>
        </w:tabs>
        <w:rPr>
          <w:i/>
          <w:sz w:val="20"/>
          <w:szCs w:val="20"/>
        </w:rPr>
      </w:pPr>
      <w:r w:rsidRPr="008E0E0A">
        <w:rPr>
          <w:i/>
          <w:sz w:val="20"/>
          <w:szCs w:val="20"/>
        </w:rPr>
        <w:t>What are the typical working relationships necessary for your position?  For each contact listed below, check the appropriate codes that apply to your position.  (Do not include contact with those you supervise.)</w:t>
      </w:r>
    </w:p>
    <w:p w14:paraId="6774797C" w14:textId="77777777" w:rsidR="00866CC5" w:rsidRPr="00C31AA8" w:rsidRDefault="00866CC5" w:rsidP="00866CC5">
      <w:pPr>
        <w:pStyle w:val="Header"/>
        <w:tabs>
          <w:tab w:val="clear" w:pos="4320"/>
          <w:tab w:val="clear" w:pos="8640"/>
        </w:tabs>
        <w:rPr>
          <w:sz w:val="22"/>
          <w:szCs w:val="22"/>
        </w:rPr>
      </w:pPr>
    </w:p>
    <w:p w14:paraId="6774797D" w14:textId="77777777" w:rsidR="008E0E0A" w:rsidRPr="00F93F78" w:rsidRDefault="00866CC5" w:rsidP="00866CC5">
      <w:pPr>
        <w:pStyle w:val="Header"/>
        <w:tabs>
          <w:tab w:val="clear" w:pos="4320"/>
          <w:tab w:val="clear" w:pos="8640"/>
        </w:tabs>
        <w:rPr>
          <w:sz w:val="20"/>
          <w:szCs w:val="20"/>
        </w:rPr>
      </w:pPr>
      <w:r w:rsidRPr="00F93F78">
        <w:rPr>
          <w:sz w:val="20"/>
          <w:szCs w:val="20"/>
          <w:u w:val="single"/>
        </w:rPr>
        <w:t>Codes</w:t>
      </w:r>
      <w:r w:rsidR="008E0E0A" w:rsidRPr="00F93F78">
        <w:rPr>
          <w:sz w:val="20"/>
          <w:szCs w:val="20"/>
          <w:u w:val="single"/>
        </w:rPr>
        <w:t>:</w:t>
      </w:r>
      <w:r w:rsidR="008E0E0A" w:rsidRPr="00F93F78">
        <w:rPr>
          <w:sz w:val="20"/>
          <w:szCs w:val="20"/>
        </w:rPr>
        <w:tab/>
      </w:r>
    </w:p>
    <w:p w14:paraId="6774797E" w14:textId="77777777" w:rsidR="00866CC5" w:rsidRPr="00F93F78" w:rsidRDefault="008E0E0A" w:rsidP="00866CC5">
      <w:pPr>
        <w:pStyle w:val="Header"/>
        <w:tabs>
          <w:tab w:val="clear" w:pos="4320"/>
          <w:tab w:val="clear" w:pos="8640"/>
        </w:tabs>
        <w:rPr>
          <w:sz w:val="20"/>
          <w:szCs w:val="20"/>
        </w:rPr>
      </w:pPr>
      <w:r w:rsidRPr="00F93F78">
        <w:rPr>
          <w:sz w:val="20"/>
          <w:szCs w:val="20"/>
        </w:rPr>
        <w:t xml:space="preserve">1 = </w:t>
      </w:r>
      <w:r w:rsidR="00866CC5" w:rsidRPr="00F93F78">
        <w:rPr>
          <w:sz w:val="20"/>
          <w:szCs w:val="20"/>
        </w:rPr>
        <w:t>Exchange of factual or everyday information</w:t>
      </w:r>
    </w:p>
    <w:p w14:paraId="6774797F" w14:textId="77777777" w:rsidR="00866CC5" w:rsidRPr="00F93F78" w:rsidRDefault="008E0E0A" w:rsidP="008E0E0A">
      <w:pPr>
        <w:pStyle w:val="Header"/>
        <w:tabs>
          <w:tab w:val="clear" w:pos="4320"/>
          <w:tab w:val="clear" w:pos="8640"/>
        </w:tabs>
        <w:rPr>
          <w:sz w:val="20"/>
          <w:szCs w:val="20"/>
        </w:rPr>
      </w:pPr>
      <w:r w:rsidRPr="00F93F78">
        <w:rPr>
          <w:sz w:val="20"/>
          <w:szCs w:val="20"/>
        </w:rPr>
        <w:t xml:space="preserve">2 = </w:t>
      </w:r>
      <w:r w:rsidR="00866CC5" w:rsidRPr="00F93F78">
        <w:rPr>
          <w:sz w:val="20"/>
          <w:szCs w:val="20"/>
        </w:rPr>
        <w:t>Explanation and interpretation of information or ideas</w:t>
      </w:r>
    </w:p>
    <w:p w14:paraId="67747980"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3 = </w:t>
      </w:r>
      <w:r w:rsidR="00866CC5" w:rsidRPr="00F93F78">
        <w:rPr>
          <w:sz w:val="20"/>
          <w:szCs w:val="20"/>
        </w:rPr>
        <w:t>Discussion of problems with a view to obtaining consent, coopera</w:t>
      </w:r>
      <w:r w:rsidRPr="00F93F78">
        <w:rPr>
          <w:sz w:val="20"/>
          <w:szCs w:val="20"/>
        </w:rPr>
        <w:t xml:space="preserve">tion and/or </w:t>
      </w:r>
      <w:r w:rsidR="00866CC5" w:rsidRPr="00F93F78">
        <w:rPr>
          <w:sz w:val="20"/>
          <w:szCs w:val="20"/>
        </w:rPr>
        <w:t xml:space="preserve">coordination of </w:t>
      </w:r>
      <w:r w:rsidR="00E50720" w:rsidRPr="00F93F78">
        <w:rPr>
          <w:sz w:val="20"/>
          <w:szCs w:val="20"/>
        </w:rPr>
        <w:t xml:space="preserve">                         </w:t>
      </w:r>
    </w:p>
    <w:p w14:paraId="67747981"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a</w:t>
      </w:r>
      <w:r w:rsidR="00866CC5" w:rsidRPr="00F93F78">
        <w:rPr>
          <w:sz w:val="20"/>
          <w:szCs w:val="20"/>
        </w:rPr>
        <w:t>ctivities</w:t>
      </w:r>
    </w:p>
    <w:p w14:paraId="67747982" w14:textId="77777777" w:rsidR="00866CC5" w:rsidRPr="00F93F78" w:rsidRDefault="008E0E0A" w:rsidP="008E0E0A">
      <w:pPr>
        <w:pStyle w:val="Header"/>
        <w:tabs>
          <w:tab w:val="clear" w:pos="4320"/>
          <w:tab w:val="clear" w:pos="8640"/>
        </w:tabs>
        <w:rPr>
          <w:sz w:val="20"/>
          <w:szCs w:val="20"/>
        </w:rPr>
      </w:pPr>
      <w:r w:rsidRPr="00F93F78">
        <w:rPr>
          <w:sz w:val="20"/>
          <w:szCs w:val="20"/>
        </w:rPr>
        <w:t>4 = Counseling</w:t>
      </w:r>
      <w:r w:rsidR="00866CC5" w:rsidRPr="00F93F78">
        <w:rPr>
          <w:sz w:val="20"/>
          <w:szCs w:val="20"/>
        </w:rPr>
        <w:t>, coaching</w:t>
      </w:r>
    </w:p>
    <w:p w14:paraId="67747983"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5 = </w:t>
      </w:r>
      <w:r w:rsidR="00866CC5" w:rsidRPr="00F93F78">
        <w:rPr>
          <w:sz w:val="20"/>
          <w:szCs w:val="20"/>
        </w:rPr>
        <w:t>Negotiation of programs, policies or agreements on beh</w:t>
      </w:r>
      <w:r w:rsidRPr="00F93F78">
        <w:rPr>
          <w:sz w:val="20"/>
          <w:szCs w:val="20"/>
        </w:rPr>
        <w:t xml:space="preserve">alf of the Department, in which </w:t>
      </w:r>
      <w:r w:rsidR="00E50720" w:rsidRPr="00F93F78">
        <w:rPr>
          <w:sz w:val="20"/>
          <w:szCs w:val="20"/>
        </w:rPr>
        <w:t xml:space="preserve">          </w:t>
      </w:r>
    </w:p>
    <w:p w14:paraId="67747984"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67747985"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6 = </w:t>
      </w:r>
      <w:r w:rsidR="00866CC5" w:rsidRPr="00F93F78">
        <w:rPr>
          <w:sz w:val="20"/>
          <w:szCs w:val="20"/>
        </w:rPr>
        <w:t xml:space="preserve">Negotiation of programs, policies or agreements on behalf of the organization in which </w:t>
      </w:r>
      <w:r w:rsidR="00E50720" w:rsidRPr="00F93F78">
        <w:rPr>
          <w:sz w:val="20"/>
          <w:szCs w:val="20"/>
        </w:rPr>
        <w:t xml:space="preserve">                                    </w:t>
      </w:r>
    </w:p>
    <w:p w14:paraId="67747986" w14:textId="77777777" w:rsidR="00F93F78" w:rsidRPr="00F93F78" w:rsidRDefault="00E50720" w:rsidP="00316771">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67747987" w14:textId="77777777" w:rsidR="00F93F78" w:rsidRDefault="00F93F78" w:rsidP="00316771">
      <w:pPr>
        <w:pStyle w:val="Header"/>
        <w:tabs>
          <w:tab w:val="clear" w:pos="4320"/>
          <w:tab w:val="clear" w:pos="8640"/>
        </w:tabs>
        <w:rPr>
          <w:i/>
          <w:sz w:val="20"/>
          <w:szCs w:val="20"/>
        </w:rPr>
      </w:pPr>
    </w:p>
    <w:p w14:paraId="67747988" w14:textId="77777777" w:rsidR="00F93F78" w:rsidRDefault="00866CC5" w:rsidP="00316771">
      <w:pPr>
        <w:pStyle w:val="Header"/>
        <w:tabs>
          <w:tab w:val="clear" w:pos="4320"/>
          <w:tab w:val="clear" w:pos="8640"/>
        </w:tabs>
        <w:rPr>
          <w:i/>
          <w:sz w:val="20"/>
          <w:szCs w:val="20"/>
        </w:rPr>
      </w:pPr>
      <w:r w:rsidRPr="00103542">
        <w:rPr>
          <w:i/>
          <w:sz w:val="20"/>
          <w:szCs w:val="20"/>
        </w:rPr>
        <w:t>Record the frequency of the contact in the code box as</w:t>
      </w:r>
      <w:r w:rsidR="00103542" w:rsidRPr="00103542">
        <w:rPr>
          <w:i/>
          <w:sz w:val="20"/>
          <w:szCs w:val="20"/>
        </w:rPr>
        <w:t>:</w:t>
      </w:r>
    </w:p>
    <w:p w14:paraId="67747989" w14:textId="77777777" w:rsidR="00866CC5" w:rsidRDefault="00866CC5" w:rsidP="00316771">
      <w:pPr>
        <w:pStyle w:val="Header"/>
        <w:tabs>
          <w:tab w:val="clear" w:pos="4320"/>
          <w:tab w:val="clear" w:pos="8640"/>
        </w:tabs>
        <w:rPr>
          <w:sz w:val="20"/>
          <w:szCs w:val="20"/>
        </w:rPr>
      </w:pPr>
      <w:r w:rsidRPr="003945A1">
        <w:rPr>
          <w:b/>
          <w:sz w:val="20"/>
          <w:szCs w:val="20"/>
        </w:rPr>
        <w:t>D</w:t>
      </w:r>
      <w:r w:rsidRPr="00F93F78">
        <w:rPr>
          <w:sz w:val="20"/>
          <w:szCs w:val="20"/>
        </w:rPr>
        <w:t xml:space="preserve"> (daily); </w:t>
      </w:r>
      <w:r w:rsidRPr="003945A1">
        <w:rPr>
          <w:b/>
          <w:sz w:val="20"/>
          <w:szCs w:val="20"/>
        </w:rPr>
        <w:t>W</w:t>
      </w:r>
      <w:r w:rsidRPr="00F93F78">
        <w:rPr>
          <w:sz w:val="20"/>
          <w:szCs w:val="20"/>
        </w:rPr>
        <w:t xml:space="preserve"> (weekly);</w:t>
      </w:r>
      <w:r w:rsidR="00103542" w:rsidRPr="00F93F78">
        <w:rPr>
          <w:sz w:val="20"/>
          <w:szCs w:val="20"/>
        </w:rPr>
        <w:t xml:space="preserve"> </w:t>
      </w:r>
      <w:r w:rsidR="00103542" w:rsidRPr="003945A1">
        <w:rPr>
          <w:b/>
          <w:sz w:val="20"/>
          <w:szCs w:val="20"/>
        </w:rPr>
        <w:t>M</w:t>
      </w:r>
      <w:r w:rsidRPr="00F93F78">
        <w:rPr>
          <w:sz w:val="20"/>
          <w:szCs w:val="20"/>
        </w:rPr>
        <w:t xml:space="preserve"> (monthly); </w:t>
      </w:r>
      <w:r w:rsidRPr="003945A1">
        <w:rPr>
          <w:b/>
          <w:sz w:val="20"/>
          <w:szCs w:val="20"/>
        </w:rPr>
        <w:t>Q</w:t>
      </w:r>
      <w:r w:rsidRPr="00F93F78">
        <w:rPr>
          <w:sz w:val="20"/>
          <w:szCs w:val="20"/>
        </w:rPr>
        <w:t xml:space="preserve"> (quarterly); </w:t>
      </w:r>
      <w:r w:rsidRPr="003945A1">
        <w:rPr>
          <w:b/>
          <w:sz w:val="20"/>
          <w:szCs w:val="20"/>
        </w:rPr>
        <w:t>A</w:t>
      </w:r>
      <w:r w:rsidRPr="00F93F78">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3"/>
        <w:gridCol w:w="851"/>
        <w:gridCol w:w="710"/>
        <w:gridCol w:w="709"/>
        <w:gridCol w:w="709"/>
        <w:gridCol w:w="780"/>
        <w:gridCol w:w="718"/>
      </w:tblGrid>
      <w:tr w:rsidR="00304F75" w:rsidRPr="007875D0" w14:paraId="6774798C" w14:textId="77777777" w:rsidTr="001205FA">
        <w:trPr>
          <w:trHeight w:val="215"/>
        </w:trPr>
        <w:tc>
          <w:tcPr>
            <w:tcW w:w="5243" w:type="dxa"/>
            <w:shd w:val="clear" w:color="auto" w:fill="DBDBDB" w:themeFill="accent3" w:themeFillTint="66"/>
          </w:tcPr>
          <w:p w14:paraId="6774798A" w14:textId="77777777" w:rsidR="00866CC5" w:rsidRPr="007875D0" w:rsidRDefault="007C78BD" w:rsidP="0098683C">
            <w:pPr>
              <w:pStyle w:val="Header"/>
              <w:tabs>
                <w:tab w:val="clear" w:pos="4320"/>
                <w:tab w:val="clear" w:pos="8640"/>
              </w:tabs>
              <w:rPr>
                <w:sz w:val="18"/>
                <w:szCs w:val="18"/>
              </w:rPr>
            </w:pPr>
            <w:r w:rsidRPr="007875D0">
              <w:rPr>
                <w:sz w:val="18"/>
                <w:szCs w:val="18"/>
              </w:rPr>
              <w:t>Refer to codes &amp; frequency under Section 9</w:t>
            </w:r>
          </w:p>
        </w:tc>
        <w:tc>
          <w:tcPr>
            <w:tcW w:w="4477" w:type="dxa"/>
            <w:gridSpan w:val="6"/>
            <w:shd w:val="clear" w:color="auto" w:fill="DBDBDB" w:themeFill="accent3" w:themeFillTint="66"/>
          </w:tcPr>
          <w:p w14:paraId="6774798B" w14:textId="77777777" w:rsidR="00866CC5" w:rsidRPr="007875D0" w:rsidRDefault="00866CC5" w:rsidP="0098683C">
            <w:pPr>
              <w:pStyle w:val="Header"/>
              <w:tabs>
                <w:tab w:val="clear" w:pos="4320"/>
                <w:tab w:val="clear" w:pos="8640"/>
              </w:tabs>
              <w:jc w:val="center"/>
              <w:rPr>
                <w:b/>
                <w:bCs/>
                <w:sz w:val="18"/>
                <w:szCs w:val="18"/>
              </w:rPr>
            </w:pPr>
            <w:r w:rsidRPr="007875D0">
              <w:rPr>
                <w:b/>
                <w:bCs/>
                <w:sz w:val="18"/>
                <w:szCs w:val="18"/>
              </w:rPr>
              <w:t>Codes</w:t>
            </w:r>
          </w:p>
        </w:tc>
      </w:tr>
      <w:tr w:rsidR="00973A33" w:rsidRPr="007875D0" w14:paraId="67747994" w14:textId="77777777" w:rsidTr="001205FA">
        <w:trPr>
          <w:cantSplit/>
          <w:trHeight w:val="215"/>
        </w:trPr>
        <w:tc>
          <w:tcPr>
            <w:tcW w:w="5243" w:type="dxa"/>
            <w:shd w:val="clear" w:color="auto" w:fill="DBDBDB" w:themeFill="accent3" w:themeFillTint="66"/>
          </w:tcPr>
          <w:p w14:paraId="6774798D" w14:textId="77777777" w:rsidR="00866CC5" w:rsidRPr="007875D0" w:rsidRDefault="00866CC5" w:rsidP="0098683C">
            <w:pPr>
              <w:pStyle w:val="Header"/>
              <w:tabs>
                <w:tab w:val="clear" w:pos="4320"/>
                <w:tab w:val="clear" w:pos="8640"/>
              </w:tabs>
              <w:jc w:val="center"/>
              <w:rPr>
                <w:b/>
                <w:bCs/>
                <w:sz w:val="18"/>
                <w:szCs w:val="18"/>
              </w:rPr>
            </w:pPr>
            <w:r w:rsidRPr="007875D0">
              <w:rPr>
                <w:b/>
                <w:bCs/>
                <w:sz w:val="18"/>
                <w:szCs w:val="18"/>
              </w:rPr>
              <w:t>Contact (Work Related)</w:t>
            </w:r>
          </w:p>
        </w:tc>
        <w:tc>
          <w:tcPr>
            <w:tcW w:w="851" w:type="dxa"/>
            <w:shd w:val="clear" w:color="auto" w:fill="DBDBDB" w:themeFill="accent3" w:themeFillTint="66"/>
          </w:tcPr>
          <w:p w14:paraId="6774798E" w14:textId="77777777" w:rsidR="00866CC5" w:rsidRPr="007875D0" w:rsidRDefault="00866CC5" w:rsidP="0098683C">
            <w:pPr>
              <w:pStyle w:val="Header"/>
              <w:tabs>
                <w:tab w:val="clear" w:pos="4320"/>
                <w:tab w:val="clear" w:pos="8640"/>
              </w:tabs>
              <w:jc w:val="center"/>
              <w:rPr>
                <w:sz w:val="18"/>
                <w:szCs w:val="18"/>
              </w:rPr>
            </w:pPr>
            <w:r w:rsidRPr="007875D0">
              <w:rPr>
                <w:sz w:val="18"/>
                <w:szCs w:val="18"/>
              </w:rPr>
              <w:t>1</w:t>
            </w:r>
          </w:p>
        </w:tc>
        <w:tc>
          <w:tcPr>
            <w:tcW w:w="710" w:type="dxa"/>
            <w:shd w:val="clear" w:color="auto" w:fill="DBDBDB" w:themeFill="accent3" w:themeFillTint="66"/>
          </w:tcPr>
          <w:p w14:paraId="6774798F" w14:textId="77777777" w:rsidR="00866CC5" w:rsidRPr="007875D0" w:rsidRDefault="00866CC5" w:rsidP="0098683C">
            <w:pPr>
              <w:pStyle w:val="Header"/>
              <w:tabs>
                <w:tab w:val="clear" w:pos="4320"/>
                <w:tab w:val="clear" w:pos="8640"/>
              </w:tabs>
              <w:jc w:val="center"/>
              <w:rPr>
                <w:sz w:val="18"/>
                <w:szCs w:val="18"/>
              </w:rPr>
            </w:pPr>
            <w:r w:rsidRPr="007875D0">
              <w:rPr>
                <w:sz w:val="18"/>
                <w:szCs w:val="18"/>
              </w:rPr>
              <w:t>2</w:t>
            </w:r>
          </w:p>
        </w:tc>
        <w:tc>
          <w:tcPr>
            <w:tcW w:w="709" w:type="dxa"/>
            <w:shd w:val="clear" w:color="auto" w:fill="DBDBDB" w:themeFill="accent3" w:themeFillTint="66"/>
          </w:tcPr>
          <w:p w14:paraId="67747990" w14:textId="77777777" w:rsidR="00866CC5" w:rsidRPr="007875D0" w:rsidRDefault="00866CC5" w:rsidP="0098683C">
            <w:pPr>
              <w:pStyle w:val="Header"/>
              <w:tabs>
                <w:tab w:val="clear" w:pos="4320"/>
                <w:tab w:val="clear" w:pos="8640"/>
              </w:tabs>
              <w:jc w:val="center"/>
              <w:rPr>
                <w:sz w:val="18"/>
                <w:szCs w:val="18"/>
              </w:rPr>
            </w:pPr>
            <w:r w:rsidRPr="007875D0">
              <w:rPr>
                <w:sz w:val="18"/>
                <w:szCs w:val="18"/>
              </w:rPr>
              <w:t>3</w:t>
            </w:r>
          </w:p>
        </w:tc>
        <w:tc>
          <w:tcPr>
            <w:tcW w:w="709" w:type="dxa"/>
            <w:shd w:val="clear" w:color="auto" w:fill="DBDBDB" w:themeFill="accent3" w:themeFillTint="66"/>
          </w:tcPr>
          <w:p w14:paraId="67747991" w14:textId="77777777" w:rsidR="00866CC5" w:rsidRPr="007875D0" w:rsidRDefault="00866CC5" w:rsidP="0098683C">
            <w:pPr>
              <w:pStyle w:val="Header"/>
              <w:tabs>
                <w:tab w:val="clear" w:pos="4320"/>
                <w:tab w:val="clear" w:pos="8640"/>
              </w:tabs>
              <w:jc w:val="center"/>
              <w:rPr>
                <w:sz w:val="18"/>
                <w:szCs w:val="18"/>
              </w:rPr>
            </w:pPr>
            <w:r w:rsidRPr="007875D0">
              <w:rPr>
                <w:sz w:val="18"/>
                <w:szCs w:val="18"/>
              </w:rPr>
              <w:t>4</w:t>
            </w:r>
          </w:p>
        </w:tc>
        <w:tc>
          <w:tcPr>
            <w:tcW w:w="780" w:type="dxa"/>
            <w:shd w:val="clear" w:color="auto" w:fill="DBDBDB" w:themeFill="accent3" w:themeFillTint="66"/>
          </w:tcPr>
          <w:p w14:paraId="67747992" w14:textId="77777777" w:rsidR="00866CC5" w:rsidRPr="007875D0" w:rsidRDefault="00866CC5" w:rsidP="0098683C">
            <w:pPr>
              <w:pStyle w:val="Header"/>
              <w:tabs>
                <w:tab w:val="clear" w:pos="4320"/>
                <w:tab w:val="clear" w:pos="8640"/>
              </w:tabs>
              <w:jc w:val="center"/>
              <w:rPr>
                <w:sz w:val="18"/>
                <w:szCs w:val="18"/>
              </w:rPr>
            </w:pPr>
            <w:r w:rsidRPr="007875D0">
              <w:rPr>
                <w:sz w:val="18"/>
                <w:szCs w:val="18"/>
              </w:rPr>
              <w:t>5</w:t>
            </w:r>
          </w:p>
        </w:tc>
        <w:tc>
          <w:tcPr>
            <w:tcW w:w="718" w:type="dxa"/>
            <w:shd w:val="clear" w:color="auto" w:fill="DBDBDB" w:themeFill="accent3" w:themeFillTint="66"/>
          </w:tcPr>
          <w:p w14:paraId="67747993" w14:textId="77777777" w:rsidR="00866CC5" w:rsidRPr="007875D0" w:rsidRDefault="00866CC5" w:rsidP="0098683C">
            <w:pPr>
              <w:pStyle w:val="Header"/>
              <w:tabs>
                <w:tab w:val="clear" w:pos="4320"/>
                <w:tab w:val="clear" w:pos="8640"/>
              </w:tabs>
              <w:jc w:val="center"/>
              <w:rPr>
                <w:sz w:val="18"/>
                <w:szCs w:val="18"/>
              </w:rPr>
            </w:pPr>
            <w:r w:rsidRPr="007875D0">
              <w:rPr>
                <w:sz w:val="18"/>
                <w:szCs w:val="18"/>
              </w:rPr>
              <w:t>6</w:t>
            </w:r>
          </w:p>
        </w:tc>
      </w:tr>
      <w:tr w:rsidR="000E0655" w:rsidRPr="007875D0" w14:paraId="6774799C" w14:textId="77777777" w:rsidTr="001205FA">
        <w:trPr>
          <w:cantSplit/>
          <w:trHeight w:val="233"/>
        </w:trPr>
        <w:tc>
          <w:tcPr>
            <w:tcW w:w="5243" w:type="dxa"/>
          </w:tcPr>
          <w:p w14:paraId="67747995" w14:textId="77777777" w:rsidR="00866CC5" w:rsidRPr="007875D0" w:rsidRDefault="00866CC5" w:rsidP="0098683C">
            <w:pPr>
              <w:pStyle w:val="Header"/>
              <w:tabs>
                <w:tab w:val="clear" w:pos="4320"/>
                <w:tab w:val="clear" w:pos="8640"/>
              </w:tabs>
              <w:rPr>
                <w:sz w:val="18"/>
                <w:szCs w:val="18"/>
              </w:rPr>
            </w:pPr>
            <w:r w:rsidRPr="007875D0">
              <w:rPr>
                <w:sz w:val="18"/>
                <w:szCs w:val="18"/>
              </w:rPr>
              <w:t>Employees in the same department as yours</w:t>
            </w:r>
          </w:p>
        </w:tc>
        <w:tc>
          <w:tcPr>
            <w:tcW w:w="851" w:type="dxa"/>
            <w:vAlign w:val="center"/>
          </w:tcPr>
          <w:p w14:paraId="67747996" w14:textId="0C97C33E" w:rsidR="00866CC5" w:rsidRPr="007875D0" w:rsidRDefault="002670D5" w:rsidP="004049C0">
            <w:pPr>
              <w:pStyle w:val="Header"/>
              <w:tabs>
                <w:tab w:val="clear" w:pos="4320"/>
                <w:tab w:val="clear" w:pos="8640"/>
              </w:tabs>
              <w:jc w:val="center"/>
              <w:rPr>
                <w:sz w:val="18"/>
                <w:szCs w:val="18"/>
              </w:rPr>
            </w:pPr>
            <w:r w:rsidRPr="007875D0">
              <w:rPr>
                <w:sz w:val="18"/>
                <w:szCs w:val="18"/>
              </w:rPr>
              <w:t>D</w:t>
            </w:r>
          </w:p>
        </w:tc>
        <w:tc>
          <w:tcPr>
            <w:tcW w:w="710" w:type="dxa"/>
            <w:vAlign w:val="center"/>
          </w:tcPr>
          <w:p w14:paraId="67747997" w14:textId="3529D500" w:rsidR="00866CC5" w:rsidRPr="007875D0" w:rsidRDefault="002670D5" w:rsidP="004049C0">
            <w:pPr>
              <w:pStyle w:val="Header"/>
              <w:tabs>
                <w:tab w:val="clear" w:pos="4320"/>
                <w:tab w:val="clear" w:pos="8640"/>
              </w:tabs>
              <w:jc w:val="center"/>
              <w:rPr>
                <w:sz w:val="18"/>
                <w:szCs w:val="18"/>
              </w:rPr>
            </w:pPr>
            <w:r w:rsidRPr="007875D0">
              <w:rPr>
                <w:sz w:val="18"/>
                <w:szCs w:val="18"/>
              </w:rPr>
              <w:t>D</w:t>
            </w:r>
          </w:p>
        </w:tc>
        <w:tc>
          <w:tcPr>
            <w:tcW w:w="709" w:type="dxa"/>
            <w:vAlign w:val="center"/>
          </w:tcPr>
          <w:p w14:paraId="67747998" w14:textId="13822602" w:rsidR="00866CC5" w:rsidRPr="007875D0" w:rsidRDefault="002670D5" w:rsidP="004049C0">
            <w:pPr>
              <w:pStyle w:val="Header"/>
              <w:tabs>
                <w:tab w:val="clear" w:pos="4320"/>
                <w:tab w:val="clear" w:pos="8640"/>
              </w:tabs>
              <w:jc w:val="center"/>
              <w:rPr>
                <w:sz w:val="18"/>
                <w:szCs w:val="18"/>
              </w:rPr>
            </w:pPr>
            <w:r w:rsidRPr="007875D0">
              <w:rPr>
                <w:sz w:val="18"/>
                <w:szCs w:val="18"/>
              </w:rPr>
              <w:t>W-M</w:t>
            </w:r>
          </w:p>
        </w:tc>
        <w:tc>
          <w:tcPr>
            <w:tcW w:w="709" w:type="dxa"/>
            <w:vAlign w:val="center"/>
          </w:tcPr>
          <w:p w14:paraId="67747999" w14:textId="02F8D566" w:rsidR="00866CC5" w:rsidRPr="007875D0" w:rsidRDefault="002670D5" w:rsidP="004049C0">
            <w:pPr>
              <w:pStyle w:val="Header"/>
              <w:tabs>
                <w:tab w:val="clear" w:pos="4320"/>
                <w:tab w:val="clear" w:pos="8640"/>
              </w:tabs>
              <w:jc w:val="center"/>
              <w:rPr>
                <w:sz w:val="18"/>
                <w:szCs w:val="18"/>
              </w:rPr>
            </w:pPr>
            <w:r w:rsidRPr="007875D0">
              <w:rPr>
                <w:sz w:val="18"/>
                <w:szCs w:val="18"/>
              </w:rPr>
              <w:t>D</w:t>
            </w:r>
          </w:p>
        </w:tc>
        <w:tc>
          <w:tcPr>
            <w:tcW w:w="780" w:type="dxa"/>
            <w:vAlign w:val="center"/>
          </w:tcPr>
          <w:p w14:paraId="6774799A" w14:textId="679C0D15" w:rsidR="00866CC5" w:rsidRPr="007875D0" w:rsidRDefault="002670D5" w:rsidP="004049C0">
            <w:pPr>
              <w:pStyle w:val="Header"/>
              <w:tabs>
                <w:tab w:val="clear" w:pos="4320"/>
                <w:tab w:val="clear" w:pos="8640"/>
              </w:tabs>
              <w:jc w:val="center"/>
              <w:rPr>
                <w:sz w:val="18"/>
                <w:szCs w:val="18"/>
              </w:rPr>
            </w:pPr>
            <w:r w:rsidRPr="007875D0">
              <w:rPr>
                <w:sz w:val="18"/>
                <w:szCs w:val="18"/>
              </w:rPr>
              <w:t>W-M</w:t>
            </w:r>
          </w:p>
        </w:tc>
        <w:tc>
          <w:tcPr>
            <w:tcW w:w="718" w:type="dxa"/>
            <w:vAlign w:val="center"/>
          </w:tcPr>
          <w:p w14:paraId="6774799B" w14:textId="4AF9A867" w:rsidR="00866CC5" w:rsidRPr="007875D0" w:rsidRDefault="002670D5" w:rsidP="004049C0">
            <w:pPr>
              <w:pStyle w:val="Header"/>
              <w:tabs>
                <w:tab w:val="clear" w:pos="4320"/>
                <w:tab w:val="clear" w:pos="8640"/>
              </w:tabs>
              <w:jc w:val="center"/>
              <w:rPr>
                <w:sz w:val="18"/>
                <w:szCs w:val="18"/>
              </w:rPr>
            </w:pPr>
            <w:r w:rsidRPr="007875D0">
              <w:rPr>
                <w:sz w:val="18"/>
                <w:szCs w:val="18"/>
              </w:rPr>
              <w:t>W-M</w:t>
            </w:r>
          </w:p>
        </w:tc>
      </w:tr>
      <w:tr w:rsidR="00973A33" w:rsidRPr="007875D0" w14:paraId="677479A4" w14:textId="77777777" w:rsidTr="001205FA">
        <w:trPr>
          <w:cantSplit/>
          <w:trHeight w:val="233"/>
        </w:trPr>
        <w:tc>
          <w:tcPr>
            <w:tcW w:w="5243" w:type="dxa"/>
            <w:shd w:val="clear" w:color="auto" w:fill="EDEDED" w:themeFill="accent3" w:themeFillTint="33"/>
          </w:tcPr>
          <w:p w14:paraId="6774799D" w14:textId="77777777" w:rsidR="00866CC5" w:rsidRPr="007875D0" w:rsidRDefault="00866CC5" w:rsidP="0098683C">
            <w:pPr>
              <w:pStyle w:val="Header"/>
              <w:tabs>
                <w:tab w:val="clear" w:pos="4320"/>
                <w:tab w:val="clear" w:pos="8640"/>
              </w:tabs>
              <w:rPr>
                <w:sz w:val="18"/>
                <w:szCs w:val="18"/>
              </w:rPr>
            </w:pPr>
            <w:r w:rsidRPr="007875D0">
              <w:rPr>
                <w:sz w:val="18"/>
                <w:szCs w:val="18"/>
              </w:rPr>
              <w:t>Employees in another department</w:t>
            </w:r>
          </w:p>
        </w:tc>
        <w:tc>
          <w:tcPr>
            <w:tcW w:w="851" w:type="dxa"/>
            <w:shd w:val="clear" w:color="auto" w:fill="EDEDED" w:themeFill="accent3" w:themeFillTint="33"/>
            <w:vAlign w:val="center"/>
          </w:tcPr>
          <w:p w14:paraId="6774799E" w14:textId="66BE4292" w:rsidR="00866CC5" w:rsidRPr="007875D0" w:rsidRDefault="002670D5" w:rsidP="004049C0">
            <w:pPr>
              <w:pStyle w:val="Header"/>
              <w:tabs>
                <w:tab w:val="clear" w:pos="4320"/>
                <w:tab w:val="clear" w:pos="8640"/>
              </w:tabs>
              <w:jc w:val="center"/>
              <w:rPr>
                <w:sz w:val="18"/>
                <w:szCs w:val="18"/>
              </w:rPr>
            </w:pPr>
            <w:r w:rsidRPr="007875D0">
              <w:rPr>
                <w:sz w:val="18"/>
                <w:szCs w:val="18"/>
              </w:rPr>
              <w:t>D</w:t>
            </w:r>
          </w:p>
        </w:tc>
        <w:tc>
          <w:tcPr>
            <w:tcW w:w="710" w:type="dxa"/>
            <w:shd w:val="clear" w:color="auto" w:fill="EDEDED" w:themeFill="accent3" w:themeFillTint="33"/>
            <w:vAlign w:val="center"/>
          </w:tcPr>
          <w:p w14:paraId="6774799F" w14:textId="2C0CBBFF" w:rsidR="00866CC5" w:rsidRPr="007875D0" w:rsidRDefault="002670D5" w:rsidP="004049C0">
            <w:pPr>
              <w:pStyle w:val="Header"/>
              <w:tabs>
                <w:tab w:val="clear" w:pos="4320"/>
                <w:tab w:val="clear" w:pos="8640"/>
              </w:tabs>
              <w:jc w:val="center"/>
              <w:rPr>
                <w:sz w:val="18"/>
                <w:szCs w:val="18"/>
              </w:rPr>
            </w:pPr>
            <w:r w:rsidRPr="007875D0">
              <w:rPr>
                <w:sz w:val="18"/>
                <w:szCs w:val="18"/>
              </w:rPr>
              <w:t>D</w:t>
            </w:r>
          </w:p>
        </w:tc>
        <w:tc>
          <w:tcPr>
            <w:tcW w:w="709" w:type="dxa"/>
            <w:shd w:val="clear" w:color="auto" w:fill="EDEDED" w:themeFill="accent3" w:themeFillTint="33"/>
            <w:vAlign w:val="center"/>
          </w:tcPr>
          <w:p w14:paraId="677479A0" w14:textId="7A814F41" w:rsidR="00866CC5" w:rsidRPr="007875D0" w:rsidRDefault="002670D5" w:rsidP="004049C0">
            <w:pPr>
              <w:pStyle w:val="Header"/>
              <w:tabs>
                <w:tab w:val="clear" w:pos="4320"/>
                <w:tab w:val="clear" w:pos="8640"/>
              </w:tabs>
              <w:jc w:val="center"/>
              <w:rPr>
                <w:sz w:val="18"/>
                <w:szCs w:val="18"/>
              </w:rPr>
            </w:pPr>
            <w:r w:rsidRPr="007875D0">
              <w:rPr>
                <w:sz w:val="18"/>
                <w:szCs w:val="18"/>
              </w:rPr>
              <w:t>W-M</w:t>
            </w:r>
          </w:p>
        </w:tc>
        <w:tc>
          <w:tcPr>
            <w:tcW w:w="709" w:type="dxa"/>
            <w:shd w:val="clear" w:color="auto" w:fill="EDEDED" w:themeFill="accent3" w:themeFillTint="33"/>
            <w:vAlign w:val="center"/>
          </w:tcPr>
          <w:p w14:paraId="677479A1" w14:textId="4DCA6D71" w:rsidR="00866CC5" w:rsidRPr="007875D0" w:rsidRDefault="002670D5" w:rsidP="004049C0">
            <w:pPr>
              <w:pStyle w:val="Header"/>
              <w:tabs>
                <w:tab w:val="clear" w:pos="4320"/>
                <w:tab w:val="clear" w:pos="8640"/>
              </w:tabs>
              <w:jc w:val="center"/>
              <w:rPr>
                <w:sz w:val="18"/>
                <w:szCs w:val="18"/>
              </w:rPr>
            </w:pPr>
            <w:r w:rsidRPr="007875D0">
              <w:rPr>
                <w:sz w:val="18"/>
                <w:szCs w:val="18"/>
              </w:rPr>
              <w:t>D</w:t>
            </w:r>
          </w:p>
        </w:tc>
        <w:tc>
          <w:tcPr>
            <w:tcW w:w="780" w:type="dxa"/>
            <w:shd w:val="clear" w:color="auto" w:fill="EDEDED" w:themeFill="accent3" w:themeFillTint="33"/>
            <w:vAlign w:val="center"/>
          </w:tcPr>
          <w:p w14:paraId="677479A2" w14:textId="13AA7258" w:rsidR="00866CC5" w:rsidRPr="007875D0" w:rsidRDefault="002670D5" w:rsidP="004049C0">
            <w:pPr>
              <w:pStyle w:val="Header"/>
              <w:tabs>
                <w:tab w:val="clear" w:pos="4320"/>
                <w:tab w:val="clear" w:pos="8640"/>
              </w:tabs>
              <w:jc w:val="center"/>
              <w:rPr>
                <w:sz w:val="18"/>
                <w:szCs w:val="18"/>
              </w:rPr>
            </w:pPr>
            <w:r w:rsidRPr="007875D0">
              <w:rPr>
                <w:sz w:val="18"/>
                <w:szCs w:val="18"/>
              </w:rPr>
              <w:t>W-M</w:t>
            </w:r>
          </w:p>
        </w:tc>
        <w:tc>
          <w:tcPr>
            <w:tcW w:w="718" w:type="dxa"/>
            <w:shd w:val="clear" w:color="auto" w:fill="EDEDED" w:themeFill="accent3" w:themeFillTint="33"/>
            <w:vAlign w:val="center"/>
          </w:tcPr>
          <w:p w14:paraId="677479A3" w14:textId="56FD9B84" w:rsidR="00866CC5" w:rsidRPr="007875D0" w:rsidRDefault="002670D5" w:rsidP="004049C0">
            <w:pPr>
              <w:pStyle w:val="Header"/>
              <w:tabs>
                <w:tab w:val="clear" w:pos="4320"/>
                <w:tab w:val="clear" w:pos="8640"/>
              </w:tabs>
              <w:jc w:val="center"/>
              <w:rPr>
                <w:sz w:val="18"/>
                <w:szCs w:val="18"/>
              </w:rPr>
            </w:pPr>
            <w:r w:rsidRPr="007875D0">
              <w:rPr>
                <w:sz w:val="18"/>
                <w:szCs w:val="18"/>
              </w:rPr>
              <w:t>W-M</w:t>
            </w:r>
          </w:p>
        </w:tc>
      </w:tr>
      <w:tr w:rsidR="000E0655" w:rsidRPr="007875D0" w14:paraId="677479AC" w14:textId="77777777" w:rsidTr="001205FA">
        <w:trPr>
          <w:cantSplit/>
          <w:trHeight w:val="242"/>
        </w:trPr>
        <w:tc>
          <w:tcPr>
            <w:tcW w:w="5243" w:type="dxa"/>
          </w:tcPr>
          <w:p w14:paraId="677479A5" w14:textId="77777777" w:rsidR="00866CC5" w:rsidRPr="007875D0" w:rsidRDefault="00866CC5" w:rsidP="0098683C">
            <w:pPr>
              <w:pStyle w:val="Header"/>
              <w:tabs>
                <w:tab w:val="clear" w:pos="4320"/>
                <w:tab w:val="clear" w:pos="8640"/>
              </w:tabs>
              <w:rPr>
                <w:sz w:val="18"/>
                <w:szCs w:val="18"/>
              </w:rPr>
            </w:pPr>
            <w:r w:rsidRPr="007875D0">
              <w:rPr>
                <w:sz w:val="18"/>
                <w:szCs w:val="18"/>
              </w:rPr>
              <w:t>Department Managers</w:t>
            </w:r>
          </w:p>
        </w:tc>
        <w:tc>
          <w:tcPr>
            <w:tcW w:w="851" w:type="dxa"/>
            <w:vAlign w:val="center"/>
          </w:tcPr>
          <w:p w14:paraId="677479A6" w14:textId="216D0C31" w:rsidR="00866CC5" w:rsidRPr="007875D0" w:rsidRDefault="004D4D65" w:rsidP="004049C0">
            <w:pPr>
              <w:pStyle w:val="Header"/>
              <w:tabs>
                <w:tab w:val="clear" w:pos="4320"/>
                <w:tab w:val="clear" w:pos="8640"/>
              </w:tabs>
              <w:jc w:val="center"/>
              <w:rPr>
                <w:sz w:val="18"/>
                <w:szCs w:val="18"/>
              </w:rPr>
            </w:pPr>
            <w:r w:rsidRPr="007875D0">
              <w:rPr>
                <w:sz w:val="18"/>
                <w:szCs w:val="18"/>
              </w:rPr>
              <w:t>W-</w:t>
            </w:r>
            <w:r w:rsidR="002670D5" w:rsidRPr="007875D0">
              <w:rPr>
                <w:sz w:val="18"/>
                <w:szCs w:val="18"/>
              </w:rPr>
              <w:t>M</w:t>
            </w:r>
          </w:p>
        </w:tc>
        <w:tc>
          <w:tcPr>
            <w:tcW w:w="710" w:type="dxa"/>
            <w:vAlign w:val="center"/>
          </w:tcPr>
          <w:p w14:paraId="677479A7" w14:textId="77777777" w:rsidR="00866CC5" w:rsidRPr="007875D0" w:rsidRDefault="00866CC5" w:rsidP="004049C0">
            <w:pPr>
              <w:pStyle w:val="Header"/>
              <w:tabs>
                <w:tab w:val="clear" w:pos="4320"/>
                <w:tab w:val="clear" w:pos="8640"/>
              </w:tabs>
              <w:jc w:val="center"/>
              <w:rPr>
                <w:sz w:val="18"/>
                <w:szCs w:val="18"/>
              </w:rPr>
            </w:pPr>
          </w:p>
        </w:tc>
        <w:tc>
          <w:tcPr>
            <w:tcW w:w="709" w:type="dxa"/>
            <w:vAlign w:val="center"/>
          </w:tcPr>
          <w:p w14:paraId="677479A8" w14:textId="77777777" w:rsidR="00866CC5" w:rsidRPr="007875D0" w:rsidRDefault="00866CC5" w:rsidP="004049C0">
            <w:pPr>
              <w:pStyle w:val="Header"/>
              <w:tabs>
                <w:tab w:val="clear" w:pos="4320"/>
                <w:tab w:val="clear" w:pos="8640"/>
              </w:tabs>
              <w:jc w:val="center"/>
              <w:rPr>
                <w:sz w:val="18"/>
                <w:szCs w:val="18"/>
              </w:rPr>
            </w:pPr>
          </w:p>
        </w:tc>
        <w:tc>
          <w:tcPr>
            <w:tcW w:w="709" w:type="dxa"/>
            <w:vAlign w:val="center"/>
          </w:tcPr>
          <w:p w14:paraId="677479A9" w14:textId="77777777" w:rsidR="00866CC5" w:rsidRPr="007875D0" w:rsidRDefault="00866CC5" w:rsidP="004049C0">
            <w:pPr>
              <w:pStyle w:val="Header"/>
              <w:tabs>
                <w:tab w:val="clear" w:pos="4320"/>
                <w:tab w:val="clear" w:pos="8640"/>
              </w:tabs>
              <w:jc w:val="center"/>
              <w:rPr>
                <w:sz w:val="18"/>
                <w:szCs w:val="18"/>
              </w:rPr>
            </w:pPr>
          </w:p>
        </w:tc>
        <w:tc>
          <w:tcPr>
            <w:tcW w:w="780" w:type="dxa"/>
            <w:vAlign w:val="center"/>
          </w:tcPr>
          <w:p w14:paraId="677479AA" w14:textId="77777777" w:rsidR="00866CC5" w:rsidRPr="007875D0" w:rsidRDefault="00866CC5" w:rsidP="004049C0">
            <w:pPr>
              <w:pStyle w:val="Header"/>
              <w:tabs>
                <w:tab w:val="clear" w:pos="4320"/>
                <w:tab w:val="clear" w:pos="8640"/>
              </w:tabs>
              <w:jc w:val="center"/>
              <w:rPr>
                <w:sz w:val="18"/>
                <w:szCs w:val="18"/>
              </w:rPr>
            </w:pPr>
          </w:p>
        </w:tc>
        <w:tc>
          <w:tcPr>
            <w:tcW w:w="718" w:type="dxa"/>
            <w:vAlign w:val="center"/>
          </w:tcPr>
          <w:p w14:paraId="677479AB" w14:textId="77777777" w:rsidR="00866CC5" w:rsidRPr="007875D0" w:rsidRDefault="00866CC5" w:rsidP="004049C0">
            <w:pPr>
              <w:pStyle w:val="Header"/>
              <w:tabs>
                <w:tab w:val="clear" w:pos="4320"/>
                <w:tab w:val="clear" w:pos="8640"/>
              </w:tabs>
              <w:jc w:val="center"/>
              <w:rPr>
                <w:sz w:val="18"/>
                <w:szCs w:val="18"/>
              </w:rPr>
            </w:pPr>
          </w:p>
        </w:tc>
      </w:tr>
      <w:tr w:rsidR="00973A33" w:rsidRPr="007875D0" w14:paraId="677479B4" w14:textId="77777777" w:rsidTr="001205FA">
        <w:trPr>
          <w:cantSplit/>
          <w:trHeight w:val="242"/>
        </w:trPr>
        <w:tc>
          <w:tcPr>
            <w:tcW w:w="5243" w:type="dxa"/>
            <w:shd w:val="clear" w:color="auto" w:fill="EDEDED" w:themeFill="accent3" w:themeFillTint="33"/>
          </w:tcPr>
          <w:p w14:paraId="677479AD" w14:textId="77777777" w:rsidR="00866CC5" w:rsidRPr="007875D0" w:rsidRDefault="00866CC5" w:rsidP="0098683C">
            <w:pPr>
              <w:pStyle w:val="Header"/>
              <w:tabs>
                <w:tab w:val="clear" w:pos="4320"/>
                <w:tab w:val="clear" w:pos="8640"/>
              </w:tabs>
              <w:rPr>
                <w:sz w:val="18"/>
                <w:szCs w:val="18"/>
              </w:rPr>
            </w:pPr>
            <w:r w:rsidRPr="007875D0">
              <w:rPr>
                <w:sz w:val="18"/>
                <w:szCs w:val="18"/>
              </w:rPr>
              <w:t>Business representatives (suppliers)</w:t>
            </w:r>
          </w:p>
        </w:tc>
        <w:tc>
          <w:tcPr>
            <w:tcW w:w="851" w:type="dxa"/>
            <w:shd w:val="clear" w:color="auto" w:fill="EDEDED" w:themeFill="accent3" w:themeFillTint="33"/>
            <w:vAlign w:val="center"/>
          </w:tcPr>
          <w:p w14:paraId="677479AE" w14:textId="07E9B82B" w:rsidR="00866CC5" w:rsidRPr="007875D0" w:rsidRDefault="0052001E" w:rsidP="004049C0">
            <w:pPr>
              <w:pStyle w:val="Header"/>
              <w:tabs>
                <w:tab w:val="clear" w:pos="4320"/>
                <w:tab w:val="clear" w:pos="8640"/>
              </w:tabs>
              <w:jc w:val="center"/>
              <w:rPr>
                <w:sz w:val="18"/>
                <w:szCs w:val="18"/>
              </w:rPr>
            </w:pPr>
            <w:r w:rsidRPr="007875D0">
              <w:rPr>
                <w:sz w:val="18"/>
                <w:szCs w:val="18"/>
              </w:rPr>
              <w:t>Q</w:t>
            </w:r>
          </w:p>
        </w:tc>
        <w:tc>
          <w:tcPr>
            <w:tcW w:w="710" w:type="dxa"/>
            <w:shd w:val="clear" w:color="auto" w:fill="EDEDED" w:themeFill="accent3" w:themeFillTint="33"/>
            <w:vAlign w:val="center"/>
          </w:tcPr>
          <w:p w14:paraId="677479AF" w14:textId="2C4B080A" w:rsidR="00866CC5" w:rsidRPr="007875D0" w:rsidRDefault="0052001E" w:rsidP="004049C0">
            <w:pPr>
              <w:pStyle w:val="Header"/>
              <w:tabs>
                <w:tab w:val="clear" w:pos="4320"/>
                <w:tab w:val="clear" w:pos="8640"/>
              </w:tabs>
              <w:jc w:val="center"/>
              <w:rPr>
                <w:sz w:val="18"/>
                <w:szCs w:val="18"/>
              </w:rPr>
            </w:pPr>
            <w:r w:rsidRPr="007875D0">
              <w:rPr>
                <w:sz w:val="18"/>
                <w:szCs w:val="18"/>
              </w:rPr>
              <w:t>Q</w:t>
            </w:r>
          </w:p>
        </w:tc>
        <w:tc>
          <w:tcPr>
            <w:tcW w:w="709" w:type="dxa"/>
            <w:shd w:val="clear" w:color="auto" w:fill="EDEDED" w:themeFill="accent3" w:themeFillTint="33"/>
            <w:vAlign w:val="center"/>
          </w:tcPr>
          <w:p w14:paraId="677479B0" w14:textId="6B1AAD7C" w:rsidR="00866CC5" w:rsidRPr="007875D0" w:rsidRDefault="00866CC5" w:rsidP="004049C0">
            <w:pPr>
              <w:pStyle w:val="Header"/>
              <w:tabs>
                <w:tab w:val="clear" w:pos="4320"/>
                <w:tab w:val="clear" w:pos="8640"/>
              </w:tabs>
              <w:jc w:val="center"/>
              <w:rPr>
                <w:sz w:val="18"/>
                <w:szCs w:val="18"/>
              </w:rPr>
            </w:pPr>
          </w:p>
        </w:tc>
        <w:tc>
          <w:tcPr>
            <w:tcW w:w="709" w:type="dxa"/>
            <w:shd w:val="clear" w:color="auto" w:fill="EDEDED" w:themeFill="accent3" w:themeFillTint="33"/>
            <w:vAlign w:val="center"/>
          </w:tcPr>
          <w:p w14:paraId="677479B1" w14:textId="77777777" w:rsidR="00866CC5" w:rsidRPr="007875D0" w:rsidRDefault="00866CC5" w:rsidP="004049C0">
            <w:pPr>
              <w:pStyle w:val="Header"/>
              <w:tabs>
                <w:tab w:val="clear" w:pos="4320"/>
                <w:tab w:val="clear" w:pos="8640"/>
              </w:tabs>
              <w:jc w:val="center"/>
              <w:rPr>
                <w:sz w:val="18"/>
                <w:szCs w:val="18"/>
              </w:rPr>
            </w:pPr>
          </w:p>
        </w:tc>
        <w:tc>
          <w:tcPr>
            <w:tcW w:w="780" w:type="dxa"/>
            <w:shd w:val="clear" w:color="auto" w:fill="EDEDED" w:themeFill="accent3" w:themeFillTint="33"/>
            <w:vAlign w:val="center"/>
          </w:tcPr>
          <w:p w14:paraId="677479B2" w14:textId="77777777" w:rsidR="00866CC5" w:rsidRPr="007875D0" w:rsidRDefault="00866CC5" w:rsidP="004049C0">
            <w:pPr>
              <w:pStyle w:val="Header"/>
              <w:tabs>
                <w:tab w:val="clear" w:pos="4320"/>
                <w:tab w:val="clear" w:pos="8640"/>
              </w:tabs>
              <w:jc w:val="center"/>
              <w:rPr>
                <w:sz w:val="18"/>
                <w:szCs w:val="18"/>
              </w:rPr>
            </w:pPr>
          </w:p>
        </w:tc>
        <w:tc>
          <w:tcPr>
            <w:tcW w:w="718" w:type="dxa"/>
            <w:shd w:val="clear" w:color="auto" w:fill="EDEDED" w:themeFill="accent3" w:themeFillTint="33"/>
            <w:vAlign w:val="center"/>
          </w:tcPr>
          <w:p w14:paraId="677479B3" w14:textId="77777777" w:rsidR="00866CC5" w:rsidRPr="007875D0" w:rsidRDefault="00866CC5" w:rsidP="004049C0">
            <w:pPr>
              <w:pStyle w:val="Header"/>
              <w:tabs>
                <w:tab w:val="clear" w:pos="4320"/>
                <w:tab w:val="clear" w:pos="8640"/>
              </w:tabs>
              <w:jc w:val="center"/>
              <w:rPr>
                <w:sz w:val="18"/>
                <w:szCs w:val="18"/>
              </w:rPr>
            </w:pPr>
          </w:p>
        </w:tc>
      </w:tr>
      <w:tr w:rsidR="000E0655" w:rsidRPr="007875D0" w14:paraId="677479BC" w14:textId="77777777" w:rsidTr="001205FA">
        <w:trPr>
          <w:cantSplit/>
          <w:trHeight w:val="299"/>
        </w:trPr>
        <w:tc>
          <w:tcPr>
            <w:tcW w:w="5243" w:type="dxa"/>
          </w:tcPr>
          <w:p w14:paraId="677479B5" w14:textId="77777777" w:rsidR="00866CC5" w:rsidRPr="007875D0" w:rsidRDefault="00866CC5" w:rsidP="0098683C">
            <w:pPr>
              <w:pStyle w:val="Header"/>
              <w:tabs>
                <w:tab w:val="clear" w:pos="4320"/>
                <w:tab w:val="clear" w:pos="8640"/>
              </w:tabs>
              <w:rPr>
                <w:sz w:val="18"/>
                <w:szCs w:val="18"/>
              </w:rPr>
            </w:pPr>
            <w:r w:rsidRPr="007875D0">
              <w:rPr>
                <w:sz w:val="18"/>
                <w:szCs w:val="18"/>
              </w:rPr>
              <w:t>Government regulatory representatives</w:t>
            </w:r>
          </w:p>
        </w:tc>
        <w:tc>
          <w:tcPr>
            <w:tcW w:w="851" w:type="dxa"/>
            <w:vAlign w:val="center"/>
          </w:tcPr>
          <w:p w14:paraId="677479B6" w14:textId="77777777" w:rsidR="00866CC5" w:rsidRPr="007875D0" w:rsidRDefault="00866CC5" w:rsidP="004049C0">
            <w:pPr>
              <w:pStyle w:val="Header"/>
              <w:tabs>
                <w:tab w:val="clear" w:pos="4320"/>
                <w:tab w:val="clear" w:pos="8640"/>
              </w:tabs>
              <w:jc w:val="center"/>
              <w:rPr>
                <w:sz w:val="18"/>
                <w:szCs w:val="18"/>
              </w:rPr>
            </w:pPr>
          </w:p>
        </w:tc>
        <w:tc>
          <w:tcPr>
            <w:tcW w:w="710" w:type="dxa"/>
            <w:vAlign w:val="center"/>
          </w:tcPr>
          <w:p w14:paraId="677479B7" w14:textId="77777777" w:rsidR="00866CC5" w:rsidRPr="007875D0" w:rsidRDefault="00866CC5" w:rsidP="004049C0">
            <w:pPr>
              <w:pStyle w:val="Header"/>
              <w:tabs>
                <w:tab w:val="clear" w:pos="4320"/>
                <w:tab w:val="clear" w:pos="8640"/>
              </w:tabs>
              <w:jc w:val="center"/>
              <w:rPr>
                <w:sz w:val="18"/>
                <w:szCs w:val="18"/>
              </w:rPr>
            </w:pPr>
          </w:p>
        </w:tc>
        <w:tc>
          <w:tcPr>
            <w:tcW w:w="709" w:type="dxa"/>
            <w:vAlign w:val="center"/>
          </w:tcPr>
          <w:p w14:paraId="677479B8" w14:textId="77777777" w:rsidR="00866CC5" w:rsidRPr="007875D0" w:rsidRDefault="00866CC5" w:rsidP="004049C0">
            <w:pPr>
              <w:pStyle w:val="Header"/>
              <w:tabs>
                <w:tab w:val="clear" w:pos="4320"/>
                <w:tab w:val="clear" w:pos="8640"/>
              </w:tabs>
              <w:jc w:val="center"/>
              <w:rPr>
                <w:sz w:val="18"/>
                <w:szCs w:val="18"/>
              </w:rPr>
            </w:pPr>
          </w:p>
        </w:tc>
        <w:tc>
          <w:tcPr>
            <w:tcW w:w="709" w:type="dxa"/>
            <w:vAlign w:val="center"/>
          </w:tcPr>
          <w:p w14:paraId="677479B9" w14:textId="77777777" w:rsidR="00866CC5" w:rsidRPr="007875D0" w:rsidRDefault="00866CC5" w:rsidP="004049C0">
            <w:pPr>
              <w:pStyle w:val="Header"/>
              <w:tabs>
                <w:tab w:val="clear" w:pos="4320"/>
                <w:tab w:val="clear" w:pos="8640"/>
              </w:tabs>
              <w:jc w:val="center"/>
              <w:rPr>
                <w:sz w:val="18"/>
                <w:szCs w:val="18"/>
              </w:rPr>
            </w:pPr>
          </w:p>
        </w:tc>
        <w:tc>
          <w:tcPr>
            <w:tcW w:w="780" w:type="dxa"/>
            <w:vAlign w:val="center"/>
          </w:tcPr>
          <w:p w14:paraId="677479BA" w14:textId="77777777" w:rsidR="00866CC5" w:rsidRPr="007875D0" w:rsidRDefault="00866CC5" w:rsidP="004049C0">
            <w:pPr>
              <w:pStyle w:val="Header"/>
              <w:tabs>
                <w:tab w:val="clear" w:pos="4320"/>
                <w:tab w:val="clear" w:pos="8640"/>
              </w:tabs>
              <w:jc w:val="center"/>
              <w:rPr>
                <w:sz w:val="18"/>
                <w:szCs w:val="18"/>
              </w:rPr>
            </w:pPr>
          </w:p>
        </w:tc>
        <w:tc>
          <w:tcPr>
            <w:tcW w:w="718" w:type="dxa"/>
            <w:vAlign w:val="center"/>
          </w:tcPr>
          <w:p w14:paraId="677479BB" w14:textId="77777777" w:rsidR="00866CC5" w:rsidRPr="007875D0" w:rsidRDefault="00866CC5" w:rsidP="004049C0">
            <w:pPr>
              <w:pStyle w:val="Header"/>
              <w:tabs>
                <w:tab w:val="clear" w:pos="4320"/>
                <w:tab w:val="clear" w:pos="8640"/>
              </w:tabs>
              <w:jc w:val="center"/>
              <w:rPr>
                <w:sz w:val="18"/>
                <w:szCs w:val="18"/>
              </w:rPr>
            </w:pPr>
          </w:p>
        </w:tc>
      </w:tr>
      <w:tr w:rsidR="00973A33" w:rsidRPr="007875D0" w14:paraId="677479C4" w14:textId="77777777" w:rsidTr="001205FA">
        <w:trPr>
          <w:cantSplit/>
          <w:trHeight w:val="282"/>
        </w:trPr>
        <w:tc>
          <w:tcPr>
            <w:tcW w:w="5243" w:type="dxa"/>
            <w:shd w:val="clear" w:color="auto" w:fill="EDEDED" w:themeFill="accent3" w:themeFillTint="33"/>
          </w:tcPr>
          <w:p w14:paraId="677479BD" w14:textId="77777777" w:rsidR="00866CC5" w:rsidRPr="007875D0" w:rsidRDefault="00866CC5" w:rsidP="0098683C">
            <w:pPr>
              <w:pStyle w:val="Header"/>
              <w:tabs>
                <w:tab w:val="clear" w:pos="4320"/>
                <w:tab w:val="clear" w:pos="8640"/>
              </w:tabs>
              <w:rPr>
                <w:sz w:val="18"/>
                <w:szCs w:val="18"/>
              </w:rPr>
            </w:pPr>
            <w:r w:rsidRPr="007875D0">
              <w:rPr>
                <w:sz w:val="18"/>
                <w:szCs w:val="18"/>
              </w:rPr>
              <w:t>Industry Associations</w:t>
            </w:r>
          </w:p>
        </w:tc>
        <w:tc>
          <w:tcPr>
            <w:tcW w:w="851" w:type="dxa"/>
            <w:shd w:val="clear" w:color="auto" w:fill="EDEDED" w:themeFill="accent3" w:themeFillTint="33"/>
            <w:vAlign w:val="center"/>
          </w:tcPr>
          <w:p w14:paraId="677479BE" w14:textId="77777777" w:rsidR="00866CC5" w:rsidRPr="007875D0" w:rsidRDefault="00866CC5" w:rsidP="004049C0">
            <w:pPr>
              <w:pStyle w:val="Header"/>
              <w:tabs>
                <w:tab w:val="clear" w:pos="4320"/>
                <w:tab w:val="clear" w:pos="8640"/>
              </w:tabs>
              <w:jc w:val="center"/>
              <w:rPr>
                <w:sz w:val="18"/>
                <w:szCs w:val="18"/>
              </w:rPr>
            </w:pPr>
          </w:p>
        </w:tc>
        <w:tc>
          <w:tcPr>
            <w:tcW w:w="710" w:type="dxa"/>
            <w:shd w:val="clear" w:color="auto" w:fill="EDEDED" w:themeFill="accent3" w:themeFillTint="33"/>
            <w:vAlign w:val="center"/>
          </w:tcPr>
          <w:p w14:paraId="677479BF" w14:textId="77777777" w:rsidR="00866CC5" w:rsidRPr="007875D0" w:rsidRDefault="00866CC5" w:rsidP="004049C0">
            <w:pPr>
              <w:pStyle w:val="Header"/>
              <w:tabs>
                <w:tab w:val="clear" w:pos="4320"/>
                <w:tab w:val="clear" w:pos="8640"/>
              </w:tabs>
              <w:jc w:val="center"/>
              <w:rPr>
                <w:sz w:val="18"/>
                <w:szCs w:val="18"/>
              </w:rPr>
            </w:pPr>
          </w:p>
        </w:tc>
        <w:tc>
          <w:tcPr>
            <w:tcW w:w="709" w:type="dxa"/>
            <w:shd w:val="clear" w:color="auto" w:fill="EDEDED" w:themeFill="accent3" w:themeFillTint="33"/>
            <w:vAlign w:val="center"/>
          </w:tcPr>
          <w:p w14:paraId="677479C0" w14:textId="797E5213" w:rsidR="00866CC5" w:rsidRPr="007875D0" w:rsidRDefault="00866CC5" w:rsidP="0000506F">
            <w:pPr>
              <w:pStyle w:val="Header"/>
              <w:tabs>
                <w:tab w:val="clear" w:pos="4320"/>
                <w:tab w:val="clear" w:pos="8640"/>
              </w:tabs>
              <w:rPr>
                <w:sz w:val="18"/>
                <w:szCs w:val="18"/>
              </w:rPr>
            </w:pPr>
          </w:p>
        </w:tc>
        <w:tc>
          <w:tcPr>
            <w:tcW w:w="709" w:type="dxa"/>
            <w:shd w:val="clear" w:color="auto" w:fill="EDEDED" w:themeFill="accent3" w:themeFillTint="33"/>
            <w:vAlign w:val="center"/>
          </w:tcPr>
          <w:p w14:paraId="677479C1" w14:textId="77777777" w:rsidR="00866CC5" w:rsidRPr="007875D0" w:rsidRDefault="00866CC5" w:rsidP="004049C0">
            <w:pPr>
              <w:pStyle w:val="Header"/>
              <w:tabs>
                <w:tab w:val="clear" w:pos="4320"/>
                <w:tab w:val="clear" w:pos="8640"/>
              </w:tabs>
              <w:jc w:val="center"/>
              <w:rPr>
                <w:sz w:val="18"/>
                <w:szCs w:val="18"/>
              </w:rPr>
            </w:pPr>
          </w:p>
        </w:tc>
        <w:tc>
          <w:tcPr>
            <w:tcW w:w="780" w:type="dxa"/>
            <w:shd w:val="clear" w:color="auto" w:fill="EDEDED" w:themeFill="accent3" w:themeFillTint="33"/>
            <w:vAlign w:val="center"/>
          </w:tcPr>
          <w:p w14:paraId="677479C2" w14:textId="77777777" w:rsidR="00866CC5" w:rsidRPr="007875D0" w:rsidRDefault="00866CC5" w:rsidP="004049C0">
            <w:pPr>
              <w:pStyle w:val="Header"/>
              <w:tabs>
                <w:tab w:val="clear" w:pos="4320"/>
                <w:tab w:val="clear" w:pos="8640"/>
              </w:tabs>
              <w:jc w:val="center"/>
              <w:rPr>
                <w:sz w:val="18"/>
                <w:szCs w:val="18"/>
              </w:rPr>
            </w:pPr>
          </w:p>
        </w:tc>
        <w:tc>
          <w:tcPr>
            <w:tcW w:w="718" w:type="dxa"/>
            <w:shd w:val="clear" w:color="auto" w:fill="EDEDED" w:themeFill="accent3" w:themeFillTint="33"/>
            <w:vAlign w:val="center"/>
          </w:tcPr>
          <w:p w14:paraId="677479C3" w14:textId="77777777" w:rsidR="00866CC5" w:rsidRPr="007875D0" w:rsidRDefault="00866CC5" w:rsidP="004049C0">
            <w:pPr>
              <w:pStyle w:val="Header"/>
              <w:tabs>
                <w:tab w:val="clear" w:pos="4320"/>
                <w:tab w:val="clear" w:pos="8640"/>
              </w:tabs>
              <w:jc w:val="center"/>
              <w:rPr>
                <w:sz w:val="18"/>
                <w:szCs w:val="18"/>
              </w:rPr>
            </w:pPr>
          </w:p>
        </w:tc>
      </w:tr>
      <w:tr w:rsidR="000E0655" w:rsidRPr="007875D0" w14:paraId="677479CC" w14:textId="77777777" w:rsidTr="001205FA">
        <w:trPr>
          <w:cantSplit/>
          <w:trHeight w:val="299"/>
        </w:trPr>
        <w:tc>
          <w:tcPr>
            <w:tcW w:w="5243" w:type="dxa"/>
          </w:tcPr>
          <w:p w14:paraId="677479C5" w14:textId="77777777" w:rsidR="00866CC5" w:rsidRPr="007875D0" w:rsidRDefault="00866CC5" w:rsidP="0098683C">
            <w:pPr>
              <w:pStyle w:val="Header"/>
              <w:tabs>
                <w:tab w:val="clear" w:pos="4320"/>
                <w:tab w:val="clear" w:pos="8640"/>
              </w:tabs>
              <w:rPr>
                <w:sz w:val="18"/>
                <w:szCs w:val="18"/>
              </w:rPr>
            </w:pPr>
            <w:r w:rsidRPr="007875D0">
              <w:rPr>
                <w:sz w:val="18"/>
                <w:szCs w:val="18"/>
              </w:rPr>
              <w:t>Representatives of professional agencies</w:t>
            </w:r>
          </w:p>
        </w:tc>
        <w:tc>
          <w:tcPr>
            <w:tcW w:w="851" w:type="dxa"/>
            <w:vAlign w:val="center"/>
          </w:tcPr>
          <w:p w14:paraId="677479C6" w14:textId="77777777" w:rsidR="00866CC5" w:rsidRPr="007875D0" w:rsidRDefault="00866CC5" w:rsidP="004049C0">
            <w:pPr>
              <w:pStyle w:val="Header"/>
              <w:tabs>
                <w:tab w:val="clear" w:pos="4320"/>
                <w:tab w:val="clear" w:pos="8640"/>
              </w:tabs>
              <w:jc w:val="center"/>
              <w:rPr>
                <w:sz w:val="18"/>
                <w:szCs w:val="18"/>
              </w:rPr>
            </w:pPr>
          </w:p>
        </w:tc>
        <w:tc>
          <w:tcPr>
            <w:tcW w:w="710" w:type="dxa"/>
            <w:vAlign w:val="center"/>
          </w:tcPr>
          <w:p w14:paraId="677479C7" w14:textId="77777777" w:rsidR="00866CC5" w:rsidRPr="007875D0" w:rsidRDefault="00866CC5" w:rsidP="004049C0">
            <w:pPr>
              <w:pStyle w:val="Header"/>
              <w:tabs>
                <w:tab w:val="clear" w:pos="4320"/>
                <w:tab w:val="clear" w:pos="8640"/>
              </w:tabs>
              <w:jc w:val="center"/>
              <w:rPr>
                <w:sz w:val="18"/>
                <w:szCs w:val="18"/>
              </w:rPr>
            </w:pPr>
          </w:p>
        </w:tc>
        <w:tc>
          <w:tcPr>
            <w:tcW w:w="709" w:type="dxa"/>
            <w:vAlign w:val="center"/>
          </w:tcPr>
          <w:p w14:paraId="677479C8" w14:textId="77777777" w:rsidR="00866CC5" w:rsidRPr="007875D0" w:rsidRDefault="00866CC5" w:rsidP="004049C0">
            <w:pPr>
              <w:pStyle w:val="Header"/>
              <w:tabs>
                <w:tab w:val="clear" w:pos="4320"/>
                <w:tab w:val="clear" w:pos="8640"/>
              </w:tabs>
              <w:jc w:val="center"/>
              <w:rPr>
                <w:sz w:val="18"/>
                <w:szCs w:val="18"/>
              </w:rPr>
            </w:pPr>
          </w:p>
        </w:tc>
        <w:tc>
          <w:tcPr>
            <w:tcW w:w="709" w:type="dxa"/>
            <w:vAlign w:val="center"/>
          </w:tcPr>
          <w:p w14:paraId="677479C9" w14:textId="77777777" w:rsidR="00866CC5" w:rsidRPr="007875D0" w:rsidRDefault="00866CC5" w:rsidP="004049C0">
            <w:pPr>
              <w:pStyle w:val="Header"/>
              <w:tabs>
                <w:tab w:val="clear" w:pos="4320"/>
                <w:tab w:val="clear" w:pos="8640"/>
              </w:tabs>
              <w:jc w:val="center"/>
              <w:rPr>
                <w:sz w:val="18"/>
                <w:szCs w:val="18"/>
              </w:rPr>
            </w:pPr>
          </w:p>
        </w:tc>
        <w:tc>
          <w:tcPr>
            <w:tcW w:w="780" w:type="dxa"/>
            <w:vAlign w:val="center"/>
          </w:tcPr>
          <w:p w14:paraId="677479CA" w14:textId="77777777" w:rsidR="00866CC5" w:rsidRPr="007875D0" w:rsidRDefault="00866CC5" w:rsidP="004049C0">
            <w:pPr>
              <w:pStyle w:val="Header"/>
              <w:tabs>
                <w:tab w:val="clear" w:pos="4320"/>
                <w:tab w:val="clear" w:pos="8640"/>
              </w:tabs>
              <w:jc w:val="center"/>
              <w:rPr>
                <w:sz w:val="18"/>
                <w:szCs w:val="18"/>
              </w:rPr>
            </w:pPr>
          </w:p>
        </w:tc>
        <w:tc>
          <w:tcPr>
            <w:tcW w:w="718" w:type="dxa"/>
            <w:vAlign w:val="center"/>
          </w:tcPr>
          <w:p w14:paraId="677479CB" w14:textId="77777777" w:rsidR="00866CC5" w:rsidRPr="007875D0" w:rsidRDefault="00866CC5" w:rsidP="004049C0">
            <w:pPr>
              <w:pStyle w:val="Header"/>
              <w:tabs>
                <w:tab w:val="clear" w:pos="4320"/>
                <w:tab w:val="clear" w:pos="8640"/>
              </w:tabs>
              <w:jc w:val="center"/>
              <w:rPr>
                <w:sz w:val="18"/>
                <w:szCs w:val="18"/>
              </w:rPr>
            </w:pPr>
          </w:p>
        </w:tc>
      </w:tr>
      <w:tr w:rsidR="00973A33" w:rsidRPr="007875D0" w14:paraId="677479D4" w14:textId="77777777" w:rsidTr="001205FA">
        <w:trPr>
          <w:cantSplit/>
          <w:trHeight w:val="282"/>
        </w:trPr>
        <w:tc>
          <w:tcPr>
            <w:tcW w:w="5243" w:type="dxa"/>
            <w:shd w:val="clear" w:color="auto" w:fill="EDEDED" w:themeFill="accent3" w:themeFillTint="33"/>
          </w:tcPr>
          <w:p w14:paraId="677479CD" w14:textId="77777777" w:rsidR="00866CC5" w:rsidRPr="007875D0" w:rsidRDefault="00866CC5" w:rsidP="0098683C">
            <w:pPr>
              <w:pStyle w:val="Header"/>
              <w:tabs>
                <w:tab w:val="clear" w:pos="4320"/>
                <w:tab w:val="clear" w:pos="8640"/>
              </w:tabs>
              <w:rPr>
                <w:sz w:val="18"/>
                <w:szCs w:val="18"/>
              </w:rPr>
            </w:pPr>
            <w:r w:rsidRPr="007875D0">
              <w:rPr>
                <w:sz w:val="18"/>
                <w:szCs w:val="18"/>
              </w:rPr>
              <w:t>Students</w:t>
            </w:r>
          </w:p>
        </w:tc>
        <w:tc>
          <w:tcPr>
            <w:tcW w:w="851" w:type="dxa"/>
            <w:shd w:val="clear" w:color="auto" w:fill="EDEDED" w:themeFill="accent3" w:themeFillTint="33"/>
            <w:vAlign w:val="center"/>
          </w:tcPr>
          <w:p w14:paraId="677479CE" w14:textId="392C8448" w:rsidR="00866CC5" w:rsidRPr="007875D0" w:rsidRDefault="002670D5" w:rsidP="004049C0">
            <w:pPr>
              <w:pStyle w:val="Header"/>
              <w:tabs>
                <w:tab w:val="clear" w:pos="4320"/>
                <w:tab w:val="clear" w:pos="8640"/>
              </w:tabs>
              <w:jc w:val="center"/>
              <w:rPr>
                <w:sz w:val="18"/>
                <w:szCs w:val="18"/>
              </w:rPr>
            </w:pPr>
            <w:r w:rsidRPr="007875D0">
              <w:rPr>
                <w:sz w:val="18"/>
                <w:szCs w:val="18"/>
              </w:rPr>
              <w:t>W-M</w:t>
            </w:r>
          </w:p>
        </w:tc>
        <w:tc>
          <w:tcPr>
            <w:tcW w:w="710" w:type="dxa"/>
            <w:shd w:val="clear" w:color="auto" w:fill="EDEDED" w:themeFill="accent3" w:themeFillTint="33"/>
            <w:vAlign w:val="center"/>
          </w:tcPr>
          <w:p w14:paraId="677479CF" w14:textId="55A49806" w:rsidR="00866CC5" w:rsidRPr="007875D0" w:rsidRDefault="002670D5" w:rsidP="004049C0">
            <w:pPr>
              <w:pStyle w:val="Header"/>
              <w:tabs>
                <w:tab w:val="clear" w:pos="4320"/>
                <w:tab w:val="clear" w:pos="8640"/>
              </w:tabs>
              <w:jc w:val="center"/>
              <w:rPr>
                <w:sz w:val="18"/>
                <w:szCs w:val="18"/>
              </w:rPr>
            </w:pPr>
            <w:r w:rsidRPr="007875D0">
              <w:rPr>
                <w:sz w:val="18"/>
                <w:szCs w:val="18"/>
              </w:rPr>
              <w:t>W-M</w:t>
            </w:r>
          </w:p>
        </w:tc>
        <w:tc>
          <w:tcPr>
            <w:tcW w:w="709" w:type="dxa"/>
            <w:shd w:val="clear" w:color="auto" w:fill="EDEDED" w:themeFill="accent3" w:themeFillTint="33"/>
            <w:vAlign w:val="center"/>
          </w:tcPr>
          <w:p w14:paraId="677479D0" w14:textId="77777777" w:rsidR="00866CC5" w:rsidRPr="007875D0" w:rsidRDefault="00866CC5" w:rsidP="004049C0">
            <w:pPr>
              <w:pStyle w:val="Header"/>
              <w:tabs>
                <w:tab w:val="clear" w:pos="4320"/>
                <w:tab w:val="clear" w:pos="8640"/>
              </w:tabs>
              <w:jc w:val="center"/>
              <w:rPr>
                <w:sz w:val="18"/>
                <w:szCs w:val="18"/>
              </w:rPr>
            </w:pPr>
          </w:p>
        </w:tc>
        <w:tc>
          <w:tcPr>
            <w:tcW w:w="709" w:type="dxa"/>
            <w:shd w:val="clear" w:color="auto" w:fill="EDEDED" w:themeFill="accent3" w:themeFillTint="33"/>
            <w:vAlign w:val="center"/>
          </w:tcPr>
          <w:p w14:paraId="677479D1" w14:textId="558026DF" w:rsidR="00866CC5" w:rsidRPr="007875D0" w:rsidRDefault="00866CC5" w:rsidP="004049C0">
            <w:pPr>
              <w:pStyle w:val="Header"/>
              <w:tabs>
                <w:tab w:val="clear" w:pos="4320"/>
                <w:tab w:val="clear" w:pos="8640"/>
              </w:tabs>
              <w:jc w:val="center"/>
              <w:rPr>
                <w:sz w:val="18"/>
                <w:szCs w:val="18"/>
              </w:rPr>
            </w:pPr>
          </w:p>
        </w:tc>
        <w:tc>
          <w:tcPr>
            <w:tcW w:w="780" w:type="dxa"/>
            <w:shd w:val="clear" w:color="auto" w:fill="EDEDED" w:themeFill="accent3" w:themeFillTint="33"/>
            <w:vAlign w:val="center"/>
          </w:tcPr>
          <w:p w14:paraId="677479D2" w14:textId="77777777" w:rsidR="00866CC5" w:rsidRPr="007875D0" w:rsidRDefault="00866CC5" w:rsidP="004049C0">
            <w:pPr>
              <w:pStyle w:val="Header"/>
              <w:tabs>
                <w:tab w:val="clear" w:pos="4320"/>
                <w:tab w:val="clear" w:pos="8640"/>
              </w:tabs>
              <w:jc w:val="center"/>
              <w:rPr>
                <w:sz w:val="18"/>
                <w:szCs w:val="18"/>
              </w:rPr>
            </w:pPr>
          </w:p>
        </w:tc>
        <w:tc>
          <w:tcPr>
            <w:tcW w:w="718" w:type="dxa"/>
            <w:shd w:val="clear" w:color="auto" w:fill="EDEDED" w:themeFill="accent3" w:themeFillTint="33"/>
            <w:vAlign w:val="center"/>
          </w:tcPr>
          <w:p w14:paraId="677479D3" w14:textId="77777777" w:rsidR="00866CC5" w:rsidRPr="007875D0" w:rsidRDefault="00866CC5" w:rsidP="004049C0">
            <w:pPr>
              <w:pStyle w:val="Header"/>
              <w:tabs>
                <w:tab w:val="clear" w:pos="4320"/>
                <w:tab w:val="clear" w:pos="8640"/>
              </w:tabs>
              <w:jc w:val="center"/>
              <w:rPr>
                <w:sz w:val="18"/>
                <w:szCs w:val="18"/>
              </w:rPr>
            </w:pPr>
          </w:p>
        </w:tc>
      </w:tr>
      <w:tr w:rsidR="000E0655" w:rsidRPr="007875D0" w14:paraId="677479DC" w14:textId="77777777" w:rsidTr="001205FA">
        <w:trPr>
          <w:cantSplit/>
          <w:trHeight w:val="299"/>
        </w:trPr>
        <w:tc>
          <w:tcPr>
            <w:tcW w:w="5243" w:type="dxa"/>
          </w:tcPr>
          <w:p w14:paraId="677479D5" w14:textId="052B2BF1" w:rsidR="00866CC5" w:rsidRPr="007875D0" w:rsidRDefault="00866CC5" w:rsidP="0098683C">
            <w:pPr>
              <w:pStyle w:val="Header"/>
              <w:tabs>
                <w:tab w:val="clear" w:pos="4320"/>
                <w:tab w:val="clear" w:pos="8640"/>
              </w:tabs>
              <w:rPr>
                <w:sz w:val="18"/>
                <w:szCs w:val="18"/>
              </w:rPr>
            </w:pPr>
            <w:r w:rsidRPr="007875D0">
              <w:rPr>
                <w:sz w:val="18"/>
                <w:szCs w:val="18"/>
              </w:rPr>
              <w:t>Other – Specify</w:t>
            </w:r>
            <w:r w:rsidR="00E6347D" w:rsidRPr="007875D0">
              <w:rPr>
                <w:sz w:val="18"/>
                <w:szCs w:val="18"/>
              </w:rPr>
              <w:t xml:space="preserve">: </w:t>
            </w:r>
            <w:r w:rsidR="002670D5" w:rsidRPr="007875D0">
              <w:rPr>
                <w:sz w:val="18"/>
                <w:szCs w:val="18"/>
              </w:rPr>
              <w:t>Faculty and Staff</w:t>
            </w:r>
          </w:p>
        </w:tc>
        <w:tc>
          <w:tcPr>
            <w:tcW w:w="851" w:type="dxa"/>
            <w:vAlign w:val="center"/>
          </w:tcPr>
          <w:p w14:paraId="677479D6" w14:textId="64416409" w:rsidR="00866CC5" w:rsidRPr="007875D0" w:rsidRDefault="002670D5" w:rsidP="004049C0">
            <w:pPr>
              <w:pStyle w:val="Header"/>
              <w:tabs>
                <w:tab w:val="clear" w:pos="4320"/>
                <w:tab w:val="clear" w:pos="8640"/>
              </w:tabs>
              <w:jc w:val="center"/>
              <w:rPr>
                <w:sz w:val="18"/>
                <w:szCs w:val="18"/>
              </w:rPr>
            </w:pPr>
            <w:r w:rsidRPr="007875D0">
              <w:rPr>
                <w:sz w:val="18"/>
                <w:szCs w:val="18"/>
              </w:rPr>
              <w:t>D</w:t>
            </w:r>
          </w:p>
        </w:tc>
        <w:tc>
          <w:tcPr>
            <w:tcW w:w="710" w:type="dxa"/>
            <w:vAlign w:val="center"/>
          </w:tcPr>
          <w:p w14:paraId="677479D7" w14:textId="3BA7A2E8" w:rsidR="00866CC5" w:rsidRPr="007875D0" w:rsidRDefault="002670D5" w:rsidP="004049C0">
            <w:pPr>
              <w:pStyle w:val="Header"/>
              <w:tabs>
                <w:tab w:val="clear" w:pos="4320"/>
                <w:tab w:val="clear" w:pos="8640"/>
              </w:tabs>
              <w:jc w:val="center"/>
              <w:rPr>
                <w:sz w:val="18"/>
                <w:szCs w:val="18"/>
              </w:rPr>
            </w:pPr>
            <w:r w:rsidRPr="007875D0">
              <w:rPr>
                <w:sz w:val="18"/>
                <w:szCs w:val="18"/>
              </w:rPr>
              <w:t>D</w:t>
            </w:r>
          </w:p>
        </w:tc>
        <w:tc>
          <w:tcPr>
            <w:tcW w:w="709" w:type="dxa"/>
            <w:vAlign w:val="center"/>
          </w:tcPr>
          <w:p w14:paraId="677479D8" w14:textId="55ACFA5F" w:rsidR="00866CC5" w:rsidRPr="007875D0" w:rsidRDefault="002670D5" w:rsidP="004049C0">
            <w:pPr>
              <w:pStyle w:val="Header"/>
              <w:tabs>
                <w:tab w:val="clear" w:pos="4320"/>
                <w:tab w:val="clear" w:pos="8640"/>
              </w:tabs>
              <w:jc w:val="center"/>
              <w:rPr>
                <w:sz w:val="18"/>
                <w:szCs w:val="18"/>
              </w:rPr>
            </w:pPr>
            <w:r w:rsidRPr="007875D0">
              <w:rPr>
                <w:sz w:val="18"/>
                <w:szCs w:val="18"/>
              </w:rPr>
              <w:t>W-M</w:t>
            </w:r>
          </w:p>
        </w:tc>
        <w:tc>
          <w:tcPr>
            <w:tcW w:w="709" w:type="dxa"/>
            <w:vAlign w:val="center"/>
          </w:tcPr>
          <w:p w14:paraId="677479D9" w14:textId="680DFE74" w:rsidR="00866CC5" w:rsidRPr="007875D0" w:rsidRDefault="002670D5" w:rsidP="004049C0">
            <w:pPr>
              <w:pStyle w:val="Header"/>
              <w:tabs>
                <w:tab w:val="clear" w:pos="4320"/>
                <w:tab w:val="clear" w:pos="8640"/>
              </w:tabs>
              <w:jc w:val="center"/>
              <w:rPr>
                <w:sz w:val="18"/>
                <w:szCs w:val="18"/>
              </w:rPr>
            </w:pPr>
            <w:r w:rsidRPr="007875D0">
              <w:rPr>
                <w:sz w:val="18"/>
                <w:szCs w:val="18"/>
              </w:rPr>
              <w:t>D</w:t>
            </w:r>
          </w:p>
        </w:tc>
        <w:tc>
          <w:tcPr>
            <w:tcW w:w="780" w:type="dxa"/>
            <w:vAlign w:val="center"/>
          </w:tcPr>
          <w:p w14:paraId="677479DA" w14:textId="4317812D" w:rsidR="00866CC5" w:rsidRPr="007875D0" w:rsidRDefault="002670D5" w:rsidP="004049C0">
            <w:pPr>
              <w:pStyle w:val="Header"/>
              <w:tabs>
                <w:tab w:val="clear" w:pos="4320"/>
                <w:tab w:val="clear" w:pos="8640"/>
              </w:tabs>
              <w:jc w:val="center"/>
              <w:rPr>
                <w:sz w:val="18"/>
                <w:szCs w:val="18"/>
              </w:rPr>
            </w:pPr>
            <w:r w:rsidRPr="007875D0">
              <w:rPr>
                <w:sz w:val="18"/>
                <w:szCs w:val="18"/>
              </w:rPr>
              <w:t>W-M</w:t>
            </w:r>
          </w:p>
        </w:tc>
        <w:tc>
          <w:tcPr>
            <w:tcW w:w="718" w:type="dxa"/>
            <w:vAlign w:val="center"/>
          </w:tcPr>
          <w:p w14:paraId="677479DB" w14:textId="53E9B0A4" w:rsidR="00866CC5" w:rsidRPr="007875D0" w:rsidRDefault="002670D5" w:rsidP="004049C0">
            <w:pPr>
              <w:pStyle w:val="Header"/>
              <w:tabs>
                <w:tab w:val="clear" w:pos="4320"/>
                <w:tab w:val="clear" w:pos="8640"/>
              </w:tabs>
              <w:jc w:val="center"/>
              <w:rPr>
                <w:sz w:val="18"/>
                <w:szCs w:val="18"/>
              </w:rPr>
            </w:pPr>
            <w:r w:rsidRPr="007875D0">
              <w:rPr>
                <w:sz w:val="18"/>
                <w:szCs w:val="18"/>
              </w:rPr>
              <w:t>W-M</w:t>
            </w:r>
          </w:p>
        </w:tc>
      </w:tr>
    </w:tbl>
    <w:p w14:paraId="677479DD" w14:textId="77777777" w:rsidR="00F93F78" w:rsidRDefault="00F93F78" w:rsidP="008164BF">
      <w:pPr>
        <w:rPr>
          <w:b/>
          <w:sz w:val="22"/>
          <w:szCs w:val="22"/>
          <w:u w:val="single"/>
        </w:rPr>
      </w:pPr>
    </w:p>
    <w:p w14:paraId="677479DE" w14:textId="77777777" w:rsidR="00593C28" w:rsidRDefault="008164BF" w:rsidP="008164BF">
      <w:pPr>
        <w:rPr>
          <w:b/>
          <w:bCs/>
          <w:sz w:val="22"/>
          <w:szCs w:val="22"/>
          <w:u w:val="single"/>
        </w:rPr>
      </w:pPr>
      <w:r>
        <w:rPr>
          <w:b/>
          <w:sz w:val="22"/>
          <w:szCs w:val="22"/>
          <w:u w:val="single"/>
        </w:rPr>
        <w:t>Section 1</w:t>
      </w:r>
      <w:r w:rsidR="00DF34E3">
        <w:rPr>
          <w:b/>
          <w:sz w:val="22"/>
          <w:szCs w:val="22"/>
          <w:u w:val="single"/>
        </w:rPr>
        <w:t>0</w:t>
      </w:r>
      <w:r w:rsidR="00FF34BB" w:rsidRPr="008164BF">
        <w:rPr>
          <w:b/>
          <w:sz w:val="22"/>
          <w:szCs w:val="22"/>
          <w:u w:val="single"/>
        </w:rPr>
        <w:t>:</w:t>
      </w:r>
      <w:r w:rsidRPr="008164BF">
        <w:rPr>
          <w:b/>
          <w:sz w:val="22"/>
          <w:szCs w:val="22"/>
          <w:u w:val="single"/>
        </w:rPr>
        <w:t xml:space="preserve"> </w:t>
      </w:r>
      <w:r w:rsidR="00593C28" w:rsidRPr="008164BF">
        <w:rPr>
          <w:b/>
          <w:bCs/>
          <w:sz w:val="22"/>
          <w:szCs w:val="22"/>
          <w:u w:val="single"/>
        </w:rPr>
        <w:t>Leadership</w:t>
      </w:r>
    </w:p>
    <w:p w14:paraId="677479DF" w14:textId="77777777" w:rsidR="00593C28" w:rsidRDefault="00593C28" w:rsidP="00FF34BB">
      <w:pPr>
        <w:pStyle w:val="Header"/>
        <w:tabs>
          <w:tab w:val="clear" w:pos="4320"/>
          <w:tab w:val="clear" w:pos="8640"/>
        </w:tabs>
        <w:rPr>
          <w:i/>
          <w:sz w:val="20"/>
          <w:szCs w:val="20"/>
        </w:rPr>
      </w:pPr>
      <w:r w:rsidRPr="00FF34BB">
        <w:rPr>
          <w:i/>
          <w:sz w:val="20"/>
          <w:szCs w:val="20"/>
        </w:rPr>
        <w:t>Name any positions or work groups you manage/lead under one or more of these categories.</w:t>
      </w:r>
    </w:p>
    <w:p w14:paraId="677479E0" w14:textId="77777777" w:rsidR="002C100A" w:rsidRPr="00FF34BB"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4987"/>
        <w:gridCol w:w="4733"/>
      </w:tblGrid>
      <w:tr w:rsidR="000E0655" w:rsidRPr="007875D0" w14:paraId="677479E3" w14:textId="77777777" w:rsidTr="00E6347D">
        <w:trPr>
          <w:trHeight w:val="454"/>
        </w:trPr>
        <w:tc>
          <w:tcPr>
            <w:tcW w:w="4987" w:type="dxa"/>
            <w:shd w:val="clear" w:color="auto" w:fill="EDEDED" w:themeFill="accent3" w:themeFillTint="33"/>
            <w:vAlign w:val="center"/>
          </w:tcPr>
          <w:p w14:paraId="677479E1" w14:textId="77777777" w:rsidR="00593C28" w:rsidRPr="007875D0" w:rsidRDefault="00593C28" w:rsidP="00FF34BB">
            <w:pPr>
              <w:pStyle w:val="Header"/>
              <w:tabs>
                <w:tab w:val="clear" w:pos="4320"/>
                <w:tab w:val="clear" w:pos="8640"/>
              </w:tabs>
              <w:rPr>
                <w:sz w:val="18"/>
                <w:szCs w:val="18"/>
              </w:rPr>
            </w:pPr>
            <w:r w:rsidRPr="007875D0">
              <w:rPr>
                <w:sz w:val="18"/>
                <w:szCs w:val="18"/>
              </w:rPr>
              <w:t>Assign and check work of others doing work similar to yours.</w:t>
            </w:r>
          </w:p>
        </w:tc>
        <w:tc>
          <w:tcPr>
            <w:tcW w:w="4733" w:type="dxa"/>
            <w:shd w:val="clear" w:color="auto" w:fill="EDEDED" w:themeFill="accent3" w:themeFillTint="33"/>
            <w:vAlign w:val="center"/>
          </w:tcPr>
          <w:p w14:paraId="677479E2" w14:textId="7D05FD99" w:rsidR="00593C28" w:rsidRPr="007875D0" w:rsidRDefault="002670D5" w:rsidP="00FF34BB">
            <w:pPr>
              <w:pStyle w:val="Header"/>
              <w:tabs>
                <w:tab w:val="clear" w:pos="4320"/>
                <w:tab w:val="clear" w:pos="8640"/>
              </w:tabs>
              <w:rPr>
                <w:sz w:val="18"/>
                <w:szCs w:val="18"/>
              </w:rPr>
            </w:pPr>
            <w:r w:rsidRPr="007875D0">
              <w:rPr>
                <w:sz w:val="18"/>
                <w:szCs w:val="18"/>
              </w:rPr>
              <w:t>Copyright</w:t>
            </w:r>
            <w:r w:rsidR="00011325" w:rsidRPr="007875D0">
              <w:rPr>
                <w:sz w:val="18"/>
                <w:szCs w:val="18"/>
              </w:rPr>
              <w:t xml:space="preserve"> Assistant</w:t>
            </w:r>
            <w:r w:rsidR="001205FA" w:rsidRPr="007875D0">
              <w:rPr>
                <w:sz w:val="18"/>
                <w:szCs w:val="18"/>
              </w:rPr>
              <w:t xml:space="preserve">, </w:t>
            </w:r>
            <w:r w:rsidR="008C3641" w:rsidRPr="007875D0">
              <w:rPr>
                <w:sz w:val="18"/>
                <w:szCs w:val="18"/>
              </w:rPr>
              <w:t>Student Assistant(s)</w:t>
            </w:r>
          </w:p>
        </w:tc>
      </w:tr>
      <w:tr w:rsidR="00593C28" w:rsidRPr="007875D0" w14:paraId="677479E6" w14:textId="77777777" w:rsidTr="00E6347D">
        <w:trPr>
          <w:trHeight w:val="436"/>
        </w:trPr>
        <w:tc>
          <w:tcPr>
            <w:tcW w:w="4987" w:type="dxa"/>
            <w:vAlign w:val="center"/>
          </w:tcPr>
          <w:p w14:paraId="677479E4" w14:textId="77777777" w:rsidR="00593C28" w:rsidRPr="007875D0" w:rsidRDefault="00593C28" w:rsidP="00FF34BB">
            <w:pPr>
              <w:pStyle w:val="Header"/>
              <w:tabs>
                <w:tab w:val="clear" w:pos="4320"/>
                <w:tab w:val="clear" w:pos="8640"/>
              </w:tabs>
              <w:rPr>
                <w:sz w:val="18"/>
                <w:szCs w:val="18"/>
              </w:rPr>
            </w:pPr>
            <w:r w:rsidRPr="007875D0">
              <w:rPr>
                <w:sz w:val="18"/>
                <w:szCs w:val="18"/>
              </w:rPr>
              <w:t>Provide technical or functional guidance to other staff.</w:t>
            </w:r>
          </w:p>
        </w:tc>
        <w:tc>
          <w:tcPr>
            <w:tcW w:w="4733" w:type="dxa"/>
            <w:vAlign w:val="center"/>
          </w:tcPr>
          <w:p w14:paraId="677479E5" w14:textId="6F0F2CA4" w:rsidR="00593C28" w:rsidRPr="007875D0" w:rsidRDefault="002670D5" w:rsidP="00FF34BB">
            <w:pPr>
              <w:pStyle w:val="Header"/>
              <w:tabs>
                <w:tab w:val="clear" w:pos="4320"/>
                <w:tab w:val="clear" w:pos="8640"/>
              </w:tabs>
              <w:rPr>
                <w:sz w:val="18"/>
                <w:szCs w:val="18"/>
              </w:rPr>
            </w:pPr>
            <w:r w:rsidRPr="007875D0">
              <w:rPr>
                <w:sz w:val="18"/>
                <w:szCs w:val="18"/>
              </w:rPr>
              <w:t xml:space="preserve">Copyright </w:t>
            </w:r>
            <w:r w:rsidR="00011325" w:rsidRPr="007875D0">
              <w:rPr>
                <w:sz w:val="18"/>
                <w:szCs w:val="18"/>
              </w:rPr>
              <w:t>Assistant</w:t>
            </w:r>
            <w:r w:rsidR="00E80096" w:rsidRPr="007875D0">
              <w:rPr>
                <w:sz w:val="18"/>
                <w:szCs w:val="18"/>
              </w:rPr>
              <w:t xml:space="preserve">, </w:t>
            </w:r>
            <w:r w:rsidR="006E51D2" w:rsidRPr="007875D0">
              <w:rPr>
                <w:sz w:val="18"/>
                <w:szCs w:val="18"/>
              </w:rPr>
              <w:t>All</w:t>
            </w:r>
            <w:r w:rsidR="00D05ED1" w:rsidRPr="007875D0">
              <w:rPr>
                <w:sz w:val="18"/>
                <w:szCs w:val="18"/>
              </w:rPr>
              <w:t xml:space="preserve"> </w:t>
            </w:r>
            <w:r w:rsidR="00E80096" w:rsidRPr="007875D0">
              <w:rPr>
                <w:sz w:val="18"/>
                <w:szCs w:val="18"/>
              </w:rPr>
              <w:t>Library Staff</w:t>
            </w:r>
            <w:r w:rsidR="008C3641" w:rsidRPr="007875D0">
              <w:rPr>
                <w:sz w:val="18"/>
                <w:szCs w:val="18"/>
              </w:rPr>
              <w:t xml:space="preserve">, </w:t>
            </w:r>
            <w:r w:rsidR="00A51DB3" w:rsidRPr="007875D0">
              <w:rPr>
                <w:sz w:val="18"/>
                <w:szCs w:val="18"/>
              </w:rPr>
              <w:t>Student Assistant(s)</w:t>
            </w:r>
          </w:p>
        </w:tc>
      </w:tr>
      <w:tr w:rsidR="000E0655" w:rsidRPr="007875D0" w14:paraId="677479E9" w14:textId="77777777" w:rsidTr="00E6347D">
        <w:trPr>
          <w:trHeight w:val="588"/>
        </w:trPr>
        <w:tc>
          <w:tcPr>
            <w:tcW w:w="4987" w:type="dxa"/>
            <w:shd w:val="clear" w:color="auto" w:fill="EDEDED" w:themeFill="accent3" w:themeFillTint="33"/>
            <w:vAlign w:val="center"/>
          </w:tcPr>
          <w:p w14:paraId="677479E7" w14:textId="77777777" w:rsidR="00593C28" w:rsidRPr="007875D0" w:rsidRDefault="00593C28" w:rsidP="00FF34BB">
            <w:pPr>
              <w:pStyle w:val="Header"/>
              <w:tabs>
                <w:tab w:val="clear" w:pos="4320"/>
                <w:tab w:val="clear" w:pos="8640"/>
              </w:tabs>
              <w:rPr>
                <w:sz w:val="18"/>
                <w:szCs w:val="18"/>
              </w:rPr>
            </w:pPr>
            <w:r w:rsidRPr="007875D0">
              <w:rPr>
                <w:sz w:val="18"/>
                <w:szCs w:val="18"/>
              </w:rPr>
              <w:lastRenderedPageBreak/>
              <w:t>Supervise/lead a work group; assign work to be done, methods to be used, and take responsibility for all the work of the group.</w:t>
            </w:r>
          </w:p>
        </w:tc>
        <w:tc>
          <w:tcPr>
            <w:tcW w:w="4733" w:type="dxa"/>
            <w:shd w:val="clear" w:color="auto" w:fill="EDEDED" w:themeFill="accent3" w:themeFillTint="33"/>
            <w:vAlign w:val="center"/>
          </w:tcPr>
          <w:p w14:paraId="677479E8" w14:textId="549F1BCC" w:rsidR="00593C28" w:rsidRPr="007875D0" w:rsidRDefault="00E80096" w:rsidP="00FF34BB">
            <w:pPr>
              <w:pStyle w:val="Header"/>
              <w:tabs>
                <w:tab w:val="clear" w:pos="4320"/>
                <w:tab w:val="clear" w:pos="8640"/>
              </w:tabs>
              <w:rPr>
                <w:sz w:val="18"/>
                <w:szCs w:val="18"/>
              </w:rPr>
            </w:pPr>
            <w:r w:rsidRPr="007875D0">
              <w:rPr>
                <w:sz w:val="18"/>
                <w:szCs w:val="18"/>
              </w:rPr>
              <w:t xml:space="preserve">Copyright </w:t>
            </w:r>
            <w:r w:rsidR="00137EFC" w:rsidRPr="007875D0">
              <w:rPr>
                <w:sz w:val="18"/>
                <w:szCs w:val="18"/>
              </w:rPr>
              <w:t>Assistant</w:t>
            </w:r>
            <w:r w:rsidR="000800DC" w:rsidRPr="007875D0">
              <w:rPr>
                <w:sz w:val="18"/>
                <w:szCs w:val="18"/>
              </w:rPr>
              <w:t>,</w:t>
            </w:r>
            <w:r w:rsidR="0067762A" w:rsidRPr="007875D0">
              <w:rPr>
                <w:sz w:val="18"/>
                <w:szCs w:val="18"/>
              </w:rPr>
              <w:t xml:space="preserve"> </w:t>
            </w:r>
            <w:r w:rsidR="00A51DB3" w:rsidRPr="007875D0">
              <w:rPr>
                <w:sz w:val="18"/>
                <w:szCs w:val="18"/>
              </w:rPr>
              <w:t>Student Assistant(s)</w:t>
            </w:r>
          </w:p>
        </w:tc>
      </w:tr>
      <w:tr w:rsidR="00593C28" w:rsidRPr="007875D0" w14:paraId="677479EC" w14:textId="77777777" w:rsidTr="00E6347D">
        <w:trPr>
          <w:trHeight w:val="525"/>
        </w:trPr>
        <w:tc>
          <w:tcPr>
            <w:tcW w:w="4987" w:type="dxa"/>
            <w:vAlign w:val="center"/>
          </w:tcPr>
          <w:p w14:paraId="677479EA" w14:textId="77777777" w:rsidR="00593C28" w:rsidRPr="007875D0" w:rsidRDefault="00593C28" w:rsidP="00FF34BB">
            <w:pPr>
              <w:pStyle w:val="Header"/>
              <w:tabs>
                <w:tab w:val="clear" w:pos="4320"/>
                <w:tab w:val="clear" w:pos="8640"/>
              </w:tabs>
              <w:rPr>
                <w:sz w:val="18"/>
                <w:szCs w:val="18"/>
              </w:rPr>
            </w:pPr>
            <w:r w:rsidRPr="007875D0">
              <w:rPr>
                <w:sz w:val="18"/>
                <w:szCs w:val="18"/>
              </w:rPr>
              <w:t>Manage the work, practices and procedures of a department.  Responsible for appraisal, discipline, hiring and replacement of personnel.</w:t>
            </w:r>
          </w:p>
        </w:tc>
        <w:tc>
          <w:tcPr>
            <w:tcW w:w="4733" w:type="dxa"/>
            <w:vAlign w:val="center"/>
          </w:tcPr>
          <w:p w14:paraId="677479EB" w14:textId="77777777" w:rsidR="00593C28" w:rsidRPr="007875D0" w:rsidRDefault="00593C28" w:rsidP="00FF34BB">
            <w:pPr>
              <w:pStyle w:val="Header"/>
              <w:tabs>
                <w:tab w:val="clear" w:pos="4320"/>
                <w:tab w:val="clear" w:pos="8640"/>
              </w:tabs>
              <w:rPr>
                <w:sz w:val="18"/>
                <w:szCs w:val="18"/>
              </w:rPr>
            </w:pPr>
          </w:p>
        </w:tc>
      </w:tr>
      <w:tr w:rsidR="000E0655" w:rsidRPr="007875D0" w14:paraId="677479EF" w14:textId="77777777" w:rsidTr="00E6347D">
        <w:trPr>
          <w:trHeight w:val="499"/>
        </w:trPr>
        <w:tc>
          <w:tcPr>
            <w:tcW w:w="4987" w:type="dxa"/>
            <w:shd w:val="clear" w:color="auto" w:fill="EDEDED" w:themeFill="accent3" w:themeFillTint="33"/>
            <w:vAlign w:val="center"/>
          </w:tcPr>
          <w:p w14:paraId="677479ED" w14:textId="77777777" w:rsidR="00593C28" w:rsidRPr="007875D0" w:rsidRDefault="00593C28" w:rsidP="00FF34BB">
            <w:pPr>
              <w:pStyle w:val="Header"/>
              <w:tabs>
                <w:tab w:val="clear" w:pos="4320"/>
                <w:tab w:val="clear" w:pos="8640"/>
              </w:tabs>
              <w:rPr>
                <w:sz w:val="18"/>
                <w:szCs w:val="18"/>
              </w:rPr>
            </w:pPr>
            <w:r w:rsidRPr="007875D0">
              <w:rPr>
                <w:sz w:val="18"/>
                <w:szCs w:val="18"/>
              </w:rPr>
              <w:t>Manage the work of a department, including planning, staffing, budgeting, setting objectives.</w:t>
            </w:r>
          </w:p>
        </w:tc>
        <w:tc>
          <w:tcPr>
            <w:tcW w:w="4733" w:type="dxa"/>
            <w:shd w:val="clear" w:color="auto" w:fill="EDEDED" w:themeFill="accent3" w:themeFillTint="33"/>
            <w:vAlign w:val="center"/>
          </w:tcPr>
          <w:p w14:paraId="677479EE" w14:textId="77777777" w:rsidR="00593C28" w:rsidRPr="007875D0" w:rsidRDefault="00593C28" w:rsidP="00FF34BB">
            <w:pPr>
              <w:pStyle w:val="Header"/>
              <w:tabs>
                <w:tab w:val="clear" w:pos="4320"/>
                <w:tab w:val="clear" w:pos="8640"/>
              </w:tabs>
              <w:rPr>
                <w:sz w:val="18"/>
                <w:szCs w:val="18"/>
              </w:rPr>
            </w:pPr>
          </w:p>
        </w:tc>
      </w:tr>
      <w:tr w:rsidR="00593C28" w:rsidRPr="007875D0" w14:paraId="677479F2" w14:textId="77777777" w:rsidTr="00E6347D">
        <w:trPr>
          <w:trHeight w:val="525"/>
        </w:trPr>
        <w:tc>
          <w:tcPr>
            <w:tcW w:w="4987" w:type="dxa"/>
            <w:vAlign w:val="center"/>
          </w:tcPr>
          <w:p w14:paraId="677479F0" w14:textId="77777777" w:rsidR="00593C28" w:rsidRPr="007875D0" w:rsidRDefault="00593C28" w:rsidP="00FF34BB">
            <w:pPr>
              <w:pStyle w:val="Header"/>
              <w:tabs>
                <w:tab w:val="clear" w:pos="4320"/>
                <w:tab w:val="clear" w:pos="8640"/>
              </w:tabs>
              <w:rPr>
                <w:sz w:val="18"/>
                <w:szCs w:val="18"/>
              </w:rPr>
            </w:pPr>
            <w:r w:rsidRPr="007875D0">
              <w:rPr>
                <w:sz w:val="18"/>
                <w:szCs w:val="18"/>
              </w:rPr>
              <w:t>Provides advanced technical leadership.</w:t>
            </w:r>
          </w:p>
        </w:tc>
        <w:tc>
          <w:tcPr>
            <w:tcW w:w="4733" w:type="dxa"/>
            <w:vAlign w:val="center"/>
          </w:tcPr>
          <w:p w14:paraId="677479F1" w14:textId="7E37DF36" w:rsidR="00593C28" w:rsidRPr="007875D0" w:rsidRDefault="00E80096" w:rsidP="00FF34BB">
            <w:pPr>
              <w:pStyle w:val="Header"/>
              <w:tabs>
                <w:tab w:val="clear" w:pos="4320"/>
                <w:tab w:val="clear" w:pos="8640"/>
              </w:tabs>
              <w:rPr>
                <w:sz w:val="18"/>
                <w:szCs w:val="18"/>
              </w:rPr>
            </w:pPr>
            <w:r w:rsidRPr="007875D0">
              <w:rPr>
                <w:sz w:val="18"/>
                <w:szCs w:val="18"/>
              </w:rPr>
              <w:t xml:space="preserve">Copyright </w:t>
            </w:r>
            <w:r w:rsidR="00137EFC" w:rsidRPr="007875D0">
              <w:rPr>
                <w:sz w:val="18"/>
                <w:szCs w:val="18"/>
              </w:rPr>
              <w:t>Assistant</w:t>
            </w:r>
            <w:r w:rsidR="008C3641" w:rsidRPr="007875D0">
              <w:rPr>
                <w:sz w:val="18"/>
                <w:szCs w:val="18"/>
              </w:rPr>
              <w:t xml:space="preserve">, </w:t>
            </w:r>
            <w:r w:rsidR="00A51DB3" w:rsidRPr="007875D0">
              <w:rPr>
                <w:sz w:val="18"/>
                <w:szCs w:val="18"/>
              </w:rPr>
              <w:t>Student Assistant(s)</w:t>
            </w:r>
            <w:r w:rsidR="000800DC" w:rsidRPr="007875D0">
              <w:rPr>
                <w:sz w:val="18"/>
                <w:szCs w:val="18"/>
              </w:rPr>
              <w:t>, All Library Staff</w:t>
            </w:r>
          </w:p>
        </w:tc>
      </w:tr>
      <w:tr w:rsidR="000E0655" w:rsidRPr="007875D0" w14:paraId="677479F5" w14:textId="77777777" w:rsidTr="00E6347D">
        <w:trPr>
          <w:trHeight w:val="525"/>
        </w:trPr>
        <w:tc>
          <w:tcPr>
            <w:tcW w:w="4987" w:type="dxa"/>
            <w:shd w:val="clear" w:color="auto" w:fill="EDEDED" w:themeFill="accent3" w:themeFillTint="33"/>
            <w:vAlign w:val="center"/>
          </w:tcPr>
          <w:p w14:paraId="677479F3" w14:textId="77777777" w:rsidR="00593C28" w:rsidRPr="007875D0" w:rsidRDefault="00593C28" w:rsidP="00FF34BB">
            <w:pPr>
              <w:pStyle w:val="Header"/>
              <w:tabs>
                <w:tab w:val="clear" w:pos="4320"/>
                <w:tab w:val="clear" w:pos="8640"/>
              </w:tabs>
              <w:rPr>
                <w:sz w:val="18"/>
                <w:szCs w:val="18"/>
              </w:rPr>
            </w:pPr>
            <w:r w:rsidRPr="007875D0">
              <w:rPr>
                <w:sz w:val="18"/>
                <w:szCs w:val="18"/>
              </w:rPr>
              <w:t>Other (e.g. counseling, coaching and other human relations skills.)</w:t>
            </w:r>
          </w:p>
        </w:tc>
        <w:tc>
          <w:tcPr>
            <w:tcW w:w="4733" w:type="dxa"/>
            <w:shd w:val="clear" w:color="auto" w:fill="EDEDED" w:themeFill="accent3" w:themeFillTint="33"/>
            <w:vAlign w:val="center"/>
          </w:tcPr>
          <w:p w14:paraId="677479F4" w14:textId="77777777" w:rsidR="00593C28" w:rsidRPr="007875D0" w:rsidRDefault="00593C28" w:rsidP="00FF34BB">
            <w:pPr>
              <w:pStyle w:val="Header"/>
              <w:tabs>
                <w:tab w:val="clear" w:pos="4320"/>
                <w:tab w:val="clear" w:pos="8640"/>
              </w:tabs>
              <w:rPr>
                <w:sz w:val="18"/>
                <w:szCs w:val="18"/>
              </w:rPr>
            </w:pPr>
          </w:p>
        </w:tc>
      </w:tr>
    </w:tbl>
    <w:p w14:paraId="677479F6" w14:textId="77777777" w:rsidR="002C100A" w:rsidRDefault="002C100A" w:rsidP="008164BF">
      <w:pPr>
        <w:rPr>
          <w:b/>
          <w:sz w:val="22"/>
          <w:szCs w:val="22"/>
          <w:u w:val="single"/>
        </w:rPr>
      </w:pPr>
    </w:p>
    <w:p w14:paraId="677479F7" w14:textId="77777777" w:rsidR="00095BFD" w:rsidRDefault="005B1456" w:rsidP="008164BF">
      <w:pPr>
        <w:rPr>
          <w:b/>
          <w:bCs/>
          <w:sz w:val="22"/>
          <w:szCs w:val="22"/>
          <w:u w:val="single"/>
        </w:rPr>
      </w:pPr>
      <w:r w:rsidRPr="008164BF">
        <w:rPr>
          <w:b/>
          <w:sz w:val="22"/>
          <w:szCs w:val="22"/>
          <w:u w:val="single"/>
        </w:rPr>
        <w:t>Section 1</w:t>
      </w:r>
      <w:r w:rsidR="00DF34E3">
        <w:rPr>
          <w:b/>
          <w:sz w:val="22"/>
          <w:szCs w:val="22"/>
          <w:u w:val="single"/>
        </w:rPr>
        <w:t>1</w:t>
      </w:r>
      <w:r w:rsidRPr="008164BF">
        <w:rPr>
          <w:b/>
          <w:sz w:val="22"/>
          <w:szCs w:val="22"/>
          <w:u w:val="single"/>
        </w:rPr>
        <w:t>:</w:t>
      </w:r>
      <w:r w:rsidR="008164BF" w:rsidRPr="008164BF">
        <w:rPr>
          <w:b/>
          <w:sz w:val="22"/>
          <w:szCs w:val="22"/>
          <w:u w:val="single"/>
        </w:rPr>
        <w:t xml:space="preserve"> </w:t>
      </w:r>
      <w:r w:rsidR="00095BFD" w:rsidRPr="008164BF">
        <w:rPr>
          <w:b/>
          <w:bCs/>
          <w:sz w:val="22"/>
          <w:szCs w:val="22"/>
          <w:u w:val="single"/>
        </w:rPr>
        <w:t>Supervision</w:t>
      </w:r>
    </w:p>
    <w:p w14:paraId="677479F8" w14:textId="77777777" w:rsidR="005B1456" w:rsidRDefault="005B1456" w:rsidP="005B1456">
      <w:pPr>
        <w:pStyle w:val="Header"/>
        <w:tabs>
          <w:tab w:val="clear" w:pos="4320"/>
          <w:tab w:val="clear" w:pos="8640"/>
        </w:tabs>
        <w:rPr>
          <w:b/>
          <w:bCs/>
          <w:sz w:val="22"/>
          <w:szCs w:val="22"/>
        </w:rPr>
      </w:pPr>
    </w:p>
    <w:tbl>
      <w:tblPr>
        <w:tblStyle w:val="TableGrid"/>
        <w:tblW w:w="9752" w:type="dxa"/>
        <w:tblLook w:val="04A0" w:firstRow="1" w:lastRow="0" w:firstColumn="1" w:lastColumn="0" w:noHBand="0" w:noVBand="1"/>
      </w:tblPr>
      <w:tblGrid>
        <w:gridCol w:w="4945"/>
        <w:gridCol w:w="2430"/>
        <w:gridCol w:w="2377"/>
      </w:tblGrid>
      <w:tr w:rsidR="005B1456" w:rsidRPr="007875D0" w14:paraId="677479FC" w14:textId="77777777" w:rsidTr="00695480">
        <w:trPr>
          <w:trHeight w:val="482"/>
        </w:trPr>
        <w:tc>
          <w:tcPr>
            <w:tcW w:w="4945" w:type="dxa"/>
            <w:shd w:val="clear" w:color="auto" w:fill="EDEDED" w:themeFill="accent3" w:themeFillTint="33"/>
            <w:vAlign w:val="center"/>
          </w:tcPr>
          <w:p w14:paraId="677479F9" w14:textId="77777777" w:rsidR="005B1456" w:rsidRPr="007875D0" w:rsidRDefault="005B1456" w:rsidP="000E7C6C">
            <w:pPr>
              <w:pStyle w:val="Header"/>
              <w:tabs>
                <w:tab w:val="clear" w:pos="4320"/>
                <w:tab w:val="clear" w:pos="8640"/>
              </w:tabs>
              <w:rPr>
                <w:bCs/>
                <w:sz w:val="18"/>
                <w:szCs w:val="18"/>
              </w:rPr>
            </w:pPr>
            <w:r w:rsidRPr="007875D0">
              <w:rPr>
                <w:bCs/>
                <w:sz w:val="18"/>
                <w:szCs w:val="18"/>
              </w:rPr>
              <w:t xml:space="preserve">Does this position </w:t>
            </w:r>
            <w:r w:rsidR="000E7C6C" w:rsidRPr="007875D0">
              <w:rPr>
                <w:bCs/>
                <w:sz w:val="18"/>
                <w:szCs w:val="18"/>
              </w:rPr>
              <w:t>provide functional guidance to the work of others</w:t>
            </w:r>
          </w:p>
        </w:tc>
        <w:tc>
          <w:tcPr>
            <w:tcW w:w="2430" w:type="dxa"/>
            <w:vAlign w:val="center"/>
          </w:tcPr>
          <w:p w14:paraId="677479FA" w14:textId="515EE881" w:rsidR="005B1456" w:rsidRPr="007875D0" w:rsidRDefault="005B1456" w:rsidP="005B1456">
            <w:pPr>
              <w:pStyle w:val="Header"/>
              <w:tabs>
                <w:tab w:val="clear" w:pos="4320"/>
                <w:tab w:val="clear" w:pos="8640"/>
              </w:tabs>
              <w:jc w:val="center"/>
              <w:rPr>
                <w:b/>
                <w:bCs/>
                <w:sz w:val="18"/>
                <w:szCs w:val="18"/>
              </w:rPr>
            </w:pPr>
            <w:r w:rsidRPr="007875D0">
              <w:rPr>
                <w:bCs/>
                <w:sz w:val="18"/>
                <w:szCs w:val="18"/>
              </w:rPr>
              <w:t xml:space="preserve">YES </w:t>
            </w:r>
            <w:sdt>
              <w:sdtPr>
                <w:rPr>
                  <w:rFonts w:cs="Arial"/>
                  <w:b/>
                  <w:sz w:val="18"/>
                  <w:szCs w:val="18"/>
                  <w:lang w:val="en-GB"/>
                </w:rPr>
                <w:id w:val="1970007693"/>
                <w14:checkbox>
                  <w14:checked w14:val="1"/>
                  <w14:checkedState w14:val="2612" w14:font="MS Gothic"/>
                  <w14:uncheckedState w14:val="2610" w14:font="MS Gothic"/>
                </w14:checkbox>
              </w:sdtPr>
              <w:sdtEndPr/>
              <w:sdtContent>
                <w:r w:rsidR="00E80096" w:rsidRPr="007875D0">
                  <w:rPr>
                    <w:rFonts w:ascii="MS Gothic" w:eastAsia="MS Gothic" w:hAnsi="MS Gothic" w:cs="Arial" w:hint="eastAsia"/>
                    <w:b/>
                    <w:sz w:val="18"/>
                    <w:szCs w:val="18"/>
                    <w:lang w:val="en-GB"/>
                  </w:rPr>
                  <w:t>☒</w:t>
                </w:r>
              </w:sdtContent>
            </w:sdt>
          </w:p>
        </w:tc>
        <w:tc>
          <w:tcPr>
            <w:tcW w:w="2377" w:type="dxa"/>
            <w:vAlign w:val="center"/>
          </w:tcPr>
          <w:p w14:paraId="677479FB" w14:textId="77777777" w:rsidR="005B1456" w:rsidRPr="007875D0" w:rsidRDefault="005B1456" w:rsidP="005B1456">
            <w:pPr>
              <w:pStyle w:val="Header"/>
              <w:tabs>
                <w:tab w:val="clear" w:pos="4320"/>
                <w:tab w:val="clear" w:pos="8640"/>
              </w:tabs>
              <w:jc w:val="center"/>
              <w:rPr>
                <w:b/>
                <w:bCs/>
                <w:sz w:val="18"/>
                <w:szCs w:val="18"/>
              </w:rPr>
            </w:pPr>
            <w:r w:rsidRPr="007875D0">
              <w:rPr>
                <w:bCs/>
                <w:sz w:val="18"/>
                <w:szCs w:val="18"/>
              </w:rPr>
              <w:t>NO</w:t>
            </w:r>
            <w:r w:rsidRPr="007875D0">
              <w:rPr>
                <w:b/>
                <w:bCs/>
                <w:sz w:val="18"/>
                <w:szCs w:val="18"/>
              </w:rPr>
              <w:t xml:space="preserve"> </w:t>
            </w:r>
            <w:sdt>
              <w:sdtPr>
                <w:rPr>
                  <w:rFonts w:cs="Arial"/>
                  <w:b/>
                  <w:sz w:val="18"/>
                  <w:szCs w:val="18"/>
                  <w:lang w:val="en-GB"/>
                </w:rPr>
                <w:id w:val="-103350723"/>
                <w14:checkbox>
                  <w14:checked w14:val="0"/>
                  <w14:checkedState w14:val="2612" w14:font="MS Gothic"/>
                  <w14:uncheckedState w14:val="2610" w14:font="MS Gothic"/>
                </w14:checkbox>
              </w:sdtPr>
              <w:sdtEndPr/>
              <w:sdtContent>
                <w:r w:rsidRPr="007875D0">
                  <w:rPr>
                    <w:rFonts w:ascii="MS Gothic" w:eastAsia="MS Gothic" w:hAnsi="MS Gothic" w:cs="Arial" w:hint="eastAsia"/>
                    <w:b/>
                    <w:sz w:val="18"/>
                    <w:szCs w:val="18"/>
                    <w:lang w:val="en-GB"/>
                  </w:rPr>
                  <w:t>☐</w:t>
                </w:r>
              </w:sdtContent>
            </w:sdt>
            <w:r w:rsidRPr="007875D0">
              <w:rPr>
                <w:rFonts w:cs="Arial"/>
                <w:b/>
                <w:sz w:val="18"/>
                <w:szCs w:val="18"/>
                <w:lang w:val="en-GB"/>
              </w:rPr>
              <w:t xml:space="preserve">      </w:t>
            </w:r>
          </w:p>
        </w:tc>
      </w:tr>
    </w:tbl>
    <w:p w14:paraId="677479FD" w14:textId="77777777" w:rsidR="005B1456" w:rsidRDefault="005B1456" w:rsidP="005B1456">
      <w:pPr>
        <w:pStyle w:val="Header"/>
        <w:tabs>
          <w:tab w:val="clear" w:pos="4320"/>
          <w:tab w:val="clear" w:pos="8640"/>
        </w:tabs>
        <w:rPr>
          <w:b/>
          <w:bCs/>
          <w:sz w:val="22"/>
          <w:szCs w:val="22"/>
        </w:rPr>
      </w:pPr>
    </w:p>
    <w:tbl>
      <w:tblPr>
        <w:tblStyle w:val="TableGrid"/>
        <w:tblW w:w="9742" w:type="dxa"/>
        <w:tblLook w:val="04A0" w:firstRow="1" w:lastRow="0" w:firstColumn="1" w:lastColumn="0" w:noHBand="0" w:noVBand="1"/>
      </w:tblPr>
      <w:tblGrid>
        <w:gridCol w:w="4944"/>
        <w:gridCol w:w="2419"/>
        <w:gridCol w:w="2379"/>
      </w:tblGrid>
      <w:tr w:rsidR="000E7C6C" w:rsidRPr="007875D0" w14:paraId="67747A01" w14:textId="77777777" w:rsidTr="00A66136">
        <w:trPr>
          <w:trHeight w:val="377"/>
        </w:trPr>
        <w:tc>
          <w:tcPr>
            <w:tcW w:w="4944" w:type="dxa"/>
            <w:shd w:val="clear" w:color="auto" w:fill="EDEDED" w:themeFill="accent3" w:themeFillTint="33"/>
            <w:vAlign w:val="center"/>
          </w:tcPr>
          <w:p w14:paraId="677479FE" w14:textId="77777777" w:rsidR="000E7C6C" w:rsidRPr="007875D0" w:rsidRDefault="000E7C6C" w:rsidP="005B1456">
            <w:pPr>
              <w:pStyle w:val="Header"/>
              <w:tabs>
                <w:tab w:val="clear" w:pos="4320"/>
                <w:tab w:val="clear" w:pos="8640"/>
              </w:tabs>
              <w:rPr>
                <w:bCs/>
                <w:sz w:val="18"/>
                <w:szCs w:val="18"/>
                <w:shd w:val="clear" w:color="auto" w:fill="EDEDED" w:themeFill="accent3" w:themeFillTint="33"/>
              </w:rPr>
            </w:pPr>
            <w:r w:rsidRPr="007875D0">
              <w:rPr>
                <w:bCs/>
                <w:sz w:val="18"/>
                <w:szCs w:val="18"/>
                <w:shd w:val="clear" w:color="auto" w:fill="EDEDED" w:themeFill="accent3" w:themeFillTint="33"/>
              </w:rPr>
              <w:t>Does this position supervise the work of others?</w:t>
            </w:r>
          </w:p>
        </w:tc>
        <w:tc>
          <w:tcPr>
            <w:tcW w:w="2419" w:type="dxa"/>
            <w:vAlign w:val="center"/>
          </w:tcPr>
          <w:p w14:paraId="677479FF" w14:textId="137371D5" w:rsidR="000E7C6C" w:rsidRPr="007875D0" w:rsidRDefault="000E7C6C" w:rsidP="000E7C6C">
            <w:pPr>
              <w:pStyle w:val="Header"/>
              <w:tabs>
                <w:tab w:val="clear" w:pos="4320"/>
                <w:tab w:val="clear" w:pos="8640"/>
              </w:tabs>
              <w:jc w:val="center"/>
              <w:rPr>
                <w:b/>
                <w:bCs/>
                <w:sz w:val="18"/>
                <w:szCs w:val="18"/>
                <w:u w:val="single"/>
              </w:rPr>
            </w:pPr>
            <w:r w:rsidRPr="007875D0">
              <w:rPr>
                <w:bCs/>
                <w:sz w:val="18"/>
                <w:szCs w:val="18"/>
              </w:rPr>
              <w:t xml:space="preserve">YES </w:t>
            </w:r>
            <w:sdt>
              <w:sdtPr>
                <w:rPr>
                  <w:rFonts w:cs="Arial"/>
                  <w:b/>
                  <w:sz w:val="18"/>
                  <w:szCs w:val="18"/>
                  <w:lang w:val="en-GB"/>
                </w:rPr>
                <w:id w:val="-1531023790"/>
                <w14:checkbox>
                  <w14:checked w14:val="1"/>
                  <w14:checkedState w14:val="2612" w14:font="MS Gothic"/>
                  <w14:uncheckedState w14:val="2610" w14:font="MS Gothic"/>
                </w14:checkbox>
              </w:sdtPr>
              <w:sdtEndPr/>
              <w:sdtContent>
                <w:r w:rsidR="00E80096" w:rsidRPr="007875D0">
                  <w:rPr>
                    <w:rFonts w:ascii="MS Gothic" w:eastAsia="MS Gothic" w:hAnsi="MS Gothic" w:cs="Arial" w:hint="eastAsia"/>
                    <w:b/>
                    <w:sz w:val="18"/>
                    <w:szCs w:val="18"/>
                    <w:lang w:val="en-GB"/>
                  </w:rPr>
                  <w:t>☒</w:t>
                </w:r>
              </w:sdtContent>
            </w:sdt>
          </w:p>
        </w:tc>
        <w:tc>
          <w:tcPr>
            <w:tcW w:w="2379" w:type="dxa"/>
            <w:vAlign w:val="center"/>
          </w:tcPr>
          <w:p w14:paraId="67747A00" w14:textId="77777777" w:rsidR="000E7C6C" w:rsidRPr="007875D0" w:rsidRDefault="000E7C6C" w:rsidP="000E7C6C">
            <w:pPr>
              <w:pStyle w:val="Header"/>
              <w:tabs>
                <w:tab w:val="clear" w:pos="4320"/>
                <w:tab w:val="clear" w:pos="8640"/>
              </w:tabs>
              <w:jc w:val="center"/>
              <w:rPr>
                <w:b/>
                <w:bCs/>
                <w:sz w:val="18"/>
                <w:szCs w:val="18"/>
                <w:u w:val="single"/>
              </w:rPr>
            </w:pPr>
            <w:r w:rsidRPr="007875D0">
              <w:rPr>
                <w:bCs/>
                <w:sz w:val="18"/>
                <w:szCs w:val="18"/>
              </w:rPr>
              <w:t>NO</w:t>
            </w:r>
            <w:r w:rsidRPr="007875D0">
              <w:rPr>
                <w:b/>
                <w:bCs/>
                <w:sz w:val="18"/>
                <w:szCs w:val="18"/>
              </w:rPr>
              <w:t xml:space="preserve"> </w:t>
            </w:r>
            <w:sdt>
              <w:sdtPr>
                <w:rPr>
                  <w:rFonts w:cs="Arial"/>
                  <w:b/>
                  <w:sz w:val="18"/>
                  <w:szCs w:val="18"/>
                  <w:lang w:val="en-GB"/>
                </w:rPr>
                <w:id w:val="2107689689"/>
                <w14:checkbox>
                  <w14:checked w14:val="0"/>
                  <w14:checkedState w14:val="2612" w14:font="MS Gothic"/>
                  <w14:uncheckedState w14:val="2610" w14:font="MS Gothic"/>
                </w14:checkbox>
              </w:sdtPr>
              <w:sdtEndPr/>
              <w:sdtContent>
                <w:r w:rsidRPr="007875D0">
                  <w:rPr>
                    <w:rFonts w:ascii="MS Gothic" w:eastAsia="MS Gothic" w:hAnsi="MS Gothic" w:cs="Arial" w:hint="eastAsia"/>
                    <w:b/>
                    <w:sz w:val="18"/>
                    <w:szCs w:val="18"/>
                    <w:lang w:val="en-GB"/>
                  </w:rPr>
                  <w:t>☐</w:t>
                </w:r>
              </w:sdtContent>
            </w:sdt>
          </w:p>
        </w:tc>
      </w:tr>
      <w:tr w:rsidR="005B1456" w:rsidRPr="007875D0" w14:paraId="67747A04" w14:textId="77777777" w:rsidTr="00F74A54">
        <w:trPr>
          <w:trHeight w:val="391"/>
        </w:trPr>
        <w:tc>
          <w:tcPr>
            <w:tcW w:w="4944" w:type="dxa"/>
            <w:shd w:val="clear" w:color="auto" w:fill="EDEDED" w:themeFill="accent3" w:themeFillTint="33"/>
            <w:vAlign w:val="center"/>
          </w:tcPr>
          <w:p w14:paraId="67747A02" w14:textId="77777777" w:rsidR="005B1456" w:rsidRPr="007875D0" w:rsidRDefault="005B1456" w:rsidP="000E7C6C">
            <w:pPr>
              <w:pStyle w:val="Header"/>
              <w:tabs>
                <w:tab w:val="clear" w:pos="4320"/>
                <w:tab w:val="clear" w:pos="8640"/>
              </w:tabs>
              <w:rPr>
                <w:bCs/>
                <w:sz w:val="18"/>
                <w:szCs w:val="18"/>
              </w:rPr>
            </w:pPr>
            <w:r w:rsidRPr="007875D0">
              <w:rPr>
                <w:bCs/>
                <w:sz w:val="18"/>
                <w:szCs w:val="18"/>
                <w:shd w:val="clear" w:color="auto" w:fill="EDEDED" w:themeFill="accent3" w:themeFillTint="33"/>
              </w:rPr>
              <w:t>If yes, what position(s) are supervised</w:t>
            </w:r>
            <w:r w:rsidRPr="007875D0">
              <w:rPr>
                <w:bCs/>
                <w:sz w:val="18"/>
                <w:szCs w:val="18"/>
              </w:rPr>
              <w:t>?</w:t>
            </w:r>
          </w:p>
        </w:tc>
        <w:tc>
          <w:tcPr>
            <w:tcW w:w="4798" w:type="dxa"/>
            <w:gridSpan w:val="2"/>
            <w:vAlign w:val="center"/>
          </w:tcPr>
          <w:p w14:paraId="67747A03" w14:textId="5B7099F7" w:rsidR="008C46C5" w:rsidRPr="007875D0" w:rsidRDefault="000224E2" w:rsidP="00695480">
            <w:pPr>
              <w:pStyle w:val="Header"/>
              <w:tabs>
                <w:tab w:val="clear" w:pos="4320"/>
                <w:tab w:val="clear" w:pos="8640"/>
              </w:tabs>
              <w:rPr>
                <w:b/>
                <w:bCs/>
                <w:sz w:val="18"/>
                <w:szCs w:val="18"/>
                <w:u w:val="single"/>
              </w:rPr>
            </w:pPr>
            <w:sdt>
              <w:sdtPr>
                <w:rPr>
                  <w:rFonts w:cs="Arial"/>
                  <w:sz w:val="18"/>
                  <w:szCs w:val="18"/>
                  <w:lang w:val="en-GB"/>
                </w:rPr>
                <w:id w:val="1733199417"/>
                <w:placeholder>
                  <w:docPart w:val="53B8413D15884F53AFE2B002D8F03E21"/>
                </w:placeholder>
                <w:text/>
              </w:sdtPr>
              <w:sdtEndPr/>
              <w:sdtContent>
                <w:r w:rsidR="005B629E" w:rsidRPr="007875D0">
                  <w:rPr>
                    <w:rFonts w:cs="Arial"/>
                    <w:sz w:val="18"/>
                    <w:szCs w:val="18"/>
                    <w:lang w:val="en-GB"/>
                  </w:rPr>
                  <w:t>Copyright Assistant, Student Assistant(s)</w:t>
                </w:r>
              </w:sdtContent>
            </w:sdt>
          </w:p>
        </w:tc>
      </w:tr>
      <w:tr w:rsidR="00F74A54" w:rsidRPr="007875D0" w14:paraId="67747A07" w14:textId="77777777" w:rsidTr="00A66136">
        <w:trPr>
          <w:trHeight w:val="395"/>
        </w:trPr>
        <w:tc>
          <w:tcPr>
            <w:tcW w:w="4944" w:type="dxa"/>
            <w:shd w:val="clear" w:color="auto" w:fill="EDEDED" w:themeFill="accent3" w:themeFillTint="33"/>
            <w:vAlign w:val="center"/>
          </w:tcPr>
          <w:p w14:paraId="67747A05" w14:textId="77777777" w:rsidR="00F74A54" w:rsidRPr="007875D0" w:rsidRDefault="00F74A54" w:rsidP="000E7C6C">
            <w:pPr>
              <w:pStyle w:val="Header"/>
              <w:tabs>
                <w:tab w:val="clear" w:pos="4320"/>
                <w:tab w:val="clear" w:pos="8640"/>
              </w:tabs>
              <w:rPr>
                <w:bCs/>
                <w:sz w:val="18"/>
                <w:szCs w:val="18"/>
                <w:shd w:val="clear" w:color="auto" w:fill="EDEDED" w:themeFill="accent3" w:themeFillTint="33"/>
              </w:rPr>
            </w:pPr>
            <w:r w:rsidRPr="007875D0">
              <w:rPr>
                <w:bCs/>
                <w:sz w:val="18"/>
                <w:szCs w:val="18"/>
                <w:shd w:val="clear" w:color="auto" w:fill="EDEDED" w:themeFill="accent3" w:themeFillTint="33"/>
              </w:rPr>
              <w:t>Total Number of Staff Supervised</w:t>
            </w:r>
          </w:p>
        </w:tc>
        <w:tc>
          <w:tcPr>
            <w:tcW w:w="4798" w:type="dxa"/>
            <w:gridSpan w:val="2"/>
            <w:vAlign w:val="center"/>
          </w:tcPr>
          <w:p w14:paraId="67747A06" w14:textId="15B78526" w:rsidR="00F74A54" w:rsidRPr="007875D0" w:rsidRDefault="006C3984" w:rsidP="005B1456">
            <w:pPr>
              <w:pStyle w:val="Header"/>
              <w:tabs>
                <w:tab w:val="clear" w:pos="4320"/>
                <w:tab w:val="clear" w:pos="8640"/>
              </w:tabs>
              <w:rPr>
                <w:bCs/>
                <w:sz w:val="18"/>
                <w:szCs w:val="18"/>
              </w:rPr>
            </w:pPr>
            <w:r w:rsidRPr="007875D0">
              <w:rPr>
                <w:bCs/>
                <w:sz w:val="18"/>
                <w:szCs w:val="18"/>
              </w:rPr>
              <w:t>1</w:t>
            </w:r>
          </w:p>
        </w:tc>
      </w:tr>
      <w:tr w:rsidR="00F74A54" w:rsidRPr="007875D0" w14:paraId="67747A0A" w14:textId="77777777" w:rsidTr="00F74A54">
        <w:trPr>
          <w:trHeight w:val="368"/>
        </w:trPr>
        <w:tc>
          <w:tcPr>
            <w:tcW w:w="4944" w:type="dxa"/>
            <w:shd w:val="clear" w:color="auto" w:fill="EDEDED" w:themeFill="accent3" w:themeFillTint="33"/>
            <w:vAlign w:val="center"/>
          </w:tcPr>
          <w:p w14:paraId="67747A08" w14:textId="77777777" w:rsidR="00F74A54" w:rsidRPr="007875D0" w:rsidRDefault="00F74A54" w:rsidP="000E7C6C">
            <w:pPr>
              <w:pStyle w:val="Header"/>
              <w:tabs>
                <w:tab w:val="clear" w:pos="4320"/>
                <w:tab w:val="clear" w:pos="8640"/>
              </w:tabs>
              <w:rPr>
                <w:bCs/>
                <w:sz w:val="18"/>
                <w:szCs w:val="18"/>
                <w:shd w:val="clear" w:color="auto" w:fill="EDEDED" w:themeFill="accent3" w:themeFillTint="33"/>
              </w:rPr>
            </w:pPr>
            <w:r w:rsidRPr="007875D0">
              <w:rPr>
                <w:bCs/>
                <w:sz w:val="18"/>
                <w:szCs w:val="18"/>
                <w:shd w:val="clear" w:color="auto" w:fill="EDEDED" w:themeFill="accent3" w:themeFillTint="33"/>
              </w:rPr>
              <w:t>Number of Full Time</w:t>
            </w:r>
            <w:r w:rsidR="00A66136" w:rsidRPr="007875D0">
              <w:rPr>
                <w:bCs/>
                <w:sz w:val="18"/>
                <w:szCs w:val="18"/>
                <w:shd w:val="clear" w:color="auto" w:fill="EDEDED" w:themeFill="accent3" w:themeFillTint="33"/>
              </w:rPr>
              <w:t xml:space="preserve"> Employees</w:t>
            </w:r>
          </w:p>
        </w:tc>
        <w:tc>
          <w:tcPr>
            <w:tcW w:w="4798" w:type="dxa"/>
            <w:gridSpan w:val="2"/>
            <w:vAlign w:val="center"/>
          </w:tcPr>
          <w:p w14:paraId="67747A09" w14:textId="1020A59E" w:rsidR="00F74A54" w:rsidRPr="007875D0" w:rsidRDefault="006C3984" w:rsidP="005B1456">
            <w:pPr>
              <w:pStyle w:val="Header"/>
              <w:tabs>
                <w:tab w:val="clear" w:pos="4320"/>
                <w:tab w:val="clear" w:pos="8640"/>
              </w:tabs>
              <w:rPr>
                <w:bCs/>
                <w:sz w:val="18"/>
                <w:szCs w:val="18"/>
              </w:rPr>
            </w:pPr>
            <w:r w:rsidRPr="007875D0">
              <w:rPr>
                <w:bCs/>
                <w:sz w:val="18"/>
                <w:szCs w:val="18"/>
              </w:rPr>
              <w:t xml:space="preserve">1 Copyright </w:t>
            </w:r>
            <w:r w:rsidR="005B629E" w:rsidRPr="007875D0">
              <w:rPr>
                <w:bCs/>
                <w:sz w:val="18"/>
                <w:szCs w:val="18"/>
              </w:rPr>
              <w:t>Assistant</w:t>
            </w:r>
          </w:p>
        </w:tc>
      </w:tr>
      <w:tr w:rsidR="00F74A54" w:rsidRPr="007875D0" w14:paraId="67747A0D" w14:textId="77777777" w:rsidTr="00F74A54">
        <w:trPr>
          <w:trHeight w:val="368"/>
        </w:trPr>
        <w:tc>
          <w:tcPr>
            <w:tcW w:w="4944" w:type="dxa"/>
            <w:shd w:val="clear" w:color="auto" w:fill="EDEDED" w:themeFill="accent3" w:themeFillTint="33"/>
            <w:vAlign w:val="center"/>
          </w:tcPr>
          <w:p w14:paraId="67747A0B" w14:textId="77777777" w:rsidR="00F74A54" w:rsidRPr="007875D0" w:rsidRDefault="00F74A54" w:rsidP="000E7C6C">
            <w:pPr>
              <w:pStyle w:val="Header"/>
              <w:tabs>
                <w:tab w:val="clear" w:pos="4320"/>
                <w:tab w:val="clear" w:pos="8640"/>
              </w:tabs>
              <w:rPr>
                <w:bCs/>
                <w:sz w:val="18"/>
                <w:szCs w:val="18"/>
                <w:shd w:val="clear" w:color="auto" w:fill="EDEDED" w:themeFill="accent3" w:themeFillTint="33"/>
              </w:rPr>
            </w:pPr>
            <w:r w:rsidRPr="007875D0">
              <w:rPr>
                <w:bCs/>
                <w:sz w:val="18"/>
                <w:szCs w:val="18"/>
                <w:shd w:val="clear" w:color="auto" w:fill="EDEDED" w:themeFill="accent3" w:themeFillTint="33"/>
              </w:rPr>
              <w:t>Number of Part Time</w:t>
            </w:r>
            <w:r w:rsidR="00A66136" w:rsidRPr="007875D0">
              <w:rPr>
                <w:bCs/>
                <w:sz w:val="18"/>
                <w:szCs w:val="18"/>
                <w:shd w:val="clear" w:color="auto" w:fill="EDEDED" w:themeFill="accent3" w:themeFillTint="33"/>
              </w:rPr>
              <w:t xml:space="preserve"> Employees</w:t>
            </w:r>
          </w:p>
        </w:tc>
        <w:tc>
          <w:tcPr>
            <w:tcW w:w="4798" w:type="dxa"/>
            <w:gridSpan w:val="2"/>
            <w:vAlign w:val="center"/>
          </w:tcPr>
          <w:p w14:paraId="67747A0C" w14:textId="71CEE4D8" w:rsidR="00F74A54" w:rsidRPr="007875D0" w:rsidRDefault="009D3C87" w:rsidP="005B1456">
            <w:pPr>
              <w:pStyle w:val="Header"/>
              <w:tabs>
                <w:tab w:val="clear" w:pos="4320"/>
                <w:tab w:val="clear" w:pos="8640"/>
              </w:tabs>
              <w:rPr>
                <w:bCs/>
                <w:sz w:val="18"/>
                <w:szCs w:val="18"/>
              </w:rPr>
            </w:pPr>
            <w:r w:rsidRPr="007875D0">
              <w:rPr>
                <w:bCs/>
                <w:sz w:val="18"/>
                <w:szCs w:val="18"/>
              </w:rPr>
              <w:t>1-2 Student Assistant(s)</w:t>
            </w:r>
          </w:p>
        </w:tc>
      </w:tr>
      <w:tr w:rsidR="00F74A54" w:rsidRPr="007875D0" w14:paraId="67747A10" w14:textId="77777777" w:rsidTr="00F74A54">
        <w:trPr>
          <w:trHeight w:val="368"/>
        </w:trPr>
        <w:tc>
          <w:tcPr>
            <w:tcW w:w="4944" w:type="dxa"/>
            <w:shd w:val="clear" w:color="auto" w:fill="EDEDED" w:themeFill="accent3" w:themeFillTint="33"/>
            <w:vAlign w:val="center"/>
          </w:tcPr>
          <w:p w14:paraId="67747A0E" w14:textId="77777777" w:rsidR="00F74A54" w:rsidRPr="007875D0" w:rsidRDefault="00F74A54" w:rsidP="000E7C6C">
            <w:pPr>
              <w:pStyle w:val="Header"/>
              <w:tabs>
                <w:tab w:val="clear" w:pos="4320"/>
                <w:tab w:val="clear" w:pos="8640"/>
              </w:tabs>
              <w:rPr>
                <w:bCs/>
                <w:sz w:val="18"/>
                <w:szCs w:val="18"/>
                <w:shd w:val="clear" w:color="auto" w:fill="EDEDED" w:themeFill="accent3" w:themeFillTint="33"/>
              </w:rPr>
            </w:pPr>
            <w:r w:rsidRPr="007875D0">
              <w:rPr>
                <w:bCs/>
                <w:sz w:val="18"/>
                <w:szCs w:val="18"/>
                <w:shd w:val="clear" w:color="auto" w:fill="EDEDED" w:themeFill="accent3" w:themeFillTint="33"/>
              </w:rPr>
              <w:t>Number of Student(s)/Casual(s)</w:t>
            </w:r>
          </w:p>
        </w:tc>
        <w:tc>
          <w:tcPr>
            <w:tcW w:w="4798" w:type="dxa"/>
            <w:gridSpan w:val="2"/>
            <w:vAlign w:val="center"/>
          </w:tcPr>
          <w:p w14:paraId="67747A0F" w14:textId="1E8F8465" w:rsidR="00F74A54" w:rsidRPr="007875D0" w:rsidRDefault="006C3984" w:rsidP="005B1456">
            <w:pPr>
              <w:pStyle w:val="Header"/>
              <w:tabs>
                <w:tab w:val="clear" w:pos="4320"/>
                <w:tab w:val="clear" w:pos="8640"/>
              </w:tabs>
              <w:rPr>
                <w:bCs/>
                <w:sz w:val="18"/>
                <w:szCs w:val="18"/>
              </w:rPr>
            </w:pPr>
            <w:r w:rsidRPr="007875D0">
              <w:rPr>
                <w:bCs/>
                <w:sz w:val="18"/>
                <w:szCs w:val="18"/>
              </w:rPr>
              <w:t xml:space="preserve">1-2 </w:t>
            </w:r>
          </w:p>
        </w:tc>
      </w:tr>
    </w:tbl>
    <w:p w14:paraId="67747A11" w14:textId="77777777" w:rsidR="00095BFD" w:rsidRPr="005B1456" w:rsidRDefault="00095BFD" w:rsidP="00095BFD">
      <w:pPr>
        <w:pStyle w:val="Header"/>
        <w:tabs>
          <w:tab w:val="clear" w:pos="4320"/>
          <w:tab w:val="clear" w:pos="8640"/>
        </w:tabs>
        <w:rPr>
          <w:b/>
          <w:bCs/>
          <w:sz w:val="22"/>
          <w:szCs w:val="22"/>
        </w:rPr>
      </w:pPr>
    </w:p>
    <w:p w14:paraId="67747A12" w14:textId="77777777" w:rsidR="00095BFD" w:rsidRPr="005B1456" w:rsidRDefault="00095BFD" w:rsidP="00095BFD">
      <w:pPr>
        <w:pStyle w:val="Header"/>
        <w:tabs>
          <w:tab w:val="clear" w:pos="4320"/>
          <w:tab w:val="clear" w:pos="8640"/>
        </w:tabs>
        <w:rPr>
          <w:b/>
          <w:bCs/>
          <w:sz w:val="22"/>
          <w:szCs w:val="22"/>
        </w:rPr>
      </w:pPr>
    </w:p>
    <w:p w14:paraId="67747A15" w14:textId="77777777" w:rsidR="009C5661" w:rsidRPr="008164BF" w:rsidRDefault="00DF34E3" w:rsidP="008164BF">
      <w:pPr>
        <w:rPr>
          <w:b/>
          <w:bCs/>
          <w:sz w:val="22"/>
          <w:szCs w:val="22"/>
          <w:u w:val="single"/>
        </w:rPr>
      </w:pPr>
      <w:r>
        <w:rPr>
          <w:b/>
          <w:sz w:val="22"/>
          <w:szCs w:val="22"/>
          <w:u w:val="single"/>
        </w:rPr>
        <w:t>Section 12</w:t>
      </w:r>
      <w:r w:rsidR="009C05DD" w:rsidRPr="008164BF">
        <w:rPr>
          <w:b/>
          <w:sz w:val="22"/>
          <w:szCs w:val="22"/>
          <w:u w:val="single"/>
        </w:rPr>
        <w:t>:</w:t>
      </w:r>
      <w:r w:rsidR="008164BF" w:rsidRPr="008164BF">
        <w:rPr>
          <w:b/>
          <w:sz w:val="22"/>
          <w:szCs w:val="22"/>
          <w:u w:val="single"/>
        </w:rPr>
        <w:t xml:space="preserve"> </w:t>
      </w:r>
      <w:r w:rsidR="009C5661" w:rsidRPr="008164BF">
        <w:rPr>
          <w:b/>
          <w:bCs/>
          <w:sz w:val="22"/>
          <w:szCs w:val="22"/>
          <w:u w:val="single"/>
        </w:rPr>
        <w:t>Physical and Sensory Demands</w:t>
      </w:r>
    </w:p>
    <w:p w14:paraId="67747A16" w14:textId="77777777" w:rsidR="009C5661" w:rsidRDefault="009C5661" w:rsidP="009C5661">
      <w:pPr>
        <w:pStyle w:val="Header"/>
        <w:tabs>
          <w:tab w:val="clear" w:pos="4320"/>
          <w:tab w:val="clear" w:pos="8640"/>
        </w:tabs>
        <w:rPr>
          <w:b/>
          <w:bCs/>
        </w:rPr>
      </w:pPr>
    </w:p>
    <w:p w14:paraId="67747A17" w14:textId="77777777" w:rsidR="009C5661" w:rsidRDefault="009C5661" w:rsidP="00001C64">
      <w:pPr>
        <w:pStyle w:val="Header"/>
        <w:tabs>
          <w:tab w:val="clear" w:pos="4320"/>
          <w:tab w:val="clear" w:pos="8640"/>
        </w:tabs>
        <w:rPr>
          <w:sz w:val="22"/>
          <w:szCs w:val="22"/>
        </w:rPr>
      </w:pPr>
      <w:r w:rsidRPr="00001C64">
        <w:rPr>
          <w:sz w:val="22"/>
          <w:szCs w:val="22"/>
          <w:u w:val="single"/>
        </w:rPr>
        <w:t>Frequency</w:t>
      </w:r>
      <w:r w:rsidRPr="00001C64">
        <w:rPr>
          <w:sz w:val="22"/>
          <w:szCs w:val="22"/>
        </w:rPr>
        <w:t>:</w:t>
      </w:r>
    </w:p>
    <w:p w14:paraId="67747A18" w14:textId="77777777" w:rsidR="00001C64" w:rsidRDefault="00001C64" w:rsidP="00001C64">
      <w:pPr>
        <w:pStyle w:val="Header"/>
        <w:tabs>
          <w:tab w:val="clear" w:pos="4320"/>
          <w:tab w:val="clear" w:pos="8640"/>
        </w:tabs>
        <w:rPr>
          <w:sz w:val="22"/>
          <w:szCs w:val="22"/>
        </w:rPr>
      </w:pPr>
    </w:p>
    <w:tbl>
      <w:tblPr>
        <w:tblStyle w:val="TableGrid"/>
        <w:tblW w:w="9689" w:type="dxa"/>
        <w:tblInd w:w="-5" w:type="dxa"/>
        <w:tblLook w:val="04A0" w:firstRow="1" w:lastRow="0" w:firstColumn="1" w:lastColumn="0" w:noHBand="0" w:noVBand="1"/>
      </w:tblPr>
      <w:tblGrid>
        <w:gridCol w:w="1525"/>
        <w:gridCol w:w="8164"/>
      </w:tblGrid>
      <w:tr w:rsidR="000E0655" w:rsidRPr="007875D0" w14:paraId="67747A1B" w14:textId="77777777" w:rsidTr="001C60A3">
        <w:trPr>
          <w:trHeight w:val="536"/>
        </w:trPr>
        <w:tc>
          <w:tcPr>
            <w:tcW w:w="1525" w:type="dxa"/>
            <w:shd w:val="clear" w:color="auto" w:fill="EDEDED" w:themeFill="accent3" w:themeFillTint="33"/>
            <w:vAlign w:val="center"/>
          </w:tcPr>
          <w:p w14:paraId="67747A19" w14:textId="77777777" w:rsidR="00001C64" w:rsidRPr="007875D0" w:rsidRDefault="00001C64" w:rsidP="009A663A">
            <w:pPr>
              <w:pStyle w:val="Header"/>
              <w:tabs>
                <w:tab w:val="clear" w:pos="4320"/>
                <w:tab w:val="clear" w:pos="8640"/>
              </w:tabs>
              <w:rPr>
                <w:b/>
                <w:sz w:val="18"/>
                <w:szCs w:val="18"/>
              </w:rPr>
            </w:pPr>
            <w:r w:rsidRPr="007875D0">
              <w:rPr>
                <w:b/>
                <w:sz w:val="18"/>
                <w:szCs w:val="18"/>
              </w:rPr>
              <w:t>Occasional</w:t>
            </w:r>
          </w:p>
        </w:tc>
        <w:tc>
          <w:tcPr>
            <w:tcW w:w="8164" w:type="dxa"/>
            <w:shd w:val="clear" w:color="auto" w:fill="EDEDED" w:themeFill="accent3" w:themeFillTint="33"/>
            <w:vAlign w:val="center"/>
          </w:tcPr>
          <w:p w14:paraId="67747A1A" w14:textId="77777777" w:rsidR="00001C64" w:rsidRPr="007875D0" w:rsidRDefault="00001C64" w:rsidP="00001C64">
            <w:pPr>
              <w:pStyle w:val="Header"/>
              <w:tabs>
                <w:tab w:val="clear" w:pos="4320"/>
                <w:tab w:val="clear" w:pos="8640"/>
              </w:tabs>
              <w:rPr>
                <w:sz w:val="18"/>
                <w:szCs w:val="18"/>
              </w:rPr>
            </w:pPr>
            <w:r w:rsidRPr="007875D0">
              <w:rPr>
                <w:sz w:val="18"/>
                <w:szCs w:val="18"/>
              </w:rPr>
              <w:t>Means once in a while over a period of time (e.g. once in a while on a daily basis or several times daily, but not every day).</w:t>
            </w:r>
          </w:p>
        </w:tc>
      </w:tr>
      <w:tr w:rsidR="00001C64" w:rsidRPr="007875D0" w14:paraId="67747A1E" w14:textId="77777777" w:rsidTr="001C60A3">
        <w:trPr>
          <w:trHeight w:val="276"/>
        </w:trPr>
        <w:tc>
          <w:tcPr>
            <w:tcW w:w="1525" w:type="dxa"/>
            <w:vAlign w:val="center"/>
          </w:tcPr>
          <w:p w14:paraId="67747A1C" w14:textId="77777777" w:rsidR="00001C64" w:rsidRPr="007875D0" w:rsidRDefault="00001C64" w:rsidP="009A663A">
            <w:pPr>
              <w:pStyle w:val="Header"/>
              <w:tabs>
                <w:tab w:val="clear" w:pos="4320"/>
                <w:tab w:val="clear" w:pos="8640"/>
              </w:tabs>
              <w:rPr>
                <w:b/>
                <w:sz w:val="18"/>
                <w:szCs w:val="18"/>
              </w:rPr>
            </w:pPr>
            <w:r w:rsidRPr="007875D0">
              <w:rPr>
                <w:b/>
                <w:sz w:val="18"/>
                <w:szCs w:val="18"/>
              </w:rPr>
              <w:t>Regular</w:t>
            </w:r>
          </w:p>
        </w:tc>
        <w:tc>
          <w:tcPr>
            <w:tcW w:w="8164" w:type="dxa"/>
            <w:vAlign w:val="center"/>
          </w:tcPr>
          <w:p w14:paraId="67747A1D" w14:textId="77777777" w:rsidR="00001C64" w:rsidRPr="007875D0" w:rsidRDefault="00001C64" w:rsidP="00001C64">
            <w:pPr>
              <w:pStyle w:val="Header"/>
              <w:tabs>
                <w:tab w:val="clear" w:pos="4320"/>
                <w:tab w:val="clear" w:pos="8640"/>
              </w:tabs>
              <w:rPr>
                <w:sz w:val="18"/>
                <w:szCs w:val="18"/>
              </w:rPr>
            </w:pPr>
            <w:r w:rsidRPr="007875D0">
              <w:rPr>
                <w:sz w:val="18"/>
                <w:szCs w:val="18"/>
              </w:rPr>
              <w:t>Means often over a period of time such as several times daily almost every day.</w:t>
            </w:r>
          </w:p>
        </w:tc>
      </w:tr>
      <w:tr w:rsidR="000E0655" w:rsidRPr="007875D0" w14:paraId="67747A21" w14:textId="77777777" w:rsidTr="001C60A3">
        <w:trPr>
          <w:trHeight w:val="536"/>
        </w:trPr>
        <w:tc>
          <w:tcPr>
            <w:tcW w:w="1525" w:type="dxa"/>
            <w:shd w:val="clear" w:color="auto" w:fill="EDEDED" w:themeFill="accent3" w:themeFillTint="33"/>
            <w:vAlign w:val="center"/>
          </w:tcPr>
          <w:p w14:paraId="67747A1F" w14:textId="77777777" w:rsidR="00001C64" w:rsidRPr="007875D0" w:rsidRDefault="00001C64" w:rsidP="009A663A">
            <w:pPr>
              <w:pStyle w:val="Header"/>
              <w:tabs>
                <w:tab w:val="clear" w:pos="4320"/>
                <w:tab w:val="clear" w:pos="8640"/>
              </w:tabs>
              <w:rPr>
                <w:b/>
                <w:sz w:val="18"/>
                <w:szCs w:val="18"/>
              </w:rPr>
            </w:pPr>
            <w:r w:rsidRPr="007875D0">
              <w:rPr>
                <w:b/>
                <w:sz w:val="18"/>
                <w:szCs w:val="18"/>
              </w:rPr>
              <w:t>Continuous</w:t>
            </w:r>
          </w:p>
        </w:tc>
        <w:tc>
          <w:tcPr>
            <w:tcW w:w="8164" w:type="dxa"/>
            <w:shd w:val="clear" w:color="auto" w:fill="EDEDED" w:themeFill="accent3" w:themeFillTint="33"/>
            <w:vAlign w:val="center"/>
          </w:tcPr>
          <w:p w14:paraId="67747A20" w14:textId="77777777" w:rsidR="00001C64" w:rsidRPr="007875D0" w:rsidRDefault="00001C64" w:rsidP="00001C64">
            <w:pPr>
              <w:pStyle w:val="Header"/>
              <w:tabs>
                <w:tab w:val="clear" w:pos="4320"/>
                <w:tab w:val="clear" w:pos="8640"/>
              </w:tabs>
              <w:rPr>
                <w:sz w:val="18"/>
                <w:szCs w:val="18"/>
              </w:rPr>
            </w:pPr>
            <w:r w:rsidRPr="007875D0">
              <w:rPr>
                <w:sz w:val="18"/>
                <w:szCs w:val="18"/>
              </w:rPr>
              <w:t>Means that with the exception of breaks, the activity is continuous almost every day.</w:t>
            </w:r>
          </w:p>
        </w:tc>
      </w:tr>
    </w:tbl>
    <w:p w14:paraId="67747A22" w14:textId="77777777" w:rsidR="00001C64" w:rsidRPr="00001C64" w:rsidRDefault="00001C64" w:rsidP="00001C64">
      <w:pPr>
        <w:pStyle w:val="Header"/>
        <w:tabs>
          <w:tab w:val="clear" w:pos="4320"/>
          <w:tab w:val="clear" w:pos="8640"/>
        </w:tabs>
        <w:rPr>
          <w:sz w:val="22"/>
          <w:szCs w:val="22"/>
        </w:rPr>
      </w:pPr>
    </w:p>
    <w:p w14:paraId="67747A23" w14:textId="77777777" w:rsidR="009C5661" w:rsidRPr="0042057D" w:rsidRDefault="00B35A72" w:rsidP="00B35A72">
      <w:pPr>
        <w:pStyle w:val="Header"/>
        <w:tabs>
          <w:tab w:val="clear" w:pos="4320"/>
          <w:tab w:val="clear" w:pos="8640"/>
        </w:tabs>
        <w:rPr>
          <w:b/>
          <w:sz w:val="22"/>
          <w:szCs w:val="22"/>
        </w:rPr>
      </w:pPr>
      <w:r w:rsidRPr="0042057D">
        <w:rPr>
          <w:b/>
          <w:sz w:val="22"/>
          <w:szCs w:val="22"/>
        </w:rPr>
        <w:t>Physical Demands</w:t>
      </w:r>
    </w:p>
    <w:p w14:paraId="67747A24" w14:textId="77777777" w:rsidR="00B35A72" w:rsidRPr="00E34051" w:rsidRDefault="00B35A72" w:rsidP="00B35A72">
      <w:pPr>
        <w:pStyle w:val="Header"/>
        <w:tabs>
          <w:tab w:val="clear" w:pos="4320"/>
          <w:tab w:val="clear" w:pos="8640"/>
        </w:tabs>
        <w:rPr>
          <w:b/>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5559"/>
      </w:tblGrid>
      <w:tr w:rsidR="00877F2E" w:rsidRPr="007875D0" w14:paraId="67747A26" w14:textId="77777777" w:rsidTr="001C60A3">
        <w:trPr>
          <w:trHeight w:val="244"/>
        </w:trPr>
        <w:tc>
          <w:tcPr>
            <w:tcW w:w="9690" w:type="dxa"/>
            <w:gridSpan w:val="2"/>
            <w:shd w:val="clear" w:color="auto" w:fill="DBDBDB" w:themeFill="accent3" w:themeFillTint="66"/>
            <w:vAlign w:val="center"/>
          </w:tcPr>
          <w:p w14:paraId="67747A25" w14:textId="77777777" w:rsidR="009C5661" w:rsidRPr="007875D0" w:rsidRDefault="00B35A72" w:rsidP="00B35A72">
            <w:pPr>
              <w:pStyle w:val="Header"/>
              <w:tabs>
                <w:tab w:val="clear" w:pos="4320"/>
                <w:tab w:val="clear" w:pos="8640"/>
              </w:tabs>
              <w:jc w:val="center"/>
              <w:rPr>
                <w:b/>
                <w:sz w:val="18"/>
                <w:szCs w:val="18"/>
              </w:rPr>
            </w:pPr>
            <w:r w:rsidRPr="007875D0">
              <w:rPr>
                <w:b/>
                <w:sz w:val="18"/>
                <w:szCs w:val="18"/>
              </w:rPr>
              <w:t>Guidelines &amp; Explanations</w:t>
            </w:r>
          </w:p>
        </w:tc>
      </w:tr>
      <w:tr w:rsidR="00304F75" w:rsidRPr="007875D0" w14:paraId="67747A29" w14:textId="77777777" w:rsidTr="001C60A3">
        <w:trPr>
          <w:trHeight w:val="206"/>
        </w:trPr>
        <w:tc>
          <w:tcPr>
            <w:tcW w:w="4131" w:type="dxa"/>
            <w:shd w:val="clear" w:color="auto" w:fill="DBDBDB" w:themeFill="accent3" w:themeFillTint="66"/>
            <w:vAlign w:val="center"/>
          </w:tcPr>
          <w:p w14:paraId="67747A27" w14:textId="77777777" w:rsidR="009C5661" w:rsidRPr="007875D0" w:rsidRDefault="00B35A72" w:rsidP="00B35A72">
            <w:pPr>
              <w:pStyle w:val="Header"/>
              <w:tabs>
                <w:tab w:val="clear" w:pos="4320"/>
                <w:tab w:val="clear" w:pos="8640"/>
              </w:tabs>
              <w:jc w:val="center"/>
              <w:rPr>
                <w:b/>
                <w:sz w:val="18"/>
                <w:szCs w:val="18"/>
              </w:rPr>
            </w:pPr>
            <w:r w:rsidRPr="007875D0">
              <w:rPr>
                <w:b/>
                <w:sz w:val="18"/>
                <w:szCs w:val="18"/>
              </w:rPr>
              <w:t>Definition</w:t>
            </w:r>
          </w:p>
        </w:tc>
        <w:tc>
          <w:tcPr>
            <w:tcW w:w="5558" w:type="dxa"/>
            <w:shd w:val="clear" w:color="auto" w:fill="DBDBDB" w:themeFill="accent3" w:themeFillTint="66"/>
            <w:vAlign w:val="center"/>
          </w:tcPr>
          <w:p w14:paraId="67747A28" w14:textId="77777777" w:rsidR="009C5661" w:rsidRPr="007875D0" w:rsidRDefault="00B35A72" w:rsidP="00B35A72">
            <w:pPr>
              <w:pStyle w:val="Header"/>
              <w:tabs>
                <w:tab w:val="clear" w:pos="4320"/>
                <w:tab w:val="clear" w:pos="8640"/>
              </w:tabs>
              <w:jc w:val="center"/>
              <w:rPr>
                <w:b/>
                <w:sz w:val="18"/>
                <w:szCs w:val="18"/>
              </w:rPr>
            </w:pPr>
            <w:r w:rsidRPr="007875D0">
              <w:rPr>
                <w:b/>
                <w:sz w:val="18"/>
                <w:szCs w:val="18"/>
              </w:rPr>
              <w:t xml:space="preserve">Physical </w:t>
            </w:r>
          </w:p>
        </w:tc>
      </w:tr>
      <w:tr w:rsidR="0056331C" w:rsidRPr="007875D0" w14:paraId="67747A2C" w14:textId="77777777" w:rsidTr="001C60A3">
        <w:trPr>
          <w:trHeight w:val="419"/>
        </w:trPr>
        <w:tc>
          <w:tcPr>
            <w:tcW w:w="4131" w:type="dxa"/>
            <w:vAlign w:val="center"/>
          </w:tcPr>
          <w:p w14:paraId="67747A2A" w14:textId="77777777" w:rsidR="009C5661" w:rsidRPr="007875D0" w:rsidRDefault="009C5661" w:rsidP="00B35A72">
            <w:pPr>
              <w:pStyle w:val="Header"/>
              <w:tabs>
                <w:tab w:val="clear" w:pos="4320"/>
                <w:tab w:val="clear" w:pos="8640"/>
              </w:tabs>
              <w:rPr>
                <w:sz w:val="18"/>
                <w:szCs w:val="18"/>
              </w:rPr>
            </w:pPr>
            <w:r w:rsidRPr="007875D0">
              <w:rPr>
                <w:sz w:val="18"/>
                <w:szCs w:val="18"/>
              </w:rPr>
              <w:t>Light effort, no undue fatigue</w:t>
            </w:r>
          </w:p>
        </w:tc>
        <w:tc>
          <w:tcPr>
            <w:tcW w:w="5558" w:type="dxa"/>
          </w:tcPr>
          <w:p w14:paraId="67747A2B" w14:textId="77777777" w:rsidR="009C5661" w:rsidRPr="007875D0" w:rsidRDefault="009C5661" w:rsidP="0098683C">
            <w:pPr>
              <w:pStyle w:val="Header"/>
              <w:tabs>
                <w:tab w:val="clear" w:pos="4320"/>
                <w:tab w:val="clear" w:pos="8640"/>
              </w:tabs>
              <w:rPr>
                <w:sz w:val="18"/>
                <w:szCs w:val="18"/>
              </w:rPr>
            </w:pPr>
            <w:r w:rsidRPr="007875D0">
              <w:rPr>
                <w:sz w:val="18"/>
                <w:szCs w:val="18"/>
              </w:rPr>
              <w:t>Little physical effort required – some sitting, standing and walking.  Freedom to move at will.  Lifting, pushing, or pulling lightweight objects.</w:t>
            </w:r>
          </w:p>
        </w:tc>
      </w:tr>
      <w:tr w:rsidR="00304F75" w:rsidRPr="007875D0" w14:paraId="67747A2F" w14:textId="77777777" w:rsidTr="001C60A3">
        <w:trPr>
          <w:trHeight w:val="313"/>
        </w:trPr>
        <w:tc>
          <w:tcPr>
            <w:tcW w:w="4131" w:type="dxa"/>
            <w:shd w:val="clear" w:color="auto" w:fill="EDEDED" w:themeFill="accent3" w:themeFillTint="33"/>
            <w:vAlign w:val="center"/>
          </w:tcPr>
          <w:p w14:paraId="67747A2D" w14:textId="77777777" w:rsidR="009C5661" w:rsidRPr="007875D0" w:rsidRDefault="009C5661" w:rsidP="00B35A72">
            <w:pPr>
              <w:pStyle w:val="Header"/>
              <w:tabs>
                <w:tab w:val="clear" w:pos="4320"/>
                <w:tab w:val="clear" w:pos="8640"/>
              </w:tabs>
              <w:rPr>
                <w:sz w:val="18"/>
                <w:szCs w:val="18"/>
              </w:rPr>
            </w:pPr>
            <w:r w:rsidRPr="007875D0">
              <w:rPr>
                <w:sz w:val="18"/>
                <w:szCs w:val="18"/>
              </w:rPr>
              <w:t>Moderate effort</w:t>
            </w:r>
          </w:p>
        </w:tc>
        <w:tc>
          <w:tcPr>
            <w:tcW w:w="5558" w:type="dxa"/>
            <w:shd w:val="clear" w:color="auto" w:fill="EDEDED" w:themeFill="accent3" w:themeFillTint="33"/>
          </w:tcPr>
          <w:p w14:paraId="67747A2E" w14:textId="77777777" w:rsidR="009C5661" w:rsidRPr="007875D0" w:rsidRDefault="009C5661" w:rsidP="0098683C">
            <w:pPr>
              <w:pStyle w:val="Header"/>
              <w:tabs>
                <w:tab w:val="clear" w:pos="4320"/>
                <w:tab w:val="clear" w:pos="8640"/>
              </w:tabs>
              <w:rPr>
                <w:sz w:val="18"/>
                <w:szCs w:val="18"/>
              </w:rPr>
            </w:pPr>
            <w:r w:rsidRPr="007875D0">
              <w:rPr>
                <w:sz w:val="18"/>
                <w:szCs w:val="18"/>
              </w:rPr>
              <w:t>May involve awkward positions causing strain or fatigue.  May require walking around, lifting, climbing ladders.</w:t>
            </w:r>
          </w:p>
        </w:tc>
      </w:tr>
      <w:tr w:rsidR="0056331C" w:rsidRPr="007875D0" w14:paraId="67747A33" w14:textId="77777777" w:rsidTr="001C60A3">
        <w:trPr>
          <w:trHeight w:val="579"/>
        </w:trPr>
        <w:tc>
          <w:tcPr>
            <w:tcW w:w="4131" w:type="dxa"/>
            <w:vAlign w:val="center"/>
          </w:tcPr>
          <w:p w14:paraId="67747A30" w14:textId="77777777" w:rsidR="009C5661" w:rsidRPr="007875D0" w:rsidRDefault="009C5661" w:rsidP="00B35A72">
            <w:pPr>
              <w:pStyle w:val="Header"/>
              <w:tabs>
                <w:tab w:val="clear" w:pos="4320"/>
                <w:tab w:val="clear" w:pos="8640"/>
              </w:tabs>
              <w:rPr>
                <w:sz w:val="18"/>
                <w:szCs w:val="18"/>
              </w:rPr>
            </w:pPr>
            <w:r w:rsidRPr="007875D0">
              <w:rPr>
                <w:sz w:val="18"/>
                <w:szCs w:val="18"/>
              </w:rPr>
              <w:t>Considerable effort</w:t>
            </w:r>
          </w:p>
        </w:tc>
        <w:tc>
          <w:tcPr>
            <w:tcW w:w="5558" w:type="dxa"/>
          </w:tcPr>
          <w:p w14:paraId="67747A31" w14:textId="77777777" w:rsidR="009C5661" w:rsidRPr="007875D0" w:rsidRDefault="009C5661" w:rsidP="0098683C">
            <w:pPr>
              <w:pStyle w:val="Header"/>
              <w:tabs>
                <w:tab w:val="clear" w:pos="4320"/>
                <w:tab w:val="clear" w:pos="8640"/>
              </w:tabs>
              <w:rPr>
                <w:sz w:val="18"/>
                <w:szCs w:val="18"/>
              </w:rPr>
            </w:pPr>
            <w:r w:rsidRPr="007875D0">
              <w:rPr>
                <w:sz w:val="18"/>
                <w:szCs w:val="18"/>
              </w:rPr>
              <w:t>Working in confined spaces 50% of the time.  Constant moving, walking around, climbing.  Standing between 50-80% of the workday.</w:t>
            </w:r>
          </w:p>
          <w:p w14:paraId="67747A32" w14:textId="77777777" w:rsidR="009C5661" w:rsidRPr="007875D0" w:rsidRDefault="009C5661" w:rsidP="0098683C">
            <w:pPr>
              <w:pStyle w:val="Header"/>
              <w:tabs>
                <w:tab w:val="clear" w:pos="4320"/>
                <w:tab w:val="clear" w:pos="8640"/>
              </w:tabs>
              <w:rPr>
                <w:sz w:val="18"/>
                <w:szCs w:val="18"/>
              </w:rPr>
            </w:pPr>
            <w:r w:rsidRPr="007875D0">
              <w:rPr>
                <w:sz w:val="18"/>
                <w:szCs w:val="18"/>
              </w:rPr>
              <w:t>Lifting, pushing, pulling heavy or awkward objects.</w:t>
            </w:r>
          </w:p>
        </w:tc>
      </w:tr>
      <w:tr w:rsidR="00304F75" w:rsidRPr="007875D0" w14:paraId="67747A36" w14:textId="77777777" w:rsidTr="001C60A3">
        <w:trPr>
          <w:trHeight w:val="206"/>
        </w:trPr>
        <w:tc>
          <w:tcPr>
            <w:tcW w:w="4131" w:type="dxa"/>
            <w:shd w:val="clear" w:color="auto" w:fill="EDEDED" w:themeFill="accent3" w:themeFillTint="33"/>
            <w:vAlign w:val="center"/>
          </w:tcPr>
          <w:p w14:paraId="67747A34" w14:textId="77777777" w:rsidR="009C5661" w:rsidRPr="007875D0" w:rsidRDefault="009C5661" w:rsidP="00B35A72">
            <w:pPr>
              <w:pStyle w:val="Header"/>
              <w:tabs>
                <w:tab w:val="clear" w:pos="4320"/>
                <w:tab w:val="clear" w:pos="8640"/>
              </w:tabs>
              <w:rPr>
                <w:sz w:val="18"/>
                <w:szCs w:val="18"/>
              </w:rPr>
            </w:pPr>
            <w:r w:rsidRPr="007875D0">
              <w:rPr>
                <w:sz w:val="18"/>
                <w:szCs w:val="18"/>
              </w:rPr>
              <w:t>Extended effort</w:t>
            </w:r>
          </w:p>
        </w:tc>
        <w:tc>
          <w:tcPr>
            <w:tcW w:w="5558" w:type="dxa"/>
            <w:shd w:val="clear" w:color="auto" w:fill="EDEDED" w:themeFill="accent3" w:themeFillTint="33"/>
          </w:tcPr>
          <w:p w14:paraId="67747A35" w14:textId="77777777" w:rsidR="009C5661" w:rsidRPr="007875D0" w:rsidRDefault="009C5661" w:rsidP="0098683C">
            <w:pPr>
              <w:pStyle w:val="Header"/>
              <w:tabs>
                <w:tab w:val="clear" w:pos="4320"/>
                <w:tab w:val="clear" w:pos="8640"/>
              </w:tabs>
              <w:rPr>
                <w:sz w:val="18"/>
                <w:szCs w:val="18"/>
              </w:rPr>
            </w:pPr>
            <w:r w:rsidRPr="007875D0">
              <w:rPr>
                <w:sz w:val="18"/>
                <w:szCs w:val="18"/>
              </w:rPr>
              <w:t>Standing over 80% of the work day.  Use of heavy tools.</w:t>
            </w:r>
          </w:p>
        </w:tc>
      </w:tr>
      <w:tr w:rsidR="0056331C" w:rsidRPr="007875D0" w14:paraId="67747A39" w14:textId="77777777" w:rsidTr="001C60A3">
        <w:trPr>
          <w:trHeight w:val="206"/>
        </w:trPr>
        <w:tc>
          <w:tcPr>
            <w:tcW w:w="4131" w:type="dxa"/>
            <w:vAlign w:val="center"/>
          </w:tcPr>
          <w:p w14:paraId="67747A37" w14:textId="77777777" w:rsidR="009C5661" w:rsidRPr="007875D0" w:rsidRDefault="009C5661" w:rsidP="00B35A72">
            <w:pPr>
              <w:pStyle w:val="Header"/>
              <w:tabs>
                <w:tab w:val="clear" w:pos="4320"/>
                <w:tab w:val="clear" w:pos="8640"/>
              </w:tabs>
              <w:rPr>
                <w:sz w:val="18"/>
                <w:szCs w:val="18"/>
              </w:rPr>
            </w:pPr>
            <w:r w:rsidRPr="007875D0">
              <w:rPr>
                <w:sz w:val="18"/>
                <w:szCs w:val="18"/>
              </w:rPr>
              <w:lastRenderedPageBreak/>
              <w:t>Continuous Effort</w:t>
            </w:r>
          </w:p>
        </w:tc>
        <w:tc>
          <w:tcPr>
            <w:tcW w:w="5558" w:type="dxa"/>
          </w:tcPr>
          <w:p w14:paraId="67747A38" w14:textId="77777777" w:rsidR="009C5661" w:rsidRPr="007875D0" w:rsidRDefault="009C5661" w:rsidP="0098683C">
            <w:pPr>
              <w:pStyle w:val="Header"/>
              <w:tabs>
                <w:tab w:val="clear" w:pos="4320"/>
                <w:tab w:val="clear" w:pos="8640"/>
              </w:tabs>
              <w:rPr>
                <w:sz w:val="18"/>
                <w:szCs w:val="18"/>
              </w:rPr>
            </w:pPr>
            <w:r w:rsidRPr="007875D0">
              <w:rPr>
                <w:sz w:val="18"/>
                <w:szCs w:val="18"/>
              </w:rPr>
              <w:t>Requires the continuous expenditure of effort causing major fatigue</w:t>
            </w:r>
          </w:p>
        </w:tc>
      </w:tr>
    </w:tbl>
    <w:p w14:paraId="67747A3A" w14:textId="77777777" w:rsidR="0017194C" w:rsidRDefault="0017194C" w:rsidP="00266D43">
      <w:pPr>
        <w:pStyle w:val="Header"/>
        <w:tabs>
          <w:tab w:val="clear" w:pos="4320"/>
          <w:tab w:val="clear" w:pos="8640"/>
        </w:tabs>
        <w:rPr>
          <w:i/>
          <w:sz w:val="20"/>
          <w:szCs w:val="20"/>
        </w:rPr>
      </w:pPr>
    </w:p>
    <w:p w14:paraId="67747A3B" w14:textId="77777777" w:rsidR="009C5661" w:rsidRDefault="009C5661" w:rsidP="009127D3">
      <w:pPr>
        <w:pStyle w:val="Header"/>
        <w:numPr>
          <w:ilvl w:val="0"/>
          <w:numId w:val="4"/>
        </w:numPr>
        <w:tabs>
          <w:tab w:val="clear" w:pos="4320"/>
          <w:tab w:val="clear" w:pos="8640"/>
        </w:tabs>
        <w:rPr>
          <w:i/>
          <w:sz w:val="20"/>
          <w:szCs w:val="20"/>
        </w:rPr>
      </w:pPr>
      <w:r w:rsidRPr="00266D43">
        <w:rPr>
          <w:i/>
          <w:sz w:val="20"/>
          <w:szCs w:val="20"/>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67747A3C" w14:textId="77777777" w:rsidR="00D62165" w:rsidRPr="00D62165" w:rsidRDefault="00D62165" w:rsidP="00437736">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676563" w:rsidRPr="007875D0" w14:paraId="67747A41" w14:textId="77777777" w:rsidTr="00437736">
        <w:trPr>
          <w:cantSplit/>
          <w:trHeight w:val="253"/>
        </w:trPr>
        <w:tc>
          <w:tcPr>
            <w:tcW w:w="3865" w:type="dxa"/>
            <w:tcBorders>
              <w:top w:val="single" w:sz="4" w:space="0" w:color="auto"/>
              <w:left w:val="single" w:sz="4" w:space="0" w:color="auto"/>
            </w:tcBorders>
            <w:shd w:val="clear" w:color="auto" w:fill="DBDBDB" w:themeFill="accent3" w:themeFillTint="66"/>
            <w:vAlign w:val="center"/>
          </w:tcPr>
          <w:p w14:paraId="67747A3D" w14:textId="77777777" w:rsidR="00676563" w:rsidRPr="007875D0" w:rsidRDefault="00676563" w:rsidP="0062067F">
            <w:pPr>
              <w:pStyle w:val="Header"/>
              <w:tabs>
                <w:tab w:val="clear" w:pos="4320"/>
                <w:tab w:val="clear" w:pos="8640"/>
              </w:tabs>
              <w:jc w:val="center"/>
              <w:rPr>
                <w:b/>
                <w:sz w:val="18"/>
                <w:szCs w:val="18"/>
              </w:rPr>
            </w:pPr>
            <w:r w:rsidRPr="007875D0">
              <w:rPr>
                <w:b/>
                <w:sz w:val="18"/>
                <w:szCs w:val="18"/>
              </w:rPr>
              <w:t>Physical Demands</w:t>
            </w:r>
          </w:p>
        </w:tc>
        <w:tc>
          <w:tcPr>
            <w:tcW w:w="2610" w:type="dxa"/>
            <w:gridSpan w:val="3"/>
            <w:tcBorders>
              <w:right w:val="nil"/>
            </w:tcBorders>
            <w:shd w:val="clear" w:color="auto" w:fill="DBDBDB" w:themeFill="accent3" w:themeFillTint="66"/>
            <w:vAlign w:val="center"/>
          </w:tcPr>
          <w:p w14:paraId="67747A3E" w14:textId="77777777" w:rsidR="00676563" w:rsidRPr="007875D0" w:rsidRDefault="00676563" w:rsidP="0062067F">
            <w:pPr>
              <w:pStyle w:val="Header"/>
              <w:tabs>
                <w:tab w:val="clear" w:pos="4320"/>
                <w:tab w:val="clear" w:pos="8640"/>
              </w:tabs>
              <w:jc w:val="center"/>
              <w:rPr>
                <w:b/>
                <w:sz w:val="18"/>
                <w:szCs w:val="18"/>
              </w:rPr>
            </w:pPr>
            <w:r w:rsidRPr="007875D0">
              <w:rPr>
                <w:b/>
                <w:sz w:val="18"/>
                <w:szCs w:val="18"/>
              </w:rPr>
              <w:t>Duration</w:t>
            </w:r>
          </w:p>
        </w:tc>
        <w:tc>
          <w:tcPr>
            <w:tcW w:w="270" w:type="dxa"/>
            <w:tcBorders>
              <w:top w:val="nil"/>
              <w:left w:val="nil"/>
              <w:bottom w:val="nil"/>
              <w:right w:val="nil"/>
            </w:tcBorders>
            <w:shd w:val="clear" w:color="auto" w:fill="3B3838" w:themeFill="background2" w:themeFillShade="40"/>
          </w:tcPr>
          <w:p w14:paraId="67747A3F" w14:textId="77777777" w:rsidR="00676563" w:rsidRPr="007875D0" w:rsidRDefault="00676563" w:rsidP="0062067F">
            <w:pPr>
              <w:pStyle w:val="Header"/>
              <w:tabs>
                <w:tab w:val="clear" w:pos="4320"/>
                <w:tab w:val="clear" w:pos="8640"/>
              </w:tabs>
              <w:jc w:val="center"/>
              <w:rPr>
                <w:b/>
                <w:sz w:val="18"/>
                <w:szCs w:val="18"/>
              </w:rPr>
            </w:pPr>
          </w:p>
        </w:tc>
        <w:tc>
          <w:tcPr>
            <w:tcW w:w="2970" w:type="dxa"/>
            <w:gridSpan w:val="3"/>
            <w:tcBorders>
              <w:left w:val="nil"/>
            </w:tcBorders>
            <w:shd w:val="clear" w:color="auto" w:fill="DBDBDB" w:themeFill="accent3" w:themeFillTint="66"/>
            <w:vAlign w:val="center"/>
          </w:tcPr>
          <w:p w14:paraId="67747A40" w14:textId="77777777" w:rsidR="00676563" w:rsidRPr="007875D0" w:rsidRDefault="00676563" w:rsidP="0062067F">
            <w:pPr>
              <w:pStyle w:val="Header"/>
              <w:tabs>
                <w:tab w:val="clear" w:pos="4320"/>
                <w:tab w:val="clear" w:pos="8640"/>
              </w:tabs>
              <w:jc w:val="center"/>
              <w:rPr>
                <w:b/>
                <w:sz w:val="18"/>
                <w:szCs w:val="18"/>
              </w:rPr>
            </w:pPr>
            <w:r w:rsidRPr="007875D0">
              <w:rPr>
                <w:b/>
                <w:sz w:val="18"/>
                <w:szCs w:val="18"/>
              </w:rPr>
              <w:t>Frequency</w:t>
            </w:r>
          </w:p>
        </w:tc>
      </w:tr>
      <w:tr w:rsidR="00676563" w:rsidRPr="007875D0" w14:paraId="67747A4D" w14:textId="77777777" w:rsidTr="00437736">
        <w:trPr>
          <w:trHeight w:val="612"/>
        </w:trPr>
        <w:tc>
          <w:tcPr>
            <w:tcW w:w="3865" w:type="dxa"/>
            <w:shd w:val="clear" w:color="auto" w:fill="DBDBDB" w:themeFill="accent3" w:themeFillTint="66"/>
            <w:vAlign w:val="center"/>
          </w:tcPr>
          <w:p w14:paraId="67747A42" w14:textId="77777777" w:rsidR="00676563" w:rsidRPr="007875D0" w:rsidRDefault="00676563" w:rsidP="0062067F">
            <w:pPr>
              <w:pStyle w:val="Header"/>
              <w:tabs>
                <w:tab w:val="clear" w:pos="4320"/>
                <w:tab w:val="clear" w:pos="8640"/>
              </w:tabs>
              <w:jc w:val="center"/>
              <w:rPr>
                <w:sz w:val="18"/>
                <w:szCs w:val="18"/>
              </w:rPr>
            </w:pPr>
          </w:p>
          <w:p w14:paraId="67747A43" w14:textId="77777777" w:rsidR="00676563" w:rsidRPr="007875D0" w:rsidRDefault="00676563" w:rsidP="0062067F">
            <w:pPr>
              <w:pStyle w:val="Header"/>
              <w:tabs>
                <w:tab w:val="clear" w:pos="4320"/>
                <w:tab w:val="clear" w:pos="8640"/>
              </w:tabs>
              <w:jc w:val="center"/>
              <w:rPr>
                <w:sz w:val="18"/>
                <w:szCs w:val="18"/>
              </w:rPr>
            </w:pPr>
            <w:r w:rsidRPr="007875D0">
              <w:rPr>
                <w:sz w:val="18"/>
                <w:szCs w:val="18"/>
              </w:rPr>
              <w:t>ACTIVITY</w:t>
            </w:r>
          </w:p>
        </w:tc>
        <w:tc>
          <w:tcPr>
            <w:tcW w:w="810" w:type="dxa"/>
            <w:shd w:val="clear" w:color="auto" w:fill="DBDBDB" w:themeFill="accent3" w:themeFillTint="66"/>
            <w:vAlign w:val="center"/>
          </w:tcPr>
          <w:p w14:paraId="67747A44" w14:textId="77777777" w:rsidR="00676563" w:rsidRPr="007875D0" w:rsidRDefault="00676563" w:rsidP="0062067F">
            <w:pPr>
              <w:pStyle w:val="Header"/>
              <w:tabs>
                <w:tab w:val="clear" w:pos="4320"/>
                <w:tab w:val="clear" w:pos="8640"/>
              </w:tabs>
              <w:jc w:val="center"/>
              <w:rPr>
                <w:sz w:val="18"/>
                <w:szCs w:val="18"/>
              </w:rPr>
            </w:pPr>
            <w:r w:rsidRPr="007875D0">
              <w:rPr>
                <w:sz w:val="18"/>
                <w:szCs w:val="18"/>
              </w:rPr>
              <w:t>Less Than 1 Hour at a Time</w:t>
            </w:r>
          </w:p>
        </w:tc>
        <w:tc>
          <w:tcPr>
            <w:tcW w:w="900" w:type="dxa"/>
            <w:shd w:val="clear" w:color="auto" w:fill="DBDBDB" w:themeFill="accent3" w:themeFillTint="66"/>
            <w:vAlign w:val="center"/>
          </w:tcPr>
          <w:p w14:paraId="67747A45" w14:textId="77777777" w:rsidR="00676563" w:rsidRPr="007875D0" w:rsidRDefault="00676563" w:rsidP="0062067F">
            <w:pPr>
              <w:pStyle w:val="Header"/>
              <w:tabs>
                <w:tab w:val="clear" w:pos="4320"/>
                <w:tab w:val="clear" w:pos="8640"/>
              </w:tabs>
              <w:jc w:val="center"/>
              <w:rPr>
                <w:sz w:val="18"/>
                <w:szCs w:val="18"/>
              </w:rPr>
            </w:pPr>
            <w:r w:rsidRPr="007875D0">
              <w:rPr>
                <w:sz w:val="18"/>
                <w:szCs w:val="18"/>
              </w:rPr>
              <w:t>Between 1 and 2 Hours</w:t>
            </w:r>
          </w:p>
        </w:tc>
        <w:tc>
          <w:tcPr>
            <w:tcW w:w="900" w:type="dxa"/>
            <w:tcBorders>
              <w:right w:val="nil"/>
            </w:tcBorders>
            <w:shd w:val="clear" w:color="auto" w:fill="DBDBDB" w:themeFill="accent3" w:themeFillTint="66"/>
            <w:vAlign w:val="center"/>
          </w:tcPr>
          <w:p w14:paraId="67747A46" w14:textId="77777777" w:rsidR="00676563" w:rsidRPr="007875D0" w:rsidRDefault="00676563" w:rsidP="0062067F">
            <w:pPr>
              <w:pStyle w:val="Header"/>
              <w:tabs>
                <w:tab w:val="clear" w:pos="4320"/>
                <w:tab w:val="clear" w:pos="8640"/>
              </w:tabs>
              <w:jc w:val="center"/>
              <w:rPr>
                <w:sz w:val="18"/>
                <w:szCs w:val="18"/>
              </w:rPr>
            </w:pPr>
            <w:r w:rsidRPr="007875D0">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67747A47" w14:textId="77777777" w:rsidR="00676563" w:rsidRPr="007875D0" w:rsidRDefault="00676563" w:rsidP="0062067F">
            <w:pPr>
              <w:pStyle w:val="Header"/>
              <w:tabs>
                <w:tab w:val="clear" w:pos="4320"/>
                <w:tab w:val="clear" w:pos="8640"/>
              </w:tabs>
              <w:jc w:val="center"/>
              <w:rPr>
                <w:sz w:val="18"/>
                <w:szCs w:val="18"/>
              </w:rPr>
            </w:pPr>
          </w:p>
        </w:tc>
        <w:tc>
          <w:tcPr>
            <w:tcW w:w="1080" w:type="dxa"/>
            <w:tcBorders>
              <w:left w:val="nil"/>
            </w:tcBorders>
            <w:shd w:val="clear" w:color="auto" w:fill="DBDBDB" w:themeFill="accent3" w:themeFillTint="66"/>
            <w:vAlign w:val="center"/>
          </w:tcPr>
          <w:p w14:paraId="67747A48" w14:textId="77777777" w:rsidR="00676563" w:rsidRPr="007875D0" w:rsidRDefault="00676563" w:rsidP="0062067F">
            <w:pPr>
              <w:pStyle w:val="Header"/>
              <w:tabs>
                <w:tab w:val="clear" w:pos="4320"/>
                <w:tab w:val="clear" w:pos="8640"/>
              </w:tabs>
              <w:jc w:val="center"/>
              <w:rPr>
                <w:sz w:val="18"/>
                <w:szCs w:val="18"/>
              </w:rPr>
            </w:pPr>
            <w:r w:rsidRPr="007875D0">
              <w:rPr>
                <w:sz w:val="18"/>
                <w:szCs w:val="18"/>
              </w:rPr>
              <w:t>Occasional</w:t>
            </w:r>
          </w:p>
        </w:tc>
        <w:tc>
          <w:tcPr>
            <w:tcW w:w="810" w:type="dxa"/>
            <w:shd w:val="clear" w:color="auto" w:fill="DBDBDB" w:themeFill="accent3" w:themeFillTint="66"/>
            <w:vAlign w:val="center"/>
          </w:tcPr>
          <w:p w14:paraId="67747A49" w14:textId="77777777" w:rsidR="00676563" w:rsidRPr="007875D0" w:rsidRDefault="00676563" w:rsidP="0062067F">
            <w:pPr>
              <w:pStyle w:val="Header"/>
              <w:tabs>
                <w:tab w:val="clear" w:pos="4320"/>
                <w:tab w:val="clear" w:pos="8640"/>
              </w:tabs>
              <w:jc w:val="center"/>
              <w:rPr>
                <w:sz w:val="18"/>
                <w:szCs w:val="18"/>
              </w:rPr>
            </w:pPr>
            <w:r w:rsidRPr="007875D0">
              <w:rPr>
                <w:sz w:val="18"/>
                <w:szCs w:val="18"/>
              </w:rPr>
              <w:t>Regular</w:t>
            </w:r>
          </w:p>
        </w:tc>
        <w:tc>
          <w:tcPr>
            <w:tcW w:w="1080" w:type="dxa"/>
            <w:shd w:val="clear" w:color="auto" w:fill="DBDBDB" w:themeFill="accent3" w:themeFillTint="66"/>
            <w:vAlign w:val="center"/>
          </w:tcPr>
          <w:p w14:paraId="67747A4A" w14:textId="77777777" w:rsidR="00676563" w:rsidRPr="007875D0" w:rsidRDefault="00676563" w:rsidP="0062067F">
            <w:pPr>
              <w:pStyle w:val="Header"/>
              <w:tabs>
                <w:tab w:val="clear" w:pos="4320"/>
                <w:tab w:val="clear" w:pos="8640"/>
              </w:tabs>
              <w:jc w:val="center"/>
              <w:rPr>
                <w:sz w:val="18"/>
                <w:szCs w:val="18"/>
              </w:rPr>
            </w:pPr>
          </w:p>
          <w:p w14:paraId="67747A4B" w14:textId="77777777" w:rsidR="00676563" w:rsidRPr="007875D0" w:rsidRDefault="00676563" w:rsidP="0062067F">
            <w:pPr>
              <w:pStyle w:val="Header"/>
              <w:tabs>
                <w:tab w:val="clear" w:pos="4320"/>
                <w:tab w:val="clear" w:pos="8640"/>
              </w:tabs>
              <w:jc w:val="center"/>
              <w:rPr>
                <w:sz w:val="18"/>
                <w:szCs w:val="18"/>
              </w:rPr>
            </w:pPr>
            <w:r w:rsidRPr="007875D0">
              <w:rPr>
                <w:sz w:val="18"/>
                <w:szCs w:val="18"/>
              </w:rPr>
              <w:t>Continuous</w:t>
            </w:r>
          </w:p>
          <w:p w14:paraId="67747A4C" w14:textId="77777777" w:rsidR="00676563" w:rsidRPr="007875D0" w:rsidRDefault="00676563" w:rsidP="0062067F">
            <w:pPr>
              <w:pStyle w:val="Header"/>
              <w:tabs>
                <w:tab w:val="clear" w:pos="4320"/>
                <w:tab w:val="clear" w:pos="8640"/>
              </w:tabs>
              <w:jc w:val="center"/>
              <w:rPr>
                <w:sz w:val="18"/>
                <w:szCs w:val="18"/>
              </w:rPr>
            </w:pPr>
          </w:p>
        </w:tc>
      </w:tr>
      <w:tr w:rsidR="0017194C" w:rsidRPr="007875D0" w14:paraId="67747A56" w14:textId="77777777" w:rsidTr="00437736">
        <w:trPr>
          <w:trHeight w:val="537"/>
        </w:trPr>
        <w:tc>
          <w:tcPr>
            <w:tcW w:w="3865" w:type="dxa"/>
            <w:vAlign w:val="center"/>
          </w:tcPr>
          <w:p w14:paraId="67747A4E" w14:textId="51CA7645" w:rsidR="00676563" w:rsidRPr="007875D0" w:rsidRDefault="00825472" w:rsidP="00437736">
            <w:pPr>
              <w:pStyle w:val="Header"/>
              <w:tabs>
                <w:tab w:val="clear" w:pos="4320"/>
                <w:tab w:val="clear" w:pos="8640"/>
              </w:tabs>
              <w:rPr>
                <w:sz w:val="18"/>
                <w:szCs w:val="18"/>
              </w:rPr>
            </w:pPr>
            <w:r w:rsidRPr="007875D0">
              <w:rPr>
                <w:sz w:val="18"/>
                <w:szCs w:val="18"/>
              </w:rPr>
              <w:t>Sitting</w:t>
            </w:r>
          </w:p>
        </w:tc>
        <w:tc>
          <w:tcPr>
            <w:tcW w:w="810" w:type="dxa"/>
            <w:vAlign w:val="center"/>
          </w:tcPr>
          <w:p w14:paraId="67747A4F" w14:textId="77777777" w:rsidR="00676563" w:rsidRPr="007875D0" w:rsidRDefault="000224E2" w:rsidP="001E74FA">
            <w:pPr>
              <w:pStyle w:val="Header"/>
              <w:tabs>
                <w:tab w:val="clear" w:pos="4320"/>
                <w:tab w:val="clear" w:pos="8640"/>
              </w:tabs>
              <w:jc w:val="center"/>
              <w:rPr>
                <w:sz w:val="18"/>
                <w:szCs w:val="18"/>
              </w:rPr>
            </w:pPr>
            <w:sdt>
              <w:sdtPr>
                <w:rPr>
                  <w:rFonts w:cs="Arial"/>
                  <w:b/>
                  <w:sz w:val="18"/>
                  <w:szCs w:val="18"/>
                  <w:lang w:val="en-GB"/>
                </w:rPr>
                <w:id w:val="-946530918"/>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900" w:type="dxa"/>
            <w:vAlign w:val="center"/>
          </w:tcPr>
          <w:p w14:paraId="67747A50" w14:textId="77777777" w:rsidR="00676563" w:rsidRPr="007875D0" w:rsidRDefault="000224E2" w:rsidP="001E74FA">
            <w:pPr>
              <w:pStyle w:val="Header"/>
              <w:tabs>
                <w:tab w:val="clear" w:pos="4320"/>
                <w:tab w:val="clear" w:pos="8640"/>
              </w:tabs>
              <w:jc w:val="center"/>
              <w:rPr>
                <w:sz w:val="18"/>
                <w:szCs w:val="18"/>
              </w:rPr>
            </w:pPr>
            <w:sdt>
              <w:sdtPr>
                <w:rPr>
                  <w:rFonts w:cs="Arial"/>
                  <w:b/>
                  <w:sz w:val="18"/>
                  <w:szCs w:val="18"/>
                  <w:lang w:val="en-GB"/>
                </w:rPr>
                <w:id w:val="-1755111654"/>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900" w:type="dxa"/>
            <w:tcBorders>
              <w:right w:val="nil"/>
            </w:tcBorders>
            <w:vAlign w:val="center"/>
          </w:tcPr>
          <w:p w14:paraId="67747A51" w14:textId="38059B3C" w:rsidR="00676563" w:rsidRPr="007875D0" w:rsidRDefault="000224E2" w:rsidP="001E74FA">
            <w:pPr>
              <w:pStyle w:val="Header"/>
              <w:tabs>
                <w:tab w:val="clear" w:pos="4320"/>
                <w:tab w:val="clear" w:pos="8640"/>
              </w:tabs>
              <w:jc w:val="center"/>
              <w:rPr>
                <w:sz w:val="18"/>
                <w:szCs w:val="18"/>
              </w:rPr>
            </w:pPr>
            <w:sdt>
              <w:sdtPr>
                <w:rPr>
                  <w:rFonts w:cs="Arial"/>
                  <w:b/>
                  <w:sz w:val="18"/>
                  <w:szCs w:val="18"/>
                  <w:lang w:val="en-GB"/>
                </w:rPr>
                <w:id w:val="1900552313"/>
                <w14:checkbox>
                  <w14:checked w14:val="1"/>
                  <w14:checkedState w14:val="2612" w14:font="MS Gothic"/>
                  <w14:uncheckedState w14:val="2610" w14:font="MS Gothic"/>
                </w14:checkbox>
              </w:sdtPr>
              <w:sdtEndPr/>
              <w:sdtContent>
                <w:r w:rsidR="00825472" w:rsidRPr="007875D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52" w14:textId="77777777" w:rsidR="00676563" w:rsidRPr="007875D0"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67747A53" w14:textId="77777777" w:rsidR="00676563" w:rsidRPr="007875D0" w:rsidRDefault="000224E2" w:rsidP="001E74FA">
            <w:pPr>
              <w:pStyle w:val="Header"/>
              <w:tabs>
                <w:tab w:val="clear" w:pos="4320"/>
                <w:tab w:val="clear" w:pos="8640"/>
              </w:tabs>
              <w:jc w:val="center"/>
              <w:rPr>
                <w:sz w:val="18"/>
                <w:szCs w:val="18"/>
              </w:rPr>
            </w:pPr>
            <w:sdt>
              <w:sdtPr>
                <w:rPr>
                  <w:rFonts w:cs="Arial"/>
                  <w:b/>
                  <w:sz w:val="18"/>
                  <w:szCs w:val="18"/>
                  <w:lang w:val="en-GB"/>
                </w:rPr>
                <w:id w:val="1430776607"/>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810" w:type="dxa"/>
            <w:vAlign w:val="center"/>
          </w:tcPr>
          <w:p w14:paraId="67747A54" w14:textId="3E460034" w:rsidR="00676563" w:rsidRPr="007875D0" w:rsidRDefault="000224E2" w:rsidP="001E74FA">
            <w:pPr>
              <w:pStyle w:val="Header"/>
              <w:tabs>
                <w:tab w:val="clear" w:pos="4320"/>
                <w:tab w:val="clear" w:pos="8640"/>
              </w:tabs>
              <w:jc w:val="center"/>
              <w:rPr>
                <w:sz w:val="18"/>
                <w:szCs w:val="18"/>
              </w:rPr>
            </w:pPr>
            <w:sdt>
              <w:sdtPr>
                <w:rPr>
                  <w:rFonts w:cs="Arial"/>
                  <w:b/>
                  <w:sz w:val="18"/>
                  <w:szCs w:val="18"/>
                  <w:lang w:val="en-GB"/>
                </w:rPr>
                <w:id w:val="-1416621662"/>
                <w14:checkbox>
                  <w14:checked w14:val="1"/>
                  <w14:checkedState w14:val="2612" w14:font="MS Gothic"/>
                  <w14:uncheckedState w14:val="2610" w14:font="MS Gothic"/>
                </w14:checkbox>
              </w:sdtPr>
              <w:sdtEndPr/>
              <w:sdtContent>
                <w:r w:rsidR="002F3838" w:rsidRPr="007875D0">
                  <w:rPr>
                    <w:rFonts w:ascii="MS Gothic" w:eastAsia="MS Gothic" w:hAnsi="MS Gothic" w:cs="Arial" w:hint="eastAsia"/>
                    <w:b/>
                    <w:sz w:val="18"/>
                    <w:szCs w:val="18"/>
                    <w:lang w:val="en-GB"/>
                  </w:rPr>
                  <w:t>☒</w:t>
                </w:r>
              </w:sdtContent>
            </w:sdt>
          </w:p>
        </w:tc>
        <w:tc>
          <w:tcPr>
            <w:tcW w:w="1080" w:type="dxa"/>
            <w:vAlign w:val="center"/>
          </w:tcPr>
          <w:p w14:paraId="67747A55" w14:textId="77777777" w:rsidR="00676563" w:rsidRPr="007875D0" w:rsidRDefault="000224E2" w:rsidP="001E74FA">
            <w:pPr>
              <w:pStyle w:val="Header"/>
              <w:tabs>
                <w:tab w:val="clear" w:pos="4320"/>
                <w:tab w:val="clear" w:pos="8640"/>
              </w:tabs>
              <w:jc w:val="center"/>
              <w:rPr>
                <w:sz w:val="18"/>
                <w:szCs w:val="18"/>
              </w:rPr>
            </w:pPr>
            <w:sdt>
              <w:sdtPr>
                <w:rPr>
                  <w:rFonts w:cs="Arial"/>
                  <w:b/>
                  <w:sz w:val="18"/>
                  <w:szCs w:val="18"/>
                  <w:lang w:val="en-GB"/>
                </w:rPr>
                <w:id w:val="-1631624223"/>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r>
      <w:tr w:rsidR="00676563" w:rsidRPr="007875D0" w14:paraId="67747A5F" w14:textId="77777777" w:rsidTr="00437736">
        <w:trPr>
          <w:trHeight w:val="552"/>
        </w:trPr>
        <w:tc>
          <w:tcPr>
            <w:tcW w:w="3865" w:type="dxa"/>
            <w:shd w:val="clear" w:color="auto" w:fill="EDEDED" w:themeFill="accent3" w:themeFillTint="33"/>
            <w:vAlign w:val="center"/>
          </w:tcPr>
          <w:p w14:paraId="67747A57" w14:textId="4D26854E" w:rsidR="00676563" w:rsidRPr="007875D0" w:rsidRDefault="00676563" w:rsidP="00437736">
            <w:pPr>
              <w:pStyle w:val="Header"/>
              <w:tabs>
                <w:tab w:val="clear" w:pos="4320"/>
                <w:tab w:val="clear" w:pos="8640"/>
              </w:tabs>
              <w:rPr>
                <w:sz w:val="18"/>
                <w:szCs w:val="18"/>
              </w:rPr>
            </w:pPr>
          </w:p>
        </w:tc>
        <w:tc>
          <w:tcPr>
            <w:tcW w:w="810" w:type="dxa"/>
            <w:shd w:val="clear" w:color="auto" w:fill="EDEDED" w:themeFill="accent3" w:themeFillTint="33"/>
            <w:vAlign w:val="center"/>
          </w:tcPr>
          <w:p w14:paraId="67747A58" w14:textId="77777777" w:rsidR="00676563" w:rsidRPr="007875D0" w:rsidRDefault="000224E2" w:rsidP="001E74FA">
            <w:pPr>
              <w:pStyle w:val="Header"/>
              <w:tabs>
                <w:tab w:val="clear" w:pos="4320"/>
                <w:tab w:val="clear" w:pos="8640"/>
              </w:tabs>
              <w:jc w:val="center"/>
              <w:rPr>
                <w:sz w:val="18"/>
                <w:szCs w:val="18"/>
              </w:rPr>
            </w:pPr>
            <w:sdt>
              <w:sdtPr>
                <w:rPr>
                  <w:rFonts w:cs="Arial"/>
                  <w:b/>
                  <w:sz w:val="18"/>
                  <w:szCs w:val="18"/>
                  <w:lang w:val="en-GB"/>
                </w:rPr>
                <w:id w:val="-169569225"/>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67747A59" w14:textId="77777777" w:rsidR="00676563" w:rsidRPr="007875D0" w:rsidRDefault="000224E2" w:rsidP="001E74FA">
            <w:pPr>
              <w:pStyle w:val="Header"/>
              <w:tabs>
                <w:tab w:val="clear" w:pos="4320"/>
                <w:tab w:val="clear" w:pos="8640"/>
              </w:tabs>
              <w:jc w:val="center"/>
              <w:rPr>
                <w:sz w:val="18"/>
                <w:szCs w:val="18"/>
              </w:rPr>
            </w:pPr>
            <w:sdt>
              <w:sdtPr>
                <w:rPr>
                  <w:rFonts w:cs="Arial"/>
                  <w:b/>
                  <w:sz w:val="18"/>
                  <w:szCs w:val="18"/>
                  <w:lang w:val="en-GB"/>
                </w:rPr>
                <w:id w:val="1894687636"/>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900" w:type="dxa"/>
            <w:tcBorders>
              <w:right w:val="nil"/>
            </w:tcBorders>
            <w:shd w:val="clear" w:color="auto" w:fill="EDEDED" w:themeFill="accent3" w:themeFillTint="33"/>
            <w:vAlign w:val="center"/>
          </w:tcPr>
          <w:p w14:paraId="67747A5A" w14:textId="77777777" w:rsidR="00676563" w:rsidRPr="007875D0" w:rsidRDefault="000224E2" w:rsidP="001E74FA">
            <w:pPr>
              <w:pStyle w:val="Header"/>
              <w:tabs>
                <w:tab w:val="clear" w:pos="4320"/>
                <w:tab w:val="clear" w:pos="8640"/>
              </w:tabs>
              <w:jc w:val="center"/>
              <w:rPr>
                <w:sz w:val="18"/>
                <w:szCs w:val="18"/>
              </w:rPr>
            </w:pPr>
            <w:sdt>
              <w:sdtPr>
                <w:rPr>
                  <w:rFonts w:cs="Arial"/>
                  <w:b/>
                  <w:sz w:val="18"/>
                  <w:szCs w:val="18"/>
                  <w:lang w:val="en-GB"/>
                </w:rPr>
                <w:id w:val="579258132"/>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5B" w14:textId="77777777" w:rsidR="00676563" w:rsidRPr="007875D0"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shd w:val="clear" w:color="auto" w:fill="EDEDED" w:themeFill="accent3" w:themeFillTint="33"/>
            <w:vAlign w:val="center"/>
          </w:tcPr>
          <w:p w14:paraId="67747A5C" w14:textId="77777777" w:rsidR="00676563" w:rsidRPr="007875D0" w:rsidRDefault="000224E2" w:rsidP="001E74FA">
            <w:pPr>
              <w:pStyle w:val="Header"/>
              <w:tabs>
                <w:tab w:val="clear" w:pos="4320"/>
                <w:tab w:val="clear" w:pos="8640"/>
              </w:tabs>
              <w:jc w:val="center"/>
              <w:rPr>
                <w:sz w:val="18"/>
                <w:szCs w:val="18"/>
              </w:rPr>
            </w:pPr>
            <w:sdt>
              <w:sdtPr>
                <w:rPr>
                  <w:rFonts w:cs="Arial"/>
                  <w:b/>
                  <w:sz w:val="18"/>
                  <w:szCs w:val="18"/>
                  <w:lang w:val="en-GB"/>
                </w:rPr>
                <w:id w:val="1883283552"/>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810" w:type="dxa"/>
            <w:shd w:val="clear" w:color="auto" w:fill="EDEDED" w:themeFill="accent3" w:themeFillTint="33"/>
            <w:vAlign w:val="center"/>
          </w:tcPr>
          <w:p w14:paraId="67747A5D" w14:textId="74E4677F" w:rsidR="00676563" w:rsidRPr="007875D0" w:rsidRDefault="000224E2" w:rsidP="001E74FA">
            <w:pPr>
              <w:pStyle w:val="Header"/>
              <w:tabs>
                <w:tab w:val="clear" w:pos="4320"/>
                <w:tab w:val="clear" w:pos="8640"/>
              </w:tabs>
              <w:jc w:val="center"/>
              <w:rPr>
                <w:sz w:val="18"/>
                <w:szCs w:val="18"/>
              </w:rPr>
            </w:pPr>
            <w:sdt>
              <w:sdtPr>
                <w:rPr>
                  <w:rFonts w:cs="Arial"/>
                  <w:b/>
                  <w:sz w:val="18"/>
                  <w:szCs w:val="18"/>
                  <w:lang w:val="en-GB"/>
                </w:rPr>
                <w:id w:val="-1147125972"/>
                <w14:checkbox>
                  <w14:checked w14:val="0"/>
                  <w14:checkedState w14:val="2612" w14:font="MS Gothic"/>
                  <w14:uncheckedState w14:val="2610" w14:font="MS Gothic"/>
                </w14:checkbox>
              </w:sdtPr>
              <w:sdtEndPr/>
              <w:sdtContent>
                <w:r w:rsidR="00510587" w:rsidRPr="007875D0">
                  <w:rPr>
                    <w:rFonts w:ascii="MS Gothic" w:eastAsia="MS Gothic" w:hAnsi="MS Gothic" w:cs="Arial" w:hint="eastAsia"/>
                    <w:b/>
                    <w:sz w:val="18"/>
                    <w:szCs w:val="18"/>
                    <w:lang w:val="en-GB"/>
                  </w:rPr>
                  <w:t>☐</w:t>
                </w:r>
              </w:sdtContent>
            </w:sdt>
          </w:p>
        </w:tc>
        <w:tc>
          <w:tcPr>
            <w:tcW w:w="1080" w:type="dxa"/>
            <w:shd w:val="clear" w:color="auto" w:fill="EDEDED" w:themeFill="accent3" w:themeFillTint="33"/>
            <w:vAlign w:val="center"/>
          </w:tcPr>
          <w:p w14:paraId="67747A5E" w14:textId="29A39766" w:rsidR="00676563" w:rsidRPr="007875D0" w:rsidRDefault="000224E2" w:rsidP="001E74FA">
            <w:pPr>
              <w:pStyle w:val="Header"/>
              <w:tabs>
                <w:tab w:val="clear" w:pos="4320"/>
                <w:tab w:val="clear" w:pos="8640"/>
              </w:tabs>
              <w:jc w:val="center"/>
              <w:rPr>
                <w:sz w:val="18"/>
                <w:szCs w:val="18"/>
              </w:rPr>
            </w:pPr>
            <w:sdt>
              <w:sdtPr>
                <w:rPr>
                  <w:rFonts w:cs="Arial"/>
                  <w:b/>
                  <w:sz w:val="18"/>
                  <w:szCs w:val="18"/>
                  <w:lang w:val="en-GB"/>
                </w:rPr>
                <w:id w:val="326478063"/>
                <w14:checkbox>
                  <w14:checked w14:val="0"/>
                  <w14:checkedState w14:val="2612" w14:font="MS Gothic"/>
                  <w14:uncheckedState w14:val="2610" w14:font="MS Gothic"/>
                </w14:checkbox>
              </w:sdtPr>
              <w:sdtEndPr/>
              <w:sdtContent>
                <w:r w:rsidR="00BB0E81" w:rsidRPr="007875D0">
                  <w:rPr>
                    <w:rFonts w:ascii="MS Gothic" w:eastAsia="MS Gothic" w:hAnsi="MS Gothic" w:cs="Arial" w:hint="eastAsia"/>
                    <w:b/>
                    <w:sz w:val="18"/>
                    <w:szCs w:val="18"/>
                    <w:lang w:val="en-GB"/>
                  </w:rPr>
                  <w:t>☐</w:t>
                </w:r>
              </w:sdtContent>
            </w:sdt>
          </w:p>
        </w:tc>
      </w:tr>
      <w:tr w:rsidR="0017194C" w:rsidRPr="007875D0" w14:paraId="67747A68" w14:textId="77777777" w:rsidTr="00437736">
        <w:trPr>
          <w:trHeight w:val="537"/>
        </w:trPr>
        <w:tc>
          <w:tcPr>
            <w:tcW w:w="3865" w:type="dxa"/>
            <w:vAlign w:val="center"/>
          </w:tcPr>
          <w:p w14:paraId="67747A60" w14:textId="77777777" w:rsidR="00676563" w:rsidRPr="007875D0" w:rsidRDefault="00676563" w:rsidP="00437736">
            <w:pPr>
              <w:pStyle w:val="Header"/>
              <w:tabs>
                <w:tab w:val="clear" w:pos="4320"/>
                <w:tab w:val="clear" w:pos="8640"/>
              </w:tabs>
              <w:rPr>
                <w:sz w:val="18"/>
                <w:szCs w:val="18"/>
              </w:rPr>
            </w:pPr>
          </w:p>
        </w:tc>
        <w:tc>
          <w:tcPr>
            <w:tcW w:w="810" w:type="dxa"/>
            <w:vAlign w:val="center"/>
          </w:tcPr>
          <w:p w14:paraId="67747A61" w14:textId="77777777" w:rsidR="00676563" w:rsidRPr="007875D0" w:rsidRDefault="000224E2" w:rsidP="001E74FA">
            <w:pPr>
              <w:pStyle w:val="Header"/>
              <w:tabs>
                <w:tab w:val="clear" w:pos="4320"/>
                <w:tab w:val="clear" w:pos="8640"/>
              </w:tabs>
              <w:jc w:val="center"/>
              <w:rPr>
                <w:sz w:val="18"/>
                <w:szCs w:val="18"/>
              </w:rPr>
            </w:pPr>
            <w:sdt>
              <w:sdtPr>
                <w:rPr>
                  <w:rFonts w:cs="Arial"/>
                  <w:b/>
                  <w:sz w:val="18"/>
                  <w:szCs w:val="18"/>
                  <w:lang w:val="en-GB"/>
                </w:rPr>
                <w:id w:val="1649013757"/>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900" w:type="dxa"/>
            <w:vAlign w:val="center"/>
          </w:tcPr>
          <w:p w14:paraId="67747A62" w14:textId="77777777" w:rsidR="00676563" w:rsidRPr="007875D0" w:rsidRDefault="000224E2" w:rsidP="001E74FA">
            <w:pPr>
              <w:pStyle w:val="Header"/>
              <w:tabs>
                <w:tab w:val="clear" w:pos="4320"/>
                <w:tab w:val="clear" w:pos="8640"/>
              </w:tabs>
              <w:jc w:val="center"/>
              <w:rPr>
                <w:sz w:val="18"/>
                <w:szCs w:val="18"/>
              </w:rPr>
            </w:pPr>
            <w:sdt>
              <w:sdtPr>
                <w:rPr>
                  <w:rFonts w:cs="Arial"/>
                  <w:b/>
                  <w:sz w:val="18"/>
                  <w:szCs w:val="18"/>
                  <w:lang w:val="en-GB"/>
                </w:rPr>
                <w:id w:val="-675961759"/>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900" w:type="dxa"/>
            <w:tcBorders>
              <w:right w:val="nil"/>
            </w:tcBorders>
            <w:vAlign w:val="center"/>
          </w:tcPr>
          <w:p w14:paraId="67747A63" w14:textId="77777777" w:rsidR="00676563" w:rsidRPr="007875D0" w:rsidRDefault="000224E2" w:rsidP="001E74FA">
            <w:pPr>
              <w:pStyle w:val="Header"/>
              <w:tabs>
                <w:tab w:val="clear" w:pos="4320"/>
                <w:tab w:val="clear" w:pos="8640"/>
              </w:tabs>
              <w:jc w:val="center"/>
              <w:rPr>
                <w:sz w:val="18"/>
                <w:szCs w:val="18"/>
              </w:rPr>
            </w:pPr>
            <w:sdt>
              <w:sdtPr>
                <w:rPr>
                  <w:rFonts w:cs="Arial"/>
                  <w:b/>
                  <w:sz w:val="18"/>
                  <w:szCs w:val="18"/>
                  <w:lang w:val="en-GB"/>
                </w:rPr>
                <w:id w:val="-1248348093"/>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64" w14:textId="77777777" w:rsidR="00676563" w:rsidRPr="007875D0"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67747A65" w14:textId="77777777" w:rsidR="00676563" w:rsidRPr="007875D0" w:rsidRDefault="000224E2" w:rsidP="001E74FA">
            <w:pPr>
              <w:pStyle w:val="Header"/>
              <w:tabs>
                <w:tab w:val="clear" w:pos="4320"/>
                <w:tab w:val="clear" w:pos="8640"/>
              </w:tabs>
              <w:jc w:val="center"/>
              <w:rPr>
                <w:sz w:val="18"/>
                <w:szCs w:val="18"/>
              </w:rPr>
            </w:pPr>
            <w:sdt>
              <w:sdtPr>
                <w:rPr>
                  <w:rFonts w:cs="Arial"/>
                  <w:b/>
                  <w:sz w:val="18"/>
                  <w:szCs w:val="18"/>
                  <w:lang w:val="en-GB"/>
                </w:rPr>
                <w:id w:val="-519006174"/>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810" w:type="dxa"/>
            <w:vAlign w:val="center"/>
          </w:tcPr>
          <w:p w14:paraId="67747A66" w14:textId="77777777" w:rsidR="00676563" w:rsidRPr="007875D0" w:rsidRDefault="000224E2" w:rsidP="001E74FA">
            <w:pPr>
              <w:pStyle w:val="Header"/>
              <w:tabs>
                <w:tab w:val="clear" w:pos="4320"/>
                <w:tab w:val="clear" w:pos="8640"/>
              </w:tabs>
              <w:jc w:val="center"/>
              <w:rPr>
                <w:sz w:val="18"/>
                <w:szCs w:val="18"/>
              </w:rPr>
            </w:pPr>
            <w:sdt>
              <w:sdtPr>
                <w:rPr>
                  <w:rFonts w:cs="Arial"/>
                  <w:b/>
                  <w:sz w:val="18"/>
                  <w:szCs w:val="18"/>
                  <w:lang w:val="en-GB"/>
                </w:rPr>
                <w:id w:val="-754047378"/>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1080" w:type="dxa"/>
            <w:vAlign w:val="center"/>
          </w:tcPr>
          <w:p w14:paraId="67747A67" w14:textId="77777777" w:rsidR="00676563" w:rsidRPr="007875D0" w:rsidRDefault="000224E2" w:rsidP="001E74FA">
            <w:pPr>
              <w:pStyle w:val="Header"/>
              <w:tabs>
                <w:tab w:val="clear" w:pos="4320"/>
                <w:tab w:val="clear" w:pos="8640"/>
              </w:tabs>
              <w:jc w:val="center"/>
              <w:rPr>
                <w:sz w:val="18"/>
                <w:szCs w:val="18"/>
              </w:rPr>
            </w:pPr>
            <w:sdt>
              <w:sdtPr>
                <w:rPr>
                  <w:rFonts w:cs="Arial"/>
                  <w:b/>
                  <w:sz w:val="18"/>
                  <w:szCs w:val="18"/>
                  <w:lang w:val="en-GB"/>
                </w:rPr>
                <w:id w:val="924769008"/>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r>
      <w:tr w:rsidR="00676563" w:rsidRPr="007875D0" w14:paraId="67747A71" w14:textId="77777777" w:rsidTr="00437736">
        <w:trPr>
          <w:trHeight w:val="537"/>
        </w:trPr>
        <w:tc>
          <w:tcPr>
            <w:tcW w:w="3865" w:type="dxa"/>
            <w:shd w:val="clear" w:color="auto" w:fill="EDEDED" w:themeFill="accent3" w:themeFillTint="33"/>
            <w:vAlign w:val="center"/>
          </w:tcPr>
          <w:p w14:paraId="67747A69" w14:textId="77777777" w:rsidR="00676563" w:rsidRPr="007875D0" w:rsidRDefault="00676563" w:rsidP="00437736">
            <w:pPr>
              <w:pStyle w:val="Header"/>
              <w:tabs>
                <w:tab w:val="clear" w:pos="4320"/>
                <w:tab w:val="clear" w:pos="8640"/>
              </w:tabs>
              <w:rPr>
                <w:sz w:val="18"/>
                <w:szCs w:val="18"/>
              </w:rPr>
            </w:pPr>
          </w:p>
        </w:tc>
        <w:tc>
          <w:tcPr>
            <w:tcW w:w="810" w:type="dxa"/>
            <w:shd w:val="clear" w:color="auto" w:fill="EDEDED" w:themeFill="accent3" w:themeFillTint="33"/>
            <w:vAlign w:val="center"/>
          </w:tcPr>
          <w:p w14:paraId="67747A6A" w14:textId="77777777" w:rsidR="00676563" w:rsidRPr="007875D0" w:rsidRDefault="000224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1148172444"/>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67747A6B" w14:textId="77777777" w:rsidR="00676563" w:rsidRPr="007875D0" w:rsidRDefault="000224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864521470"/>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900" w:type="dxa"/>
            <w:tcBorders>
              <w:right w:val="nil"/>
            </w:tcBorders>
            <w:shd w:val="clear" w:color="auto" w:fill="EDEDED" w:themeFill="accent3" w:themeFillTint="33"/>
            <w:vAlign w:val="center"/>
          </w:tcPr>
          <w:p w14:paraId="67747A6C" w14:textId="77777777" w:rsidR="00676563" w:rsidRPr="007875D0" w:rsidRDefault="000224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395095079"/>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6D" w14:textId="77777777" w:rsidR="00676563" w:rsidRPr="007875D0"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shd w:val="clear" w:color="auto" w:fill="EDEDED" w:themeFill="accent3" w:themeFillTint="33"/>
            <w:vAlign w:val="center"/>
          </w:tcPr>
          <w:p w14:paraId="67747A6E" w14:textId="77777777" w:rsidR="00676563" w:rsidRPr="007875D0" w:rsidRDefault="000224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2071952090"/>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810" w:type="dxa"/>
            <w:shd w:val="clear" w:color="auto" w:fill="EDEDED" w:themeFill="accent3" w:themeFillTint="33"/>
            <w:vAlign w:val="center"/>
          </w:tcPr>
          <w:p w14:paraId="67747A6F" w14:textId="77777777" w:rsidR="00676563" w:rsidRPr="007875D0" w:rsidRDefault="000224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716583810"/>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1080" w:type="dxa"/>
            <w:shd w:val="clear" w:color="auto" w:fill="EDEDED" w:themeFill="accent3" w:themeFillTint="33"/>
            <w:vAlign w:val="center"/>
          </w:tcPr>
          <w:p w14:paraId="67747A70" w14:textId="77777777" w:rsidR="00676563" w:rsidRPr="007875D0" w:rsidRDefault="000224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947842001"/>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r>
      <w:tr w:rsidR="0017194C" w:rsidRPr="007875D0" w14:paraId="67747A7A" w14:textId="77777777" w:rsidTr="00437736">
        <w:trPr>
          <w:trHeight w:val="552"/>
        </w:trPr>
        <w:tc>
          <w:tcPr>
            <w:tcW w:w="3865" w:type="dxa"/>
            <w:vAlign w:val="center"/>
          </w:tcPr>
          <w:p w14:paraId="67747A72" w14:textId="77777777" w:rsidR="00676563" w:rsidRPr="007875D0" w:rsidRDefault="00676563" w:rsidP="00437736">
            <w:pPr>
              <w:pStyle w:val="Header"/>
              <w:tabs>
                <w:tab w:val="clear" w:pos="4320"/>
                <w:tab w:val="clear" w:pos="8640"/>
              </w:tabs>
              <w:rPr>
                <w:sz w:val="18"/>
                <w:szCs w:val="18"/>
              </w:rPr>
            </w:pPr>
          </w:p>
        </w:tc>
        <w:tc>
          <w:tcPr>
            <w:tcW w:w="810" w:type="dxa"/>
            <w:vAlign w:val="center"/>
          </w:tcPr>
          <w:p w14:paraId="67747A73" w14:textId="77777777" w:rsidR="00676563" w:rsidRPr="007875D0" w:rsidRDefault="000224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1489939476"/>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900" w:type="dxa"/>
            <w:vAlign w:val="center"/>
          </w:tcPr>
          <w:p w14:paraId="67747A74" w14:textId="77777777" w:rsidR="00676563" w:rsidRPr="007875D0" w:rsidRDefault="000224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1820461182"/>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900" w:type="dxa"/>
            <w:tcBorders>
              <w:right w:val="nil"/>
            </w:tcBorders>
            <w:vAlign w:val="center"/>
          </w:tcPr>
          <w:p w14:paraId="67747A75" w14:textId="77777777" w:rsidR="00676563" w:rsidRPr="007875D0" w:rsidRDefault="000224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1495256402"/>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76" w14:textId="77777777" w:rsidR="00676563" w:rsidRPr="007875D0"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67747A77" w14:textId="77777777" w:rsidR="00676563" w:rsidRPr="007875D0" w:rsidRDefault="000224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1818384321"/>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810" w:type="dxa"/>
            <w:vAlign w:val="center"/>
          </w:tcPr>
          <w:p w14:paraId="67747A78" w14:textId="77777777" w:rsidR="00676563" w:rsidRPr="007875D0" w:rsidRDefault="000224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1542170780"/>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c>
          <w:tcPr>
            <w:tcW w:w="1080" w:type="dxa"/>
            <w:vAlign w:val="center"/>
          </w:tcPr>
          <w:p w14:paraId="67747A79" w14:textId="77777777" w:rsidR="00676563" w:rsidRPr="007875D0" w:rsidRDefault="000224E2" w:rsidP="001E74FA">
            <w:pPr>
              <w:pStyle w:val="Header"/>
              <w:tabs>
                <w:tab w:val="clear" w:pos="4320"/>
                <w:tab w:val="clear" w:pos="8640"/>
              </w:tabs>
              <w:jc w:val="center"/>
              <w:rPr>
                <w:rFonts w:cs="Arial"/>
                <w:b/>
                <w:sz w:val="18"/>
                <w:szCs w:val="18"/>
                <w:lang w:val="en-GB"/>
              </w:rPr>
            </w:pPr>
            <w:sdt>
              <w:sdtPr>
                <w:rPr>
                  <w:rFonts w:cs="Arial"/>
                  <w:b/>
                  <w:sz w:val="18"/>
                  <w:szCs w:val="18"/>
                  <w:lang w:val="en-GB"/>
                </w:rPr>
                <w:id w:val="-1434350597"/>
                <w14:checkbox>
                  <w14:checked w14:val="0"/>
                  <w14:checkedState w14:val="2612" w14:font="MS Gothic"/>
                  <w14:uncheckedState w14:val="2610" w14:font="MS Gothic"/>
                </w14:checkbox>
              </w:sdtPr>
              <w:sdtEndPr/>
              <w:sdtContent>
                <w:r w:rsidR="00676563" w:rsidRPr="007875D0">
                  <w:rPr>
                    <w:rFonts w:ascii="MS Gothic" w:eastAsia="MS Gothic" w:hAnsi="MS Gothic" w:cs="Arial" w:hint="eastAsia"/>
                    <w:b/>
                    <w:sz w:val="18"/>
                    <w:szCs w:val="18"/>
                    <w:lang w:val="en-GB"/>
                  </w:rPr>
                  <w:t>☐</w:t>
                </w:r>
              </w:sdtContent>
            </w:sdt>
          </w:p>
        </w:tc>
      </w:tr>
    </w:tbl>
    <w:p w14:paraId="67747A7B" w14:textId="77777777" w:rsidR="00437736" w:rsidRDefault="00437736" w:rsidP="0042057D">
      <w:pPr>
        <w:spacing w:after="160" w:line="259" w:lineRule="auto"/>
        <w:rPr>
          <w:b/>
          <w:sz w:val="22"/>
          <w:szCs w:val="22"/>
        </w:rPr>
      </w:pPr>
    </w:p>
    <w:p w14:paraId="67747A7C" w14:textId="77777777" w:rsidR="00147F7F" w:rsidRPr="0042057D" w:rsidRDefault="003945A1" w:rsidP="0042057D">
      <w:pPr>
        <w:spacing w:after="160" w:line="259" w:lineRule="auto"/>
        <w:rPr>
          <w:b/>
          <w:sz w:val="22"/>
          <w:szCs w:val="22"/>
        </w:rPr>
      </w:pPr>
      <w:r>
        <w:rPr>
          <w:b/>
          <w:sz w:val="22"/>
          <w:szCs w:val="22"/>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7875D0" w14:paraId="67747A7E" w14:textId="77777777" w:rsidTr="008535A0">
        <w:trPr>
          <w:trHeight w:val="422"/>
        </w:trPr>
        <w:tc>
          <w:tcPr>
            <w:tcW w:w="9715" w:type="dxa"/>
            <w:gridSpan w:val="2"/>
            <w:shd w:val="clear" w:color="auto" w:fill="DBDBDB" w:themeFill="accent3" w:themeFillTint="66"/>
            <w:vAlign w:val="center"/>
          </w:tcPr>
          <w:p w14:paraId="67747A7D" w14:textId="77777777" w:rsidR="00147F7F" w:rsidRPr="007875D0" w:rsidRDefault="00147F7F" w:rsidP="0042057D">
            <w:pPr>
              <w:pStyle w:val="Header"/>
              <w:tabs>
                <w:tab w:val="clear" w:pos="4320"/>
                <w:tab w:val="clear" w:pos="8640"/>
              </w:tabs>
              <w:jc w:val="center"/>
              <w:rPr>
                <w:b/>
                <w:sz w:val="18"/>
                <w:szCs w:val="18"/>
              </w:rPr>
            </w:pPr>
            <w:r w:rsidRPr="007875D0">
              <w:rPr>
                <w:b/>
                <w:sz w:val="18"/>
                <w:szCs w:val="18"/>
              </w:rPr>
              <w:t>GUIDELINES AND EXPLANATIONS</w:t>
            </w:r>
          </w:p>
        </w:tc>
      </w:tr>
      <w:tr w:rsidR="00147F7F" w:rsidRPr="007875D0" w14:paraId="67747A81" w14:textId="77777777" w:rsidTr="008535A0">
        <w:trPr>
          <w:trHeight w:val="350"/>
        </w:trPr>
        <w:tc>
          <w:tcPr>
            <w:tcW w:w="1779" w:type="dxa"/>
            <w:shd w:val="clear" w:color="auto" w:fill="DBDBDB" w:themeFill="accent3" w:themeFillTint="66"/>
            <w:vAlign w:val="center"/>
          </w:tcPr>
          <w:p w14:paraId="67747A7F" w14:textId="77777777" w:rsidR="00147F7F" w:rsidRPr="007875D0" w:rsidRDefault="00147F7F" w:rsidP="0042057D">
            <w:pPr>
              <w:pStyle w:val="Header"/>
              <w:tabs>
                <w:tab w:val="clear" w:pos="4320"/>
                <w:tab w:val="clear" w:pos="8640"/>
              </w:tabs>
              <w:jc w:val="center"/>
              <w:rPr>
                <w:b/>
                <w:sz w:val="18"/>
                <w:szCs w:val="18"/>
              </w:rPr>
            </w:pPr>
            <w:r w:rsidRPr="007875D0">
              <w:rPr>
                <w:b/>
                <w:sz w:val="18"/>
                <w:szCs w:val="18"/>
              </w:rPr>
              <w:t>DEFINITION</w:t>
            </w:r>
          </w:p>
        </w:tc>
        <w:tc>
          <w:tcPr>
            <w:tcW w:w="7936" w:type="dxa"/>
            <w:shd w:val="clear" w:color="auto" w:fill="DBDBDB" w:themeFill="accent3" w:themeFillTint="66"/>
            <w:vAlign w:val="center"/>
          </w:tcPr>
          <w:p w14:paraId="67747A80" w14:textId="77777777" w:rsidR="00147F7F" w:rsidRPr="007875D0" w:rsidRDefault="00147F7F" w:rsidP="0042057D">
            <w:pPr>
              <w:pStyle w:val="Header"/>
              <w:tabs>
                <w:tab w:val="clear" w:pos="4320"/>
                <w:tab w:val="clear" w:pos="8640"/>
              </w:tabs>
              <w:jc w:val="center"/>
              <w:rPr>
                <w:b/>
                <w:sz w:val="18"/>
                <w:szCs w:val="18"/>
              </w:rPr>
            </w:pPr>
            <w:r w:rsidRPr="007875D0">
              <w:rPr>
                <w:b/>
                <w:sz w:val="18"/>
                <w:szCs w:val="18"/>
              </w:rPr>
              <w:t>SENSORY</w:t>
            </w:r>
          </w:p>
        </w:tc>
      </w:tr>
      <w:tr w:rsidR="00147F7F" w:rsidRPr="007875D0" w14:paraId="67747A84" w14:textId="77777777" w:rsidTr="001C60A3">
        <w:trPr>
          <w:trHeight w:val="557"/>
        </w:trPr>
        <w:tc>
          <w:tcPr>
            <w:tcW w:w="1779" w:type="dxa"/>
            <w:vAlign w:val="center"/>
          </w:tcPr>
          <w:p w14:paraId="67747A82" w14:textId="77777777" w:rsidR="00147F7F" w:rsidRPr="007875D0" w:rsidRDefault="00147F7F" w:rsidP="001C60A3">
            <w:pPr>
              <w:pStyle w:val="Header"/>
              <w:tabs>
                <w:tab w:val="clear" w:pos="4320"/>
                <w:tab w:val="clear" w:pos="8640"/>
              </w:tabs>
              <w:rPr>
                <w:sz w:val="18"/>
                <w:szCs w:val="18"/>
              </w:rPr>
            </w:pPr>
            <w:r w:rsidRPr="007875D0">
              <w:rPr>
                <w:sz w:val="18"/>
                <w:szCs w:val="18"/>
              </w:rPr>
              <w:t xml:space="preserve">Light </w:t>
            </w:r>
            <w:r w:rsidR="002B6234" w:rsidRPr="007875D0">
              <w:rPr>
                <w:sz w:val="18"/>
                <w:szCs w:val="18"/>
              </w:rPr>
              <w:t>E</w:t>
            </w:r>
            <w:r w:rsidRPr="007875D0">
              <w:rPr>
                <w:sz w:val="18"/>
                <w:szCs w:val="18"/>
              </w:rPr>
              <w:t xml:space="preserve">ffort, no </w:t>
            </w:r>
            <w:r w:rsidR="002B6234" w:rsidRPr="007875D0">
              <w:rPr>
                <w:sz w:val="18"/>
                <w:szCs w:val="18"/>
              </w:rPr>
              <w:t>Undue F</w:t>
            </w:r>
            <w:r w:rsidRPr="007875D0">
              <w:rPr>
                <w:sz w:val="18"/>
                <w:szCs w:val="18"/>
              </w:rPr>
              <w:t>atigue</w:t>
            </w:r>
          </w:p>
        </w:tc>
        <w:tc>
          <w:tcPr>
            <w:tcW w:w="7936" w:type="dxa"/>
            <w:vAlign w:val="center"/>
          </w:tcPr>
          <w:p w14:paraId="67747A83" w14:textId="77777777" w:rsidR="00147F7F" w:rsidRPr="007875D0" w:rsidRDefault="00147F7F" w:rsidP="001C60A3">
            <w:pPr>
              <w:pStyle w:val="Header"/>
              <w:tabs>
                <w:tab w:val="clear" w:pos="4320"/>
                <w:tab w:val="clear" w:pos="8640"/>
              </w:tabs>
              <w:rPr>
                <w:sz w:val="18"/>
                <w:szCs w:val="18"/>
              </w:rPr>
            </w:pPr>
            <w:r w:rsidRPr="007875D0">
              <w:rPr>
                <w:sz w:val="18"/>
                <w:szCs w:val="18"/>
              </w:rPr>
              <w:t>Some sensory attention on various phases of work, reading, answering calls.  Interruptions are typical.</w:t>
            </w:r>
          </w:p>
        </w:tc>
      </w:tr>
      <w:tr w:rsidR="00147F7F" w:rsidRPr="007875D0" w14:paraId="67747A87" w14:textId="77777777" w:rsidTr="001C60A3">
        <w:trPr>
          <w:trHeight w:val="530"/>
        </w:trPr>
        <w:tc>
          <w:tcPr>
            <w:tcW w:w="1779" w:type="dxa"/>
            <w:shd w:val="clear" w:color="auto" w:fill="EDEDED" w:themeFill="accent3" w:themeFillTint="33"/>
            <w:vAlign w:val="center"/>
          </w:tcPr>
          <w:p w14:paraId="67747A85" w14:textId="77777777" w:rsidR="00147F7F" w:rsidRPr="007875D0" w:rsidRDefault="00147F7F" w:rsidP="001C60A3">
            <w:pPr>
              <w:pStyle w:val="Header"/>
              <w:tabs>
                <w:tab w:val="clear" w:pos="4320"/>
                <w:tab w:val="clear" w:pos="8640"/>
              </w:tabs>
              <w:rPr>
                <w:sz w:val="18"/>
                <w:szCs w:val="18"/>
              </w:rPr>
            </w:pPr>
            <w:r w:rsidRPr="007875D0">
              <w:rPr>
                <w:sz w:val="18"/>
                <w:szCs w:val="18"/>
              </w:rPr>
              <w:t xml:space="preserve">Moderate </w:t>
            </w:r>
            <w:r w:rsidR="002B6234" w:rsidRPr="007875D0">
              <w:rPr>
                <w:sz w:val="18"/>
                <w:szCs w:val="18"/>
              </w:rPr>
              <w:t>E</w:t>
            </w:r>
            <w:r w:rsidRPr="007875D0">
              <w:rPr>
                <w:sz w:val="18"/>
                <w:szCs w:val="18"/>
              </w:rPr>
              <w:t>ffort</w:t>
            </w:r>
          </w:p>
        </w:tc>
        <w:tc>
          <w:tcPr>
            <w:tcW w:w="7936" w:type="dxa"/>
            <w:shd w:val="clear" w:color="auto" w:fill="EDEDED" w:themeFill="accent3" w:themeFillTint="33"/>
            <w:vAlign w:val="center"/>
          </w:tcPr>
          <w:p w14:paraId="67747A86" w14:textId="77777777" w:rsidR="00147F7F" w:rsidRPr="007875D0" w:rsidRDefault="00147F7F" w:rsidP="001C60A3">
            <w:pPr>
              <w:pStyle w:val="Header"/>
              <w:tabs>
                <w:tab w:val="clear" w:pos="4320"/>
                <w:tab w:val="clear" w:pos="8640"/>
              </w:tabs>
              <w:rPr>
                <w:sz w:val="18"/>
                <w:szCs w:val="18"/>
              </w:rPr>
            </w:pPr>
            <w:r w:rsidRPr="007875D0">
              <w:rPr>
                <w:sz w:val="18"/>
                <w:szCs w:val="18"/>
              </w:rPr>
              <w:t>Sensory concentration is necessary in the preparation of written materials, word processing, periods of short interval driving.  Interruptions are permitted.</w:t>
            </w:r>
          </w:p>
        </w:tc>
      </w:tr>
      <w:tr w:rsidR="00147F7F" w:rsidRPr="007875D0" w14:paraId="67747A8A" w14:textId="77777777" w:rsidTr="001C60A3">
        <w:trPr>
          <w:trHeight w:val="530"/>
        </w:trPr>
        <w:tc>
          <w:tcPr>
            <w:tcW w:w="1779" w:type="dxa"/>
            <w:vAlign w:val="center"/>
          </w:tcPr>
          <w:p w14:paraId="67747A88" w14:textId="77777777" w:rsidR="00147F7F" w:rsidRPr="007875D0" w:rsidRDefault="002B6234" w:rsidP="001C60A3">
            <w:pPr>
              <w:pStyle w:val="Header"/>
              <w:tabs>
                <w:tab w:val="clear" w:pos="4320"/>
                <w:tab w:val="clear" w:pos="8640"/>
              </w:tabs>
              <w:rPr>
                <w:sz w:val="18"/>
                <w:szCs w:val="18"/>
              </w:rPr>
            </w:pPr>
            <w:r w:rsidRPr="007875D0">
              <w:rPr>
                <w:sz w:val="18"/>
                <w:szCs w:val="18"/>
              </w:rPr>
              <w:t>Considerable E</w:t>
            </w:r>
            <w:r w:rsidR="00147F7F" w:rsidRPr="007875D0">
              <w:rPr>
                <w:sz w:val="18"/>
                <w:szCs w:val="18"/>
              </w:rPr>
              <w:t>ffort</w:t>
            </w:r>
          </w:p>
        </w:tc>
        <w:tc>
          <w:tcPr>
            <w:tcW w:w="7936" w:type="dxa"/>
            <w:vAlign w:val="center"/>
          </w:tcPr>
          <w:p w14:paraId="67747A89" w14:textId="77777777" w:rsidR="00147F7F" w:rsidRPr="007875D0" w:rsidRDefault="00147F7F" w:rsidP="001C60A3">
            <w:pPr>
              <w:pStyle w:val="Header"/>
              <w:tabs>
                <w:tab w:val="clear" w:pos="4320"/>
                <w:tab w:val="clear" w:pos="8640"/>
              </w:tabs>
              <w:rPr>
                <w:sz w:val="18"/>
                <w:szCs w:val="18"/>
              </w:rPr>
            </w:pPr>
            <w:r w:rsidRPr="007875D0">
              <w:rPr>
                <w:sz w:val="18"/>
                <w:szCs w:val="18"/>
              </w:rPr>
              <w:t>Concentration on precision work, report writing or multiple demands.  Frequent driving. Limited employee counseling, training, instruction.  Interruptions are controlled.</w:t>
            </w:r>
          </w:p>
        </w:tc>
      </w:tr>
      <w:tr w:rsidR="00147F7F" w:rsidRPr="007875D0" w14:paraId="67747A8D" w14:textId="77777777" w:rsidTr="001C60A3">
        <w:trPr>
          <w:trHeight w:val="530"/>
        </w:trPr>
        <w:tc>
          <w:tcPr>
            <w:tcW w:w="1779" w:type="dxa"/>
            <w:shd w:val="clear" w:color="auto" w:fill="EDEDED" w:themeFill="accent3" w:themeFillTint="33"/>
            <w:vAlign w:val="center"/>
          </w:tcPr>
          <w:p w14:paraId="67747A8B" w14:textId="77777777" w:rsidR="00147F7F" w:rsidRPr="007875D0" w:rsidRDefault="00147F7F" w:rsidP="001C60A3">
            <w:pPr>
              <w:pStyle w:val="Header"/>
              <w:tabs>
                <w:tab w:val="clear" w:pos="4320"/>
                <w:tab w:val="clear" w:pos="8640"/>
              </w:tabs>
              <w:rPr>
                <w:sz w:val="18"/>
                <w:szCs w:val="18"/>
              </w:rPr>
            </w:pPr>
            <w:r w:rsidRPr="007875D0">
              <w:rPr>
                <w:sz w:val="18"/>
                <w:szCs w:val="18"/>
              </w:rPr>
              <w:t xml:space="preserve">Extended </w:t>
            </w:r>
            <w:r w:rsidR="002B6234" w:rsidRPr="007875D0">
              <w:rPr>
                <w:sz w:val="18"/>
                <w:szCs w:val="18"/>
              </w:rPr>
              <w:t>E</w:t>
            </w:r>
            <w:r w:rsidRPr="007875D0">
              <w:rPr>
                <w:sz w:val="18"/>
                <w:szCs w:val="18"/>
              </w:rPr>
              <w:t>ffort</w:t>
            </w:r>
          </w:p>
        </w:tc>
        <w:tc>
          <w:tcPr>
            <w:tcW w:w="7936" w:type="dxa"/>
            <w:shd w:val="clear" w:color="auto" w:fill="EDEDED" w:themeFill="accent3" w:themeFillTint="33"/>
            <w:vAlign w:val="center"/>
          </w:tcPr>
          <w:p w14:paraId="67747A8C" w14:textId="77777777" w:rsidR="00147F7F" w:rsidRPr="007875D0" w:rsidRDefault="00147F7F" w:rsidP="001C60A3">
            <w:pPr>
              <w:pStyle w:val="Header"/>
              <w:tabs>
                <w:tab w:val="clear" w:pos="4320"/>
                <w:tab w:val="clear" w:pos="8640"/>
              </w:tabs>
              <w:rPr>
                <w:sz w:val="18"/>
                <w:szCs w:val="18"/>
              </w:rPr>
            </w:pPr>
            <w:r w:rsidRPr="007875D0">
              <w:rPr>
                <w:sz w:val="18"/>
                <w:szCs w:val="18"/>
              </w:rPr>
              <w:t>Regular or recurring employee counseling, preparation of complicated reports requiring considerable analysis in advance.</w:t>
            </w:r>
          </w:p>
        </w:tc>
      </w:tr>
      <w:tr w:rsidR="00147F7F" w:rsidRPr="007875D0" w14:paraId="67747A90" w14:textId="77777777" w:rsidTr="001C60A3">
        <w:trPr>
          <w:trHeight w:val="350"/>
        </w:trPr>
        <w:tc>
          <w:tcPr>
            <w:tcW w:w="1779" w:type="dxa"/>
            <w:vAlign w:val="center"/>
          </w:tcPr>
          <w:p w14:paraId="67747A8E" w14:textId="77777777" w:rsidR="00147F7F" w:rsidRPr="007875D0" w:rsidRDefault="00147F7F" w:rsidP="001C60A3">
            <w:pPr>
              <w:pStyle w:val="Header"/>
              <w:tabs>
                <w:tab w:val="clear" w:pos="4320"/>
                <w:tab w:val="clear" w:pos="8640"/>
              </w:tabs>
              <w:rPr>
                <w:sz w:val="18"/>
                <w:szCs w:val="18"/>
              </w:rPr>
            </w:pPr>
            <w:r w:rsidRPr="007875D0">
              <w:rPr>
                <w:sz w:val="18"/>
                <w:szCs w:val="18"/>
              </w:rPr>
              <w:t>Continuous Effort</w:t>
            </w:r>
          </w:p>
        </w:tc>
        <w:tc>
          <w:tcPr>
            <w:tcW w:w="7936" w:type="dxa"/>
            <w:vAlign w:val="center"/>
          </w:tcPr>
          <w:p w14:paraId="67747A8F" w14:textId="77777777" w:rsidR="00147F7F" w:rsidRPr="007875D0" w:rsidRDefault="00147F7F" w:rsidP="001C60A3">
            <w:pPr>
              <w:pStyle w:val="Header"/>
              <w:tabs>
                <w:tab w:val="clear" w:pos="4320"/>
                <w:tab w:val="clear" w:pos="8640"/>
              </w:tabs>
              <w:rPr>
                <w:sz w:val="18"/>
                <w:szCs w:val="18"/>
              </w:rPr>
            </w:pPr>
            <w:r w:rsidRPr="007875D0">
              <w:rPr>
                <w:sz w:val="18"/>
                <w:szCs w:val="18"/>
              </w:rPr>
              <w:t>Requires the continuous expenditure of effort causing major fatigue.</w:t>
            </w:r>
          </w:p>
        </w:tc>
      </w:tr>
    </w:tbl>
    <w:p w14:paraId="67747A91" w14:textId="1C366179" w:rsidR="00676563" w:rsidRDefault="00676563" w:rsidP="001666C3">
      <w:pPr>
        <w:pStyle w:val="Header"/>
        <w:tabs>
          <w:tab w:val="clear" w:pos="4320"/>
          <w:tab w:val="clear" w:pos="8640"/>
        </w:tabs>
      </w:pPr>
    </w:p>
    <w:p w14:paraId="6D462C35" w14:textId="381AD182" w:rsidR="007875D0" w:rsidRDefault="007875D0" w:rsidP="001666C3">
      <w:pPr>
        <w:pStyle w:val="Header"/>
        <w:tabs>
          <w:tab w:val="clear" w:pos="4320"/>
          <w:tab w:val="clear" w:pos="8640"/>
        </w:tabs>
      </w:pPr>
    </w:p>
    <w:p w14:paraId="77E44390" w14:textId="0B00D544" w:rsidR="007875D0" w:rsidRDefault="007875D0" w:rsidP="001666C3">
      <w:pPr>
        <w:pStyle w:val="Header"/>
        <w:tabs>
          <w:tab w:val="clear" w:pos="4320"/>
          <w:tab w:val="clear" w:pos="8640"/>
        </w:tabs>
      </w:pPr>
    </w:p>
    <w:p w14:paraId="3A023F2F" w14:textId="033ED1BC" w:rsidR="007875D0" w:rsidRDefault="007875D0" w:rsidP="001666C3">
      <w:pPr>
        <w:pStyle w:val="Header"/>
        <w:tabs>
          <w:tab w:val="clear" w:pos="4320"/>
          <w:tab w:val="clear" w:pos="8640"/>
        </w:tabs>
      </w:pPr>
    </w:p>
    <w:p w14:paraId="1C00BCBE" w14:textId="63557547" w:rsidR="007875D0" w:rsidRDefault="007875D0" w:rsidP="001666C3">
      <w:pPr>
        <w:pStyle w:val="Header"/>
        <w:tabs>
          <w:tab w:val="clear" w:pos="4320"/>
          <w:tab w:val="clear" w:pos="8640"/>
        </w:tabs>
      </w:pPr>
    </w:p>
    <w:p w14:paraId="608114BC" w14:textId="5305585F" w:rsidR="007875D0" w:rsidRDefault="007875D0" w:rsidP="001666C3">
      <w:pPr>
        <w:pStyle w:val="Header"/>
        <w:tabs>
          <w:tab w:val="clear" w:pos="4320"/>
          <w:tab w:val="clear" w:pos="8640"/>
        </w:tabs>
      </w:pPr>
    </w:p>
    <w:p w14:paraId="0F1C19D1" w14:textId="44173095" w:rsidR="007875D0" w:rsidRDefault="007875D0" w:rsidP="001666C3">
      <w:pPr>
        <w:pStyle w:val="Header"/>
        <w:tabs>
          <w:tab w:val="clear" w:pos="4320"/>
          <w:tab w:val="clear" w:pos="8640"/>
        </w:tabs>
      </w:pPr>
    </w:p>
    <w:p w14:paraId="48AF8CCF" w14:textId="11B9C262" w:rsidR="007875D0" w:rsidRDefault="007875D0" w:rsidP="001666C3">
      <w:pPr>
        <w:pStyle w:val="Header"/>
        <w:tabs>
          <w:tab w:val="clear" w:pos="4320"/>
          <w:tab w:val="clear" w:pos="8640"/>
        </w:tabs>
      </w:pPr>
    </w:p>
    <w:p w14:paraId="1E62F3A2" w14:textId="55295302" w:rsidR="007875D0" w:rsidRDefault="007875D0" w:rsidP="001666C3">
      <w:pPr>
        <w:pStyle w:val="Header"/>
        <w:tabs>
          <w:tab w:val="clear" w:pos="4320"/>
          <w:tab w:val="clear" w:pos="8640"/>
        </w:tabs>
      </w:pPr>
    </w:p>
    <w:p w14:paraId="2D6266AB" w14:textId="77777777" w:rsidR="007875D0" w:rsidRDefault="007875D0" w:rsidP="001666C3">
      <w:pPr>
        <w:pStyle w:val="Header"/>
        <w:tabs>
          <w:tab w:val="clear" w:pos="4320"/>
          <w:tab w:val="clear" w:pos="8640"/>
        </w:tabs>
      </w:pPr>
    </w:p>
    <w:p w14:paraId="67747A92" w14:textId="77777777" w:rsidR="00D62165" w:rsidRDefault="00147F7F" w:rsidP="009127D3">
      <w:pPr>
        <w:pStyle w:val="Header"/>
        <w:numPr>
          <w:ilvl w:val="0"/>
          <w:numId w:val="5"/>
        </w:numPr>
        <w:tabs>
          <w:tab w:val="clear" w:pos="4320"/>
          <w:tab w:val="clear" w:pos="8640"/>
        </w:tabs>
        <w:rPr>
          <w:i/>
          <w:sz w:val="20"/>
          <w:szCs w:val="20"/>
        </w:rPr>
      </w:pPr>
      <w:r w:rsidRPr="001666C3">
        <w:rPr>
          <w:i/>
          <w:sz w:val="20"/>
          <w:szCs w:val="20"/>
        </w:rPr>
        <w:lastRenderedPageBreak/>
        <w:t xml:space="preserve">What visual effort is required on a concentrated basis in your position? (e.g. reading </w:t>
      </w:r>
      <w:r w:rsidR="001666C3" w:rsidRPr="001666C3">
        <w:rPr>
          <w:i/>
          <w:sz w:val="20"/>
          <w:szCs w:val="20"/>
        </w:rPr>
        <w:t>d</w:t>
      </w:r>
      <w:r w:rsidRPr="001666C3">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7875D0" w14:paraId="67747A97"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93" w14:textId="77777777" w:rsidR="0017194C" w:rsidRPr="007875D0" w:rsidRDefault="0017194C" w:rsidP="0017194C">
            <w:pPr>
              <w:pStyle w:val="Header"/>
              <w:tabs>
                <w:tab w:val="clear" w:pos="4320"/>
                <w:tab w:val="clear" w:pos="8640"/>
              </w:tabs>
              <w:jc w:val="center"/>
              <w:rPr>
                <w:b/>
                <w:sz w:val="18"/>
                <w:szCs w:val="18"/>
              </w:rPr>
            </w:pPr>
            <w:r w:rsidRPr="007875D0">
              <w:rPr>
                <w:b/>
                <w:sz w:val="18"/>
                <w:szCs w:val="18"/>
              </w:rPr>
              <w:t>Sensory Demands</w:t>
            </w:r>
          </w:p>
        </w:tc>
        <w:tc>
          <w:tcPr>
            <w:tcW w:w="3600" w:type="dxa"/>
            <w:gridSpan w:val="3"/>
            <w:tcBorders>
              <w:right w:val="nil"/>
            </w:tcBorders>
            <w:shd w:val="clear" w:color="auto" w:fill="DBDBDB" w:themeFill="accent3" w:themeFillTint="66"/>
            <w:vAlign w:val="center"/>
          </w:tcPr>
          <w:p w14:paraId="67747A94" w14:textId="77777777" w:rsidR="0017194C" w:rsidRPr="007875D0" w:rsidRDefault="0017194C" w:rsidP="00D4616E">
            <w:pPr>
              <w:pStyle w:val="Header"/>
              <w:tabs>
                <w:tab w:val="clear" w:pos="4320"/>
                <w:tab w:val="clear" w:pos="8640"/>
              </w:tabs>
              <w:jc w:val="center"/>
              <w:rPr>
                <w:b/>
                <w:sz w:val="18"/>
                <w:szCs w:val="18"/>
              </w:rPr>
            </w:pPr>
            <w:r w:rsidRPr="007875D0">
              <w:rPr>
                <w:b/>
                <w:sz w:val="18"/>
                <w:szCs w:val="18"/>
              </w:rPr>
              <w:t>Duration</w:t>
            </w:r>
          </w:p>
        </w:tc>
        <w:tc>
          <w:tcPr>
            <w:tcW w:w="270" w:type="dxa"/>
            <w:tcBorders>
              <w:top w:val="nil"/>
              <w:left w:val="nil"/>
              <w:bottom w:val="nil"/>
              <w:right w:val="nil"/>
            </w:tcBorders>
            <w:shd w:val="clear" w:color="auto" w:fill="3B3838" w:themeFill="background2" w:themeFillShade="40"/>
          </w:tcPr>
          <w:p w14:paraId="67747A95" w14:textId="77777777" w:rsidR="0017194C" w:rsidRPr="007875D0" w:rsidRDefault="0017194C" w:rsidP="00D4616E">
            <w:pPr>
              <w:pStyle w:val="Header"/>
              <w:tabs>
                <w:tab w:val="clear" w:pos="4320"/>
                <w:tab w:val="clear" w:pos="8640"/>
              </w:tabs>
              <w:jc w:val="center"/>
              <w:rPr>
                <w:b/>
                <w:sz w:val="18"/>
                <w:szCs w:val="18"/>
              </w:rPr>
            </w:pPr>
          </w:p>
        </w:tc>
        <w:tc>
          <w:tcPr>
            <w:tcW w:w="3600" w:type="dxa"/>
            <w:gridSpan w:val="3"/>
            <w:tcBorders>
              <w:left w:val="nil"/>
            </w:tcBorders>
            <w:shd w:val="clear" w:color="auto" w:fill="DBDBDB" w:themeFill="accent3" w:themeFillTint="66"/>
            <w:vAlign w:val="center"/>
          </w:tcPr>
          <w:p w14:paraId="67747A96" w14:textId="77777777" w:rsidR="0017194C" w:rsidRPr="007875D0" w:rsidRDefault="0017194C" w:rsidP="00D4616E">
            <w:pPr>
              <w:pStyle w:val="Header"/>
              <w:tabs>
                <w:tab w:val="clear" w:pos="4320"/>
                <w:tab w:val="clear" w:pos="8640"/>
              </w:tabs>
              <w:jc w:val="center"/>
              <w:rPr>
                <w:b/>
                <w:sz w:val="18"/>
                <w:szCs w:val="18"/>
              </w:rPr>
            </w:pPr>
            <w:r w:rsidRPr="007875D0">
              <w:rPr>
                <w:b/>
                <w:sz w:val="18"/>
                <w:szCs w:val="18"/>
              </w:rPr>
              <w:t>Frequency</w:t>
            </w:r>
          </w:p>
        </w:tc>
      </w:tr>
      <w:tr w:rsidR="0017194C" w:rsidRPr="007875D0" w14:paraId="67747AA3" w14:textId="77777777" w:rsidTr="00D4616E">
        <w:trPr>
          <w:trHeight w:val="612"/>
        </w:trPr>
        <w:tc>
          <w:tcPr>
            <w:tcW w:w="2245" w:type="dxa"/>
            <w:shd w:val="clear" w:color="auto" w:fill="DBDBDB" w:themeFill="accent3" w:themeFillTint="66"/>
            <w:vAlign w:val="center"/>
          </w:tcPr>
          <w:p w14:paraId="67747A98" w14:textId="77777777" w:rsidR="0017194C" w:rsidRPr="007875D0" w:rsidRDefault="0017194C" w:rsidP="00D4616E">
            <w:pPr>
              <w:pStyle w:val="Header"/>
              <w:tabs>
                <w:tab w:val="clear" w:pos="4320"/>
                <w:tab w:val="clear" w:pos="8640"/>
              </w:tabs>
              <w:jc w:val="center"/>
              <w:rPr>
                <w:sz w:val="18"/>
                <w:szCs w:val="18"/>
              </w:rPr>
            </w:pPr>
          </w:p>
          <w:p w14:paraId="67747A99" w14:textId="77777777" w:rsidR="0017194C" w:rsidRPr="007875D0" w:rsidRDefault="0017194C" w:rsidP="00D4616E">
            <w:pPr>
              <w:pStyle w:val="Header"/>
              <w:tabs>
                <w:tab w:val="clear" w:pos="4320"/>
                <w:tab w:val="clear" w:pos="8640"/>
              </w:tabs>
              <w:jc w:val="center"/>
              <w:rPr>
                <w:sz w:val="18"/>
                <w:szCs w:val="18"/>
              </w:rPr>
            </w:pPr>
            <w:r w:rsidRPr="007875D0">
              <w:rPr>
                <w:sz w:val="18"/>
                <w:szCs w:val="18"/>
              </w:rPr>
              <w:t>ACTIVITY</w:t>
            </w:r>
          </w:p>
        </w:tc>
        <w:tc>
          <w:tcPr>
            <w:tcW w:w="1170" w:type="dxa"/>
            <w:shd w:val="clear" w:color="auto" w:fill="DBDBDB" w:themeFill="accent3" w:themeFillTint="66"/>
            <w:vAlign w:val="center"/>
          </w:tcPr>
          <w:p w14:paraId="67747A9A" w14:textId="77777777" w:rsidR="0017194C" w:rsidRPr="007875D0" w:rsidRDefault="0017194C" w:rsidP="00D4616E">
            <w:pPr>
              <w:pStyle w:val="Header"/>
              <w:tabs>
                <w:tab w:val="clear" w:pos="4320"/>
                <w:tab w:val="clear" w:pos="8640"/>
              </w:tabs>
              <w:jc w:val="center"/>
              <w:rPr>
                <w:sz w:val="18"/>
                <w:szCs w:val="18"/>
              </w:rPr>
            </w:pPr>
            <w:r w:rsidRPr="007875D0">
              <w:rPr>
                <w:sz w:val="18"/>
                <w:szCs w:val="18"/>
              </w:rPr>
              <w:t>Less Than 1 Hour at a Time</w:t>
            </w:r>
          </w:p>
        </w:tc>
        <w:tc>
          <w:tcPr>
            <w:tcW w:w="1170" w:type="dxa"/>
            <w:shd w:val="clear" w:color="auto" w:fill="DBDBDB" w:themeFill="accent3" w:themeFillTint="66"/>
            <w:vAlign w:val="center"/>
          </w:tcPr>
          <w:p w14:paraId="67747A9B" w14:textId="77777777" w:rsidR="0017194C" w:rsidRPr="007875D0" w:rsidRDefault="0017194C" w:rsidP="00D4616E">
            <w:pPr>
              <w:pStyle w:val="Header"/>
              <w:tabs>
                <w:tab w:val="clear" w:pos="4320"/>
                <w:tab w:val="clear" w:pos="8640"/>
              </w:tabs>
              <w:jc w:val="center"/>
              <w:rPr>
                <w:sz w:val="18"/>
                <w:szCs w:val="18"/>
              </w:rPr>
            </w:pPr>
            <w:r w:rsidRPr="007875D0">
              <w:rPr>
                <w:sz w:val="18"/>
                <w:szCs w:val="18"/>
              </w:rPr>
              <w:t>Between 1 and 2 Hours</w:t>
            </w:r>
          </w:p>
        </w:tc>
        <w:tc>
          <w:tcPr>
            <w:tcW w:w="1260" w:type="dxa"/>
            <w:tcBorders>
              <w:right w:val="nil"/>
            </w:tcBorders>
            <w:shd w:val="clear" w:color="auto" w:fill="DBDBDB" w:themeFill="accent3" w:themeFillTint="66"/>
            <w:vAlign w:val="center"/>
          </w:tcPr>
          <w:p w14:paraId="67747A9C" w14:textId="77777777" w:rsidR="0017194C" w:rsidRPr="007875D0" w:rsidRDefault="0017194C" w:rsidP="00D4616E">
            <w:pPr>
              <w:pStyle w:val="Header"/>
              <w:tabs>
                <w:tab w:val="clear" w:pos="4320"/>
                <w:tab w:val="clear" w:pos="8640"/>
              </w:tabs>
              <w:jc w:val="center"/>
              <w:rPr>
                <w:sz w:val="18"/>
                <w:szCs w:val="18"/>
              </w:rPr>
            </w:pPr>
            <w:r w:rsidRPr="007875D0">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67747A9D" w14:textId="77777777" w:rsidR="0017194C" w:rsidRPr="007875D0" w:rsidRDefault="0017194C" w:rsidP="00D4616E">
            <w:pPr>
              <w:pStyle w:val="Header"/>
              <w:tabs>
                <w:tab w:val="clear" w:pos="4320"/>
                <w:tab w:val="clear" w:pos="8640"/>
              </w:tabs>
              <w:jc w:val="center"/>
              <w:rPr>
                <w:sz w:val="18"/>
                <w:szCs w:val="18"/>
              </w:rPr>
            </w:pPr>
          </w:p>
        </w:tc>
        <w:tc>
          <w:tcPr>
            <w:tcW w:w="1170" w:type="dxa"/>
            <w:tcBorders>
              <w:left w:val="nil"/>
            </w:tcBorders>
            <w:shd w:val="clear" w:color="auto" w:fill="DBDBDB" w:themeFill="accent3" w:themeFillTint="66"/>
            <w:vAlign w:val="center"/>
          </w:tcPr>
          <w:p w14:paraId="67747A9E" w14:textId="77777777" w:rsidR="0017194C" w:rsidRPr="007875D0" w:rsidRDefault="0017194C" w:rsidP="00D4616E">
            <w:pPr>
              <w:pStyle w:val="Header"/>
              <w:tabs>
                <w:tab w:val="clear" w:pos="4320"/>
                <w:tab w:val="clear" w:pos="8640"/>
              </w:tabs>
              <w:jc w:val="center"/>
              <w:rPr>
                <w:sz w:val="18"/>
                <w:szCs w:val="18"/>
              </w:rPr>
            </w:pPr>
            <w:r w:rsidRPr="007875D0">
              <w:rPr>
                <w:sz w:val="18"/>
                <w:szCs w:val="18"/>
              </w:rPr>
              <w:t>Occasional</w:t>
            </w:r>
          </w:p>
        </w:tc>
        <w:tc>
          <w:tcPr>
            <w:tcW w:w="1239" w:type="dxa"/>
            <w:shd w:val="clear" w:color="auto" w:fill="DBDBDB" w:themeFill="accent3" w:themeFillTint="66"/>
            <w:vAlign w:val="center"/>
          </w:tcPr>
          <w:p w14:paraId="67747A9F" w14:textId="77777777" w:rsidR="0017194C" w:rsidRPr="007875D0" w:rsidRDefault="0017194C" w:rsidP="00D4616E">
            <w:pPr>
              <w:pStyle w:val="Header"/>
              <w:tabs>
                <w:tab w:val="clear" w:pos="4320"/>
                <w:tab w:val="clear" w:pos="8640"/>
              </w:tabs>
              <w:jc w:val="center"/>
              <w:rPr>
                <w:sz w:val="18"/>
                <w:szCs w:val="18"/>
              </w:rPr>
            </w:pPr>
            <w:r w:rsidRPr="007875D0">
              <w:rPr>
                <w:sz w:val="18"/>
                <w:szCs w:val="18"/>
              </w:rPr>
              <w:t>Regular</w:t>
            </w:r>
          </w:p>
        </w:tc>
        <w:tc>
          <w:tcPr>
            <w:tcW w:w="1191" w:type="dxa"/>
            <w:shd w:val="clear" w:color="auto" w:fill="DBDBDB" w:themeFill="accent3" w:themeFillTint="66"/>
            <w:vAlign w:val="center"/>
          </w:tcPr>
          <w:p w14:paraId="67747AA0" w14:textId="77777777" w:rsidR="0017194C" w:rsidRPr="007875D0" w:rsidRDefault="0017194C" w:rsidP="00D4616E">
            <w:pPr>
              <w:pStyle w:val="Header"/>
              <w:tabs>
                <w:tab w:val="clear" w:pos="4320"/>
                <w:tab w:val="clear" w:pos="8640"/>
              </w:tabs>
              <w:jc w:val="center"/>
              <w:rPr>
                <w:sz w:val="18"/>
                <w:szCs w:val="18"/>
              </w:rPr>
            </w:pPr>
          </w:p>
          <w:p w14:paraId="67747AA1" w14:textId="77777777" w:rsidR="0017194C" w:rsidRPr="007875D0" w:rsidRDefault="0017194C" w:rsidP="00D4616E">
            <w:pPr>
              <w:pStyle w:val="Header"/>
              <w:tabs>
                <w:tab w:val="clear" w:pos="4320"/>
                <w:tab w:val="clear" w:pos="8640"/>
              </w:tabs>
              <w:jc w:val="center"/>
              <w:rPr>
                <w:sz w:val="18"/>
                <w:szCs w:val="18"/>
              </w:rPr>
            </w:pPr>
            <w:r w:rsidRPr="007875D0">
              <w:rPr>
                <w:sz w:val="18"/>
                <w:szCs w:val="18"/>
              </w:rPr>
              <w:t>Continuous</w:t>
            </w:r>
          </w:p>
          <w:p w14:paraId="67747AA2" w14:textId="77777777" w:rsidR="0017194C" w:rsidRPr="007875D0" w:rsidRDefault="0017194C" w:rsidP="00D4616E">
            <w:pPr>
              <w:pStyle w:val="Header"/>
              <w:tabs>
                <w:tab w:val="clear" w:pos="4320"/>
                <w:tab w:val="clear" w:pos="8640"/>
              </w:tabs>
              <w:jc w:val="center"/>
              <w:rPr>
                <w:sz w:val="18"/>
                <w:szCs w:val="18"/>
              </w:rPr>
            </w:pPr>
          </w:p>
        </w:tc>
      </w:tr>
      <w:tr w:rsidR="0017194C" w:rsidRPr="007875D0" w14:paraId="67747AAD" w14:textId="77777777" w:rsidTr="00D4616E">
        <w:trPr>
          <w:trHeight w:val="537"/>
        </w:trPr>
        <w:tc>
          <w:tcPr>
            <w:tcW w:w="2245" w:type="dxa"/>
            <w:vAlign w:val="center"/>
          </w:tcPr>
          <w:p w14:paraId="67747AA4" w14:textId="77777777" w:rsidR="0017194C" w:rsidRPr="007875D0" w:rsidRDefault="0017194C" w:rsidP="00D4616E">
            <w:pPr>
              <w:pStyle w:val="Header"/>
              <w:tabs>
                <w:tab w:val="clear" w:pos="4320"/>
                <w:tab w:val="clear" w:pos="8640"/>
              </w:tabs>
              <w:jc w:val="center"/>
              <w:rPr>
                <w:sz w:val="18"/>
                <w:szCs w:val="18"/>
              </w:rPr>
            </w:pPr>
          </w:p>
          <w:p w14:paraId="67747AA5" w14:textId="62B8C0FF" w:rsidR="0017194C" w:rsidRPr="007875D0" w:rsidRDefault="006821A4" w:rsidP="00D4616E">
            <w:pPr>
              <w:pStyle w:val="Header"/>
              <w:tabs>
                <w:tab w:val="clear" w:pos="4320"/>
                <w:tab w:val="clear" w:pos="8640"/>
              </w:tabs>
              <w:jc w:val="center"/>
              <w:rPr>
                <w:sz w:val="18"/>
                <w:szCs w:val="18"/>
              </w:rPr>
            </w:pPr>
            <w:r w:rsidRPr="007875D0">
              <w:rPr>
                <w:sz w:val="18"/>
                <w:szCs w:val="18"/>
              </w:rPr>
              <w:t xml:space="preserve"> Reading complex documents</w:t>
            </w:r>
            <w:r w:rsidR="0073487B" w:rsidRPr="007875D0">
              <w:rPr>
                <w:sz w:val="18"/>
                <w:szCs w:val="18"/>
              </w:rPr>
              <w:t>/legislation</w:t>
            </w:r>
            <w:r w:rsidRPr="007875D0">
              <w:rPr>
                <w:sz w:val="18"/>
                <w:szCs w:val="18"/>
              </w:rPr>
              <w:t xml:space="preserve"> and assessing content for copyright compliance</w:t>
            </w:r>
          </w:p>
        </w:tc>
        <w:tc>
          <w:tcPr>
            <w:tcW w:w="1170" w:type="dxa"/>
            <w:vAlign w:val="center"/>
          </w:tcPr>
          <w:p w14:paraId="67747AA6"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1962789350"/>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170" w:type="dxa"/>
            <w:vAlign w:val="center"/>
          </w:tcPr>
          <w:p w14:paraId="67747AA7"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476459750"/>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260" w:type="dxa"/>
            <w:tcBorders>
              <w:right w:val="nil"/>
            </w:tcBorders>
            <w:vAlign w:val="center"/>
          </w:tcPr>
          <w:p w14:paraId="67747AA8" w14:textId="388B97E4"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1083449264"/>
                <w14:checkbox>
                  <w14:checked w14:val="1"/>
                  <w14:checkedState w14:val="2612" w14:font="MS Gothic"/>
                  <w14:uncheckedState w14:val="2610" w14:font="MS Gothic"/>
                </w14:checkbox>
              </w:sdtPr>
              <w:sdtEndPr/>
              <w:sdtContent>
                <w:r w:rsidR="009321DF" w:rsidRPr="007875D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A9" w14:textId="77777777" w:rsidR="0017194C" w:rsidRPr="007875D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AAA"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781952612"/>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239" w:type="dxa"/>
            <w:vAlign w:val="center"/>
          </w:tcPr>
          <w:p w14:paraId="67747AAB" w14:textId="10A88EA9"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306367283"/>
                <w14:checkbox>
                  <w14:checked w14:val="1"/>
                  <w14:checkedState w14:val="2612" w14:font="MS Gothic"/>
                  <w14:uncheckedState w14:val="2610" w14:font="MS Gothic"/>
                </w14:checkbox>
              </w:sdtPr>
              <w:sdtEndPr/>
              <w:sdtContent>
                <w:r w:rsidR="009321DF" w:rsidRPr="007875D0">
                  <w:rPr>
                    <w:rFonts w:ascii="MS Gothic" w:eastAsia="MS Gothic" w:hAnsi="MS Gothic" w:cs="Arial" w:hint="eastAsia"/>
                    <w:b/>
                    <w:sz w:val="18"/>
                    <w:szCs w:val="18"/>
                    <w:lang w:val="en-GB"/>
                  </w:rPr>
                  <w:t>☒</w:t>
                </w:r>
              </w:sdtContent>
            </w:sdt>
          </w:p>
        </w:tc>
        <w:tc>
          <w:tcPr>
            <w:tcW w:w="1191" w:type="dxa"/>
            <w:vAlign w:val="center"/>
          </w:tcPr>
          <w:p w14:paraId="67747AAC"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617222838"/>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r>
      <w:tr w:rsidR="0017194C" w:rsidRPr="007875D0" w14:paraId="67747AB7" w14:textId="77777777" w:rsidTr="00D4616E">
        <w:trPr>
          <w:trHeight w:val="552"/>
        </w:trPr>
        <w:tc>
          <w:tcPr>
            <w:tcW w:w="2245" w:type="dxa"/>
            <w:shd w:val="clear" w:color="auto" w:fill="EDEDED" w:themeFill="accent3" w:themeFillTint="33"/>
            <w:vAlign w:val="center"/>
          </w:tcPr>
          <w:p w14:paraId="67747AAE" w14:textId="77777777" w:rsidR="0017194C" w:rsidRPr="007875D0" w:rsidRDefault="0017194C" w:rsidP="00D4616E">
            <w:pPr>
              <w:pStyle w:val="Header"/>
              <w:tabs>
                <w:tab w:val="clear" w:pos="4320"/>
                <w:tab w:val="clear" w:pos="8640"/>
              </w:tabs>
              <w:jc w:val="center"/>
              <w:rPr>
                <w:sz w:val="18"/>
                <w:szCs w:val="18"/>
              </w:rPr>
            </w:pPr>
          </w:p>
          <w:p w14:paraId="67747AAF" w14:textId="77777777" w:rsidR="0017194C" w:rsidRPr="007875D0" w:rsidRDefault="0017194C" w:rsidP="00D4616E">
            <w:pPr>
              <w:pStyle w:val="Header"/>
              <w:tabs>
                <w:tab w:val="clear" w:pos="4320"/>
                <w:tab w:val="clear" w:pos="8640"/>
              </w:tabs>
              <w:jc w:val="center"/>
              <w:rPr>
                <w:sz w:val="18"/>
                <w:szCs w:val="18"/>
              </w:rPr>
            </w:pPr>
          </w:p>
        </w:tc>
        <w:tc>
          <w:tcPr>
            <w:tcW w:w="1170" w:type="dxa"/>
            <w:shd w:val="clear" w:color="auto" w:fill="EDEDED" w:themeFill="accent3" w:themeFillTint="33"/>
            <w:vAlign w:val="center"/>
          </w:tcPr>
          <w:p w14:paraId="67747AB0"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1943754117"/>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67747AB1"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1993872009"/>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67747AB2"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1568617102"/>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B3" w14:textId="77777777" w:rsidR="0017194C" w:rsidRPr="007875D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67747AB4"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1280486125"/>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67747AB5"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24998651"/>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67747AB6"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1530072963"/>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r>
      <w:tr w:rsidR="0017194C" w:rsidRPr="007875D0" w14:paraId="67747AC1" w14:textId="77777777" w:rsidTr="00D4616E">
        <w:trPr>
          <w:trHeight w:val="537"/>
        </w:trPr>
        <w:tc>
          <w:tcPr>
            <w:tcW w:w="2245" w:type="dxa"/>
            <w:vAlign w:val="center"/>
          </w:tcPr>
          <w:p w14:paraId="67747AB8" w14:textId="77777777" w:rsidR="0017194C" w:rsidRPr="007875D0" w:rsidRDefault="0017194C" w:rsidP="00D4616E">
            <w:pPr>
              <w:pStyle w:val="Header"/>
              <w:tabs>
                <w:tab w:val="clear" w:pos="4320"/>
                <w:tab w:val="clear" w:pos="8640"/>
              </w:tabs>
              <w:jc w:val="center"/>
              <w:rPr>
                <w:sz w:val="18"/>
                <w:szCs w:val="18"/>
              </w:rPr>
            </w:pPr>
          </w:p>
          <w:p w14:paraId="67747AB9" w14:textId="77777777" w:rsidR="0017194C" w:rsidRPr="007875D0" w:rsidRDefault="0017194C" w:rsidP="00D4616E">
            <w:pPr>
              <w:pStyle w:val="Header"/>
              <w:tabs>
                <w:tab w:val="clear" w:pos="4320"/>
                <w:tab w:val="clear" w:pos="8640"/>
              </w:tabs>
              <w:jc w:val="center"/>
              <w:rPr>
                <w:sz w:val="18"/>
                <w:szCs w:val="18"/>
              </w:rPr>
            </w:pPr>
          </w:p>
        </w:tc>
        <w:tc>
          <w:tcPr>
            <w:tcW w:w="1170" w:type="dxa"/>
            <w:vAlign w:val="center"/>
          </w:tcPr>
          <w:p w14:paraId="67747ABA"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1374651669"/>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170" w:type="dxa"/>
            <w:vAlign w:val="center"/>
          </w:tcPr>
          <w:p w14:paraId="67747ABB"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780253181"/>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260" w:type="dxa"/>
            <w:tcBorders>
              <w:right w:val="nil"/>
            </w:tcBorders>
            <w:vAlign w:val="center"/>
          </w:tcPr>
          <w:p w14:paraId="67747ABC"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229778403"/>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BD" w14:textId="77777777" w:rsidR="0017194C" w:rsidRPr="007875D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ABE"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1633780340"/>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239" w:type="dxa"/>
            <w:vAlign w:val="center"/>
          </w:tcPr>
          <w:p w14:paraId="67747ABF"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1234545490"/>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191" w:type="dxa"/>
            <w:vAlign w:val="center"/>
          </w:tcPr>
          <w:p w14:paraId="67747AC0"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224300086"/>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r>
    </w:tbl>
    <w:p w14:paraId="67747AD6" w14:textId="77777777" w:rsidR="002C100A" w:rsidRDefault="002C100A" w:rsidP="00095BFD">
      <w:pPr>
        <w:pStyle w:val="Header"/>
        <w:tabs>
          <w:tab w:val="clear" w:pos="4320"/>
          <w:tab w:val="clear" w:pos="8640"/>
        </w:tabs>
        <w:rPr>
          <w:b/>
          <w:bCs/>
        </w:rPr>
      </w:pPr>
    </w:p>
    <w:p w14:paraId="67747AD7" w14:textId="77777777" w:rsidR="00D62165" w:rsidRDefault="00D62165" w:rsidP="009127D3">
      <w:pPr>
        <w:pStyle w:val="Header"/>
        <w:numPr>
          <w:ilvl w:val="0"/>
          <w:numId w:val="5"/>
        </w:numPr>
        <w:tabs>
          <w:tab w:val="clear" w:pos="4320"/>
          <w:tab w:val="clear" w:pos="8640"/>
        </w:tabs>
        <w:rPr>
          <w:i/>
          <w:sz w:val="20"/>
          <w:szCs w:val="20"/>
        </w:rPr>
      </w:pPr>
      <w:r w:rsidRPr="00602686">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7875D0" w14:paraId="67747ADC"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D8" w14:textId="77777777" w:rsidR="0017194C" w:rsidRPr="007875D0" w:rsidRDefault="0017194C" w:rsidP="00D4616E">
            <w:pPr>
              <w:pStyle w:val="Header"/>
              <w:tabs>
                <w:tab w:val="clear" w:pos="4320"/>
                <w:tab w:val="clear" w:pos="8640"/>
              </w:tabs>
              <w:jc w:val="center"/>
              <w:rPr>
                <w:b/>
                <w:sz w:val="18"/>
                <w:szCs w:val="18"/>
              </w:rPr>
            </w:pPr>
            <w:r w:rsidRPr="007875D0">
              <w:rPr>
                <w:b/>
                <w:sz w:val="18"/>
                <w:szCs w:val="18"/>
              </w:rPr>
              <w:t>Sensory Demands</w:t>
            </w:r>
          </w:p>
        </w:tc>
        <w:tc>
          <w:tcPr>
            <w:tcW w:w="3600" w:type="dxa"/>
            <w:gridSpan w:val="3"/>
            <w:tcBorders>
              <w:right w:val="nil"/>
            </w:tcBorders>
            <w:shd w:val="clear" w:color="auto" w:fill="DBDBDB" w:themeFill="accent3" w:themeFillTint="66"/>
            <w:vAlign w:val="center"/>
          </w:tcPr>
          <w:p w14:paraId="67747AD9" w14:textId="77777777" w:rsidR="0017194C" w:rsidRPr="007875D0" w:rsidRDefault="0017194C" w:rsidP="00D4616E">
            <w:pPr>
              <w:pStyle w:val="Header"/>
              <w:tabs>
                <w:tab w:val="clear" w:pos="4320"/>
                <w:tab w:val="clear" w:pos="8640"/>
              </w:tabs>
              <w:jc w:val="center"/>
              <w:rPr>
                <w:b/>
                <w:sz w:val="18"/>
                <w:szCs w:val="18"/>
              </w:rPr>
            </w:pPr>
            <w:r w:rsidRPr="007875D0">
              <w:rPr>
                <w:b/>
                <w:sz w:val="18"/>
                <w:szCs w:val="18"/>
              </w:rPr>
              <w:t>Duration</w:t>
            </w:r>
          </w:p>
        </w:tc>
        <w:tc>
          <w:tcPr>
            <w:tcW w:w="270" w:type="dxa"/>
            <w:tcBorders>
              <w:top w:val="nil"/>
              <w:left w:val="nil"/>
              <w:bottom w:val="nil"/>
              <w:right w:val="nil"/>
            </w:tcBorders>
            <w:shd w:val="clear" w:color="auto" w:fill="3B3838" w:themeFill="background2" w:themeFillShade="40"/>
          </w:tcPr>
          <w:p w14:paraId="67747ADA" w14:textId="77777777" w:rsidR="0017194C" w:rsidRPr="007875D0" w:rsidRDefault="0017194C" w:rsidP="00D4616E">
            <w:pPr>
              <w:pStyle w:val="Header"/>
              <w:tabs>
                <w:tab w:val="clear" w:pos="4320"/>
                <w:tab w:val="clear" w:pos="8640"/>
              </w:tabs>
              <w:jc w:val="center"/>
              <w:rPr>
                <w:b/>
                <w:sz w:val="18"/>
                <w:szCs w:val="18"/>
              </w:rPr>
            </w:pPr>
          </w:p>
        </w:tc>
        <w:tc>
          <w:tcPr>
            <w:tcW w:w="3600" w:type="dxa"/>
            <w:gridSpan w:val="3"/>
            <w:tcBorders>
              <w:left w:val="nil"/>
            </w:tcBorders>
            <w:shd w:val="clear" w:color="auto" w:fill="DBDBDB" w:themeFill="accent3" w:themeFillTint="66"/>
            <w:vAlign w:val="center"/>
          </w:tcPr>
          <w:p w14:paraId="67747ADB" w14:textId="77777777" w:rsidR="0017194C" w:rsidRPr="007875D0" w:rsidRDefault="0017194C" w:rsidP="00D4616E">
            <w:pPr>
              <w:pStyle w:val="Header"/>
              <w:tabs>
                <w:tab w:val="clear" w:pos="4320"/>
                <w:tab w:val="clear" w:pos="8640"/>
              </w:tabs>
              <w:jc w:val="center"/>
              <w:rPr>
                <w:b/>
                <w:sz w:val="18"/>
                <w:szCs w:val="18"/>
              </w:rPr>
            </w:pPr>
            <w:r w:rsidRPr="007875D0">
              <w:rPr>
                <w:b/>
                <w:sz w:val="18"/>
                <w:szCs w:val="18"/>
              </w:rPr>
              <w:t>Frequency</w:t>
            </w:r>
          </w:p>
        </w:tc>
      </w:tr>
      <w:tr w:rsidR="0017194C" w:rsidRPr="007875D0" w14:paraId="67747AE8" w14:textId="77777777" w:rsidTr="001C60A3">
        <w:trPr>
          <w:trHeight w:val="485"/>
        </w:trPr>
        <w:tc>
          <w:tcPr>
            <w:tcW w:w="2245" w:type="dxa"/>
            <w:shd w:val="clear" w:color="auto" w:fill="DBDBDB" w:themeFill="accent3" w:themeFillTint="66"/>
            <w:vAlign w:val="center"/>
          </w:tcPr>
          <w:p w14:paraId="67747ADD" w14:textId="77777777" w:rsidR="0017194C" w:rsidRPr="007875D0" w:rsidRDefault="0017194C" w:rsidP="00D4616E">
            <w:pPr>
              <w:pStyle w:val="Header"/>
              <w:tabs>
                <w:tab w:val="clear" w:pos="4320"/>
                <w:tab w:val="clear" w:pos="8640"/>
              </w:tabs>
              <w:jc w:val="center"/>
              <w:rPr>
                <w:sz w:val="18"/>
                <w:szCs w:val="18"/>
              </w:rPr>
            </w:pPr>
          </w:p>
          <w:p w14:paraId="67747ADE" w14:textId="77777777" w:rsidR="0017194C" w:rsidRPr="007875D0" w:rsidRDefault="0017194C" w:rsidP="00D4616E">
            <w:pPr>
              <w:pStyle w:val="Header"/>
              <w:tabs>
                <w:tab w:val="clear" w:pos="4320"/>
                <w:tab w:val="clear" w:pos="8640"/>
              </w:tabs>
              <w:jc w:val="center"/>
              <w:rPr>
                <w:sz w:val="18"/>
                <w:szCs w:val="18"/>
              </w:rPr>
            </w:pPr>
            <w:r w:rsidRPr="007875D0">
              <w:rPr>
                <w:sz w:val="18"/>
                <w:szCs w:val="18"/>
              </w:rPr>
              <w:t>ACTIVITY</w:t>
            </w:r>
          </w:p>
        </w:tc>
        <w:tc>
          <w:tcPr>
            <w:tcW w:w="1170" w:type="dxa"/>
            <w:shd w:val="clear" w:color="auto" w:fill="DBDBDB" w:themeFill="accent3" w:themeFillTint="66"/>
            <w:vAlign w:val="center"/>
          </w:tcPr>
          <w:p w14:paraId="67747ADF" w14:textId="77777777" w:rsidR="0017194C" w:rsidRPr="007875D0" w:rsidRDefault="0017194C" w:rsidP="00D4616E">
            <w:pPr>
              <w:pStyle w:val="Header"/>
              <w:tabs>
                <w:tab w:val="clear" w:pos="4320"/>
                <w:tab w:val="clear" w:pos="8640"/>
              </w:tabs>
              <w:jc w:val="center"/>
              <w:rPr>
                <w:sz w:val="18"/>
                <w:szCs w:val="18"/>
              </w:rPr>
            </w:pPr>
            <w:r w:rsidRPr="007875D0">
              <w:rPr>
                <w:sz w:val="18"/>
                <w:szCs w:val="18"/>
              </w:rPr>
              <w:t>Less Than 1 Hour at a Time</w:t>
            </w:r>
          </w:p>
        </w:tc>
        <w:tc>
          <w:tcPr>
            <w:tcW w:w="1170" w:type="dxa"/>
            <w:shd w:val="clear" w:color="auto" w:fill="DBDBDB" w:themeFill="accent3" w:themeFillTint="66"/>
            <w:vAlign w:val="center"/>
          </w:tcPr>
          <w:p w14:paraId="67747AE0" w14:textId="77777777" w:rsidR="0017194C" w:rsidRPr="007875D0" w:rsidRDefault="0017194C" w:rsidP="00D4616E">
            <w:pPr>
              <w:pStyle w:val="Header"/>
              <w:tabs>
                <w:tab w:val="clear" w:pos="4320"/>
                <w:tab w:val="clear" w:pos="8640"/>
              </w:tabs>
              <w:jc w:val="center"/>
              <w:rPr>
                <w:sz w:val="18"/>
                <w:szCs w:val="18"/>
              </w:rPr>
            </w:pPr>
            <w:r w:rsidRPr="007875D0">
              <w:rPr>
                <w:sz w:val="18"/>
                <w:szCs w:val="18"/>
              </w:rPr>
              <w:t>Between 1 and 2 Hours</w:t>
            </w:r>
          </w:p>
        </w:tc>
        <w:tc>
          <w:tcPr>
            <w:tcW w:w="1260" w:type="dxa"/>
            <w:tcBorders>
              <w:right w:val="nil"/>
            </w:tcBorders>
            <w:shd w:val="clear" w:color="auto" w:fill="DBDBDB" w:themeFill="accent3" w:themeFillTint="66"/>
            <w:vAlign w:val="center"/>
          </w:tcPr>
          <w:p w14:paraId="67747AE1" w14:textId="77777777" w:rsidR="0017194C" w:rsidRPr="007875D0" w:rsidRDefault="0017194C" w:rsidP="00D4616E">
            <w:pPr>
              <w:pStyle w:val="Header"/>
              <w:tabs>
                <w:tab w:val="clear" w:pos="4320"/>
                <w:tab w:val="clear" w:pos="8640"/>
              </w:tabs>
              <w:jc w:val="center"/>
              <w:rPr>
                <w:sz w:val="18"/>
                <w:szCs w:val="18"/>
              </w:rPr>
            </w:pPr>
            <w:r w:rsidRPr="007875D0">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67747AE2" w14:textId="77777777" w:rsidR="0017194C" w:rsidRPr="007875D0" w:rsidRDefault="0017194C" w:rsidP="00D4616E">
            <w:pPr>
              <w:pStyle w:val="Header"/>
              <w:tabs>
                <w:tab w:val="clear" w:pos="4320"/>
                <w:tab w:val="clear" w:pos="8640"/>
              </w:tabs>
              <w:jc w:val="center"/>
              <w:rPr>
                <w:sz w:val="18"/>
                <w:szCs w:val="18"/>
              </w:rPr>
            </w:pPr>
          </w:p>
        </w:tc>
        <w:tc>
          <w:tcPr>
            <w:tcW w:w="1170" w:type="dxa"/>
            <w:tcBorders>
              <w:left w:val="nil"/>
            </w:tcBorders>
            <w:shd w:val="clear" w:color="auto" w:fill="DBDBDB" w:themeFill="accent3" w:themeFillTint="66"/>
            <w:vAlign w:val="center"/>
          </w:tcPr>
          <w:p w14:paraId="67747AE3" w14:textId="77777777" w:rsidR="0017194C" w:rsidRPr="007875D0" w:rsidRDefault="0017194C" w:rsidP="00D4616E">
            <w:pPr>
              <w:pStyle w:val="Header"/>
              <w:tabs>
                <w:tab w:val="clear" w:pos="4320"/>
                <w:tab w:val="clear" w:pos="8640"/>
              </w:tabs>
              <w:jc w:val="center"/>
              <w:rPr>
                <w:sz w:val="18"/>
                <w:szCs w:val="18"/>
              </w:rPr>
            </w:pPr>
            <w:r w:rsidRPr="007875D0">
              <w:rPr>
                <w:sz w:val="18"/>
                <w:szCs w:val="18"/>
              </w:rPr>
              <w:t>Occasional</w:t>
            </w:r>
          </w:p>
        </w:tc>
        <w:tc>
          <w:tcPr>
            <w:tcW w:w="1239" w:type="dxa"/>
            <w:shd w:val="clear" w:color="auto" w:fill="DBDBDB" w:themeFill="accent3" w:themeFillTint="66"/>
            <w:vAlign w:val="center"/>
          </w:tcPr>
          <w:p w14:paraId="67747AE4" w14:textId="77777777" w:rsidR="0017194C" w:rsidRPr="007875D0" w:rsidRDefault="0017194C" w:rsidP="00D4616E">
            <w:pPr>
              <w:pStyle w:val="Header"/>
              <w:tabs>
                <w:tab w:val="clear" w:pos="4320"/>
                <w:tab w:val="clear" w:pos="8640"/>
              </w:tabs>
              <w:jc w:val="center"/>
              <w:rPr>
                <w:sz w:val="18"/>
                <w:szCs w:val="18"/>
              </w:rPr>
            </w:pPr>
            <w:r w:rsidRPr="007875D0">
              <w:rPr>
                <w:sz w:val="18"/>
                <w:szCs w:val="18"/>
              </w:rPr>
              <w:t>Regular</w:t>
            </w:r>
          </w:p>
        </w:tc>
        <w:tc>
          <w:tcPr>
            <w:tcW w:w="1191" w:type="dxa"/>
            <w:shd w:val="clear" w:color="auto" w:fill="DBDBDB" w:themeFill="accent3" w:themeFillTint="66"/>
            <w:vAlign w:val="center"/>
          </w:tcPr>
          <w:p w14:paraId="67747AE5" w14:textId="77777777" w:rsidR="0017194C" w:rsidRPr="007875D0" w:rsidRDefault="0017194C" w:rsidP="00D4616E">
            <w:pPr>
              <w:pStyle w:val="Header"/>
              <w:tabs>
                <w:tab w:val="clear" w:pos="4320"/>
                <w:tab w:val="clear" w:pos="8640"/>
              </w:tabs>
              <w:jc w:val="center"/>
              <w:rPr>
                <w:sz w:val="18"/>
                <w:szCs w:val="18"/>
              </w:rPr>
            </w:pPr>
          </w:p>
          <w:p w14:paraId="67747AE6" w14:textId="77777777" w:rsidR="0017194C" w:rsidRPr="007875D0" w:rsidRDefault="0017194C" w:rsidP="00D4616E">
            <w:pPr>
              <w:pStyle w:val="Header"/>
              <w:tabs>
                <w:tab w:val="clear" w:pos="4320"/>
                <w:tab w:val="clear" w:pos="8640"/>
              </w:tabs>
              <w:jc w:val="center"/>
              <w:rPr>
                <w:sz w:val="18"/>
                <w:szCs w:val="18"/>
              </w:rPr>
            </w:pPr>
            <w:r w:rsidRPr="007875D0">
              <w:rPr>
                <w:sz w:val="18"/>
                <w:szCs w:val="18"/>
              </w:rPr>
              <w:t>Continuous</w:t>
            </w:r>
          </w:p>
          <w:p w14:paraId="67747AE7" w14:textId="77777777" w:rsidR="0017194C" w:rsidRPr="007875D0" w:rsidRDefault="0017194C" w:rsidP="00D4616E">
            <w:pPr>
              <w:pStyle w:val="Header"/>
              <w:tabs>
                <w:tab w:val="clear" w:pos="4320"/>
                <w:tab w:val="clear" w:pos="8640"/>
              </w:tabs>
              <w:jc w:val="center"/>
              <w:rPr>
                <w:sz w:val="18"/>
                <w:szCs w:val="18"/>
              </w:rPr>
            </w:pPr>
          </w:p>
        </w:tc>
      </w:tr>
      <w:tr w:rsidR="0017194C" w:rsidRPr="007875D0" w14:paraId="67747AF2" w14:textId="77777777" w:rsidTr="00D4616E">
        <w:trPr>
          <w:trHeight w:val="537"/>
        </w:trPr>
        <w:tc>
          <w:tcPr>
            <w:tcW w:w="2245" w:type="dxa"/>
            <w:vAlign w:val="center"/>
          </w:tcPr>
          <w:p w14:paraId="67747AE9" w14:textId="77777777" w:rsidR="0017194C" w:rsidRPr="007875D0" w:rsidRDefault="0017194C" w:rsidP="00D4616E">
            <w:pPr>
              <w:pStyle w:val="Header"/>
              <w:tabs>
                <w:tab w:val="clear" w:pos="4320"/>
                <w:tab w:val="clear" w:pos="8640"/>
              </w:tabs>
              <w:jc w:val="center"/>
              <w:rPr>
                <w:sz w:val="18"/>
                <w:szCs w:val="18"/>
              </w:rPr>
            </w:pPr>
          </w:p>
          <w:p w14:paraId="67747AEA" w14:textId="6D339EE8" w:rsidR="0017194C" w:rsidRPr="007875D0" w:rsidRDefault="009321DF" w:rsidP="00D4616E">
            <w:pPr>
              <w:pStyle w:val="Header"/>
              <w:tabs>
                <w:tab w:val="clear" w:pos="4320"/>
                <w:tab w:val="clear" w:pos="8640"/>
              </w:tabs>
              <w:jc w:val="center"/>
              <w:rPr>
                <w:sz w:val="18"/>
                <w:szCs w:val="18"/>
              </w:rPr>
            </w:pPr>
            <w:r w:rsidRPr="007875D0">
              <w:rPr>
                <w:sz w:val="18"/>
                <w:szCs w:val="18"/>
              </w:rPr>
              <w:t>Advising</w:t>
            </w:r>
            <w:r w:rsidR="006821A4" w:rsidRPr="007875D0">
              <w:rPr>
                <w:sz w:val="18"/>
                <w:szCs w:val="18"/>
              </w:rPr>
              <w:t>/negotiating</w:t>
            </w:r>
          </w:p>
        </w:tc>
        <w:tc>
          <w:tcPr>
            <w:tcW w:w="1170" w:type="dxa"/>
            <w:vAlign w:val="center"/>
          </w:tcPr>
          <w:p w14:paraId="67747AEB"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2141322262"/>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170" w:type="dxa"/>
            <w:vAlign w:val="center"/>
          </w:tcPr>
          <w:p w14:paraId="67747AEC" w14:textId="3EBE124F"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2052180273"/>
                <w14:checkbox>
                  <w14:checked w14:val="1"/>
                  <w14:checkedState w14:val="2612" w14:font="MS Gothic"/>
                  <w14:uncheckedState w14:val="2610" w14:font="MS Gothic"/>
                </w14:checkbox>
              </w:sdtPr>
              <w:sdtEndPr/>
              <w:sdtContent>
                <w:r w:rsidR="009321DF" w:rsidRPr="007875D0">
                  <w:rPr>
                    <w:rFonts w:ascii="MS Gothic" w:eastAsia="MS Gothic" w:hAnsi="MS Gothic" w:cs="Arial" w:hint="eastAsia"/>
                    <w:b/>
                    <w:sz w:val="18"/>
                    <w:szCs w:val="18"/>
                    <w:lang w:val="en-GB"/>
                  </w:rPr>
                  <w:t>☒</w:t>
                </w:r>
              </w:sdtContent>
            </w:sdt>
          </w:p>
        </w:tc>
        <w:tc>
          <w:tcPr>
            <w:tcW w:w="1260" w:type="dxa"/>
            <w:tcBorders>
              <w:right w:val="nil"/>
            </w:tcBorders>
            <w:vAlign w:val="center"/>
          </w:tcPr>
          <w:p w14:paraId="67747AED"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1200391649"/>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EE" w14:textId="77777777" w:rsidR="0017194C" w:rsidRPr="007875D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AEF"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1429236415"/>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239" w:type="dxa"/>
            <w:vAlign w:val="center"/>
          </w:tcPr>
          <w:p w14:paraId="67747AF0" w14:textId="1FCB684F"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2056275677"/>
                <w14:checkbox>
                  <w14:checked w14:val="1"/>
                  <w14:checkedState w14:val="2612" w14:font="MS Gothic"/>
                  <w14:uncheckedState w14:val="2610" w14:font="MS Gothic"/>
                </w14:checkbox>
              </w:sdtPr>
              <w:sdtEndPr/>
              <w:sdtContent>
                <w:r w:rsidR="009321DF" w:rsidRPr="007875D0">
                  <w:rPr>
                    <w:rFonts w:ascii="MS Gothic" w:eastAsia="MS Gothic" w:hAnsi="MS Gothic" w:cs="Arial" w:hint="eastAsia"/>
                    <w:b/>
                    <w:sz w:val="18"/>
                    <w:szCs w:val="18"/>
                    <w:lang w:val="en-GB"/>
                  </w:rPr>
                  <w:t>☒</w:t>
                </w:r>
              </w:sdtContent>
            </w:sdt>
          </w:p>
        </w:tc>
        <w:tc>
          <w:tcPr>
            <w:tcW w:w="1191" w:type="dxa"/>
            <w:vAlign w:val="center"/>
          </w:tcPr>
          <w:p w14:paraId="67747AF1"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484232396"/>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r>
      <w:tr w:rsidR="0017194C" w:rsidRPr="007875D0" w14:paraId="67747AFC" w14:textId="77777777" w:rsidTr="00D4616E">
        <w:trPr>
          <w:trHeight w:val="552"/>
        </w:trPr>
        <w:tc>
          <w:tcPr>
            <w:tcW w:w="2245" w:type="dxa"/>
            <w:shd w:val="clear" w:color="auto" w:fill="EDEDED" w:themeFill="accent3" w:themeFillTint="33"/>
            <w:vAlign w:val="center"/>
          </w:tcPr>
          <w:p w14:paraId="67747AF3" w14:textId="77777777" w:rsidR="0017194C" w:rsidRPr="007875D0" w:rsidRDefault="0017194C" w:rsidP="00D4616E">
            <w:pPr>
              <w:pStyle w:val="Header"/>
              <w:tabs>
                <w:tab w:val="clear" w:pos="4320"/>
                <w:tab w:val="clear" w:pos="8640"/>
              </w:tabs>
              <w:jc w:val="center"/>
              <w:rPr>
                <w:sz w:val="18"/>
                <w:szCs w:val="18"/>
              </w:rPr>
            </w:pPr>
          </w:p>
          <w:p w14:paraId="67747AF4" w14:textId="77777777" w:rsidR="0017194C" w:rsidRPr="007875D0" w:rsidRDefault="0017194C" w:rsidP="00D4616E">
            <w:pPr>
              <w:pStyle w:val="Header"/>
              <w:tabs>
                <w:tab w:val="clear" w:pos="4320"/>
                <w:tab w:val="clear" w:pos="8640"/>
              </w:tabs>
              <w:jc w:val="center"/>
              <w:rPr>
                <w:sz w:val="18"/>
                <w:szCs w:val="18"/>
              </w:rPr>
            </w:pPr>
          </w:p>
        </w:tc>
        <w:tc>
          <w:tcPr>
            <w:tcW w:w="1170" w:type="dxa"/>
            <w:shd w:val="clear" w:color="auto" w:fill="EDEDED" w:themeFill="accent3" w:themeFillTint="33"/>
            <w:vAlign w:val="center"/>
          </w:tcPr>
          <w:p w14:paraId="67747AF5"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1357498437"/>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67747AF6"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1506554067"/>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67747AF7"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1289315803"/>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F8" w14:textId="77777777" w:rsidR="0017194C" w:rsidRPr="007875D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67747AF9"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365379418"/>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67747AFA"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199451046"/>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67747AFB"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1927376816"/>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r>
      <w:tr w:rsidR="0017194C" w:rsidRPr="007875D0" w14:paraId="67747B06" w14:textId="77777777" w:rsidTr="00D4616E">
        <w:trPr>
          <w:trHeight w:val="537"/>
        </w:trPr>
        <w:tc>
          <w:tcPr>
            <w:tcW w:w="2245" w:type="dxa"/>
            <w:vAlign w:val="center"/>
          </w:tcPr>
          <w:p w14:paraId="67747AFD" w14:textId="77777777" w:rsidR="0017194C" w:rsidRPr="007875D0" w:rsidRDefault="0017194C" w:rsidP="00D4616E">
            <w:pPr>
              <w:pStyle w:val="Header"/>
              <w:tabs>
                <w:tab w:val="clear" w:pos="4320"/>
                <w:tab w:val="clear" w:pos="8640"/>
              </w:tabs>
              <w:jc w:val="center"/>
              <w:rPr>
                <w:sz w:val="18"/>
                <w:szCs w:val="18"/>
              </w:rPr>
            </w:pPr>
          </w:p>
          <w:p w14:paraId="67747AFE" w14:textId="77777777" w:rsidR="0017194C" w:rsidRPr="007875D0" w:rsidRDefault="0017194C" w:rsidP="00D4616E">
            <w:pPr>
              <w:pStyle w:val="Header"/>
              <w:tabs>
                <w:tab w:val="clear" w:pos="4320"/>
                <w:tab w:val="clear" w:pos="8640"/>
              </w:tabs>
              <w:jc w:val="center"/>
              <w:rPr>
                <w:sz w:val="18"/>
                <w:szCs w:val="18"/>
              </w:rPr>
            </w:pPr>
          </w:p>
        </w:tc>
        <w:tc>
          <w:tcPr>
            <w:tcW w:w="1170" w:type="dxa"/>
            <w:vAlign w:val="center"/>
          </w:tcPr>
          <w:p w14:paraId="67747AFF" w14:textId="79E4CDB0"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456912981"/>
                <w14:checkbox>
                  <w14:checked w14:val="1"/>
                  <w14:checkedState w14:val="2612" w14:font="MS Gothic"/>
                  <w14:uncheckedState w14:val="2610" w14:font="MS Gothic"/>
                </w14:checkbox>
              </w:sdtPr>
              <w:sdtEndPr/>
              <w:sdtContent>
                <w:r w:rsidR="007875D0">
                  <w:rPr>
                    <w:rFonts w:ascii="MS Gothic" w:eastAsia="MS Gothic" w:hAnsi="MS Gothic" w:cs="Arial" w:hint="eastAsia"/>
                    <w:b/>
                    <w:sz w:val="18"/>
                    <w:szCs w:val="18"/>
                    <w:lang w:val="en-GB"/>
                  </w:rPr>
                  <w:t>☒</w:t>
                </w:r>
              </w:sdtContent>
            </w:sdt>
          </w:p>
        </w:tc>
        <w:tc>
          <w:tcPr>
            <w:tcW w:w="1170" w:type="dxa"/>
            <w:vAlign w:val="center"/>
          </w:tcPr>
          <w:p w14:paraId="67747B00"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1244135020"/>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260" w:type="dxa"/>
            <w:tcBorders>
              <w:right w:val="nil"/>
            </w:tcBorders>
            <w:vAlign w:val="center"/>
          </w:tcPr>
          <w:p w14:paraId="67747B01"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256601532"/>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B02" w14:textId="77777777" w:rsidR="0017194C" w:rsidRPr="007875D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B03"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1458642295"/>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239" w:type="dxa"/>
            <w:vAlign w:val="center"/>
          </w:tcPr>
          <w:p w14:paraId="67747B04"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490222491"/>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191" w:type="dxa"/>
            <w:vAlign w:val="center"/>
          </w:tcPr>
          <w:p w14:paraId="67747B05" w14:textId="77777777" w:rsidR="0017194C" w:rsidRPr="007875D0" w:rsidRDefault="000224E2" w:rsidP="00D4616E">
            <w:pPr>
              <w:pStyle w:val="Header"/>
              <w:tabs>
                <w:tab w:val="clear" w:pos="4320"/>
                <w:tab w:val="clear" w:pos="8640"/>
              </w:tabs>
              <w:jc w:val="center"/>
              <w:rPr>
                <w:sz w:val="18"/>
                <w:szCs w:val="18"/>
              </w:rPr>
            </w:pPr>
            <w:sdt>
              <w:sdtPr>
                <w:rPr>
                  <w:rFonts w:cs="Arial"/>
                  <w:b/>
                  <w:sz w:val="18"/>
                  <w:szCs w:val="18"/>
                  <w:lang w:val="en-GB"/>
                </w:rPr>
                <w:id w:val="116185160"/>
                <w14:checkbox>
                  <w14:checked w14:val="0"/>
                  <w14:checkedState w14:val="2612" w14:font="MS Gothic"/>
                  <w14:uncheckedState w14:val="2610" w14:font="MS Gothic"/>
                </w14:checkbox>
              </w:sdtPr>
              <w:sdtEndPr/>
              <w:sdtContent>
                <w:r w:rsidR="001C60A3" w:rsidRPr="007875D0">
                  <w:rPr>
                    <w:rFonts w:ascii="MS Gothic" w:eastAsia="MS Gothic" w:hAnsi="MS Gothic" w:cs="Arial" w:hint="eastAsia"/>
                    <w:b/>
                    <w:sz w:val="18"/>
                    <w:szCs w:val="18"/>
                    <w:lang w:val="en-GB"/>
                  </w:rPr>
                  <w:t>☐</w:t>
                </w:r>
              </w:sdtContent>
            </w:sdt>
          </w:p>
        </w:tc>
      </w:tr>
      <w:tr w:rsidR="0017194C" w:rsidRPr="007875D0" w14:paraId="67747B10" w14:textId="77777777" w:rsidTr="001C60A3">
        <w:trPr>
          <w:trHeight w:val="350"/>
        </w:trPr>
        <w:tc>
          <w:tcPr>
            <w:tcW w:w="2245" w:type="dxa"/>
            <w:shd w:val="clear" w:color="auto" w:fill="EDEDED" w:themeFill="accent3" w:themeFillTint="33"/>
            <w:vAlign w:val="center"/>
          </w:tcPr>
          <w:p w14:paraId="67747B07" w14:textId="77777777" w:rsidR="0017194C" w:rsidRPr="007875D0" w:rsidRDefault="0017194C" w:rsidP="00D4616E">
            <w:pPr>
              <w:pStyle w:val="Header"/>
              <w:tabs>
                <w:tab w:val="clear" w:pos="4320"/>
                <w:tab w:val="clear" w:pos="8640"/>
              </w:tabs>
              <w:jc w:val="center"/>
              <w:rPr>
                <w:sz w:val="18"/>
                <w:szCs w:val="18"/>
              </w:rPr>
            </w:pPr>
          </w:p>
          <w:p w14:paraId="67747B08" w14:textId="77777777" w:rsidR="0017194C" w:rsidRPr="007875D0" w:rsidRDefault="0017194C" w:rsidP="00D4616E">
            <w:pPr>
              <w:pStyle w:val="Header"/>
              <w:tabs>
                <w:tab w:val="clear" w:pos="4320"/>
                <w:tab w:val="clear" w:pos="8640"/>
              </w:tabs>
              <w:jc w:val="center"/>
              <w:rPr>
                <w:sz w:val="18"/>
                <w:szCs w:val="18"/>
              </w:rPr>
            </w:pPr>
          </w:p>
        </w:tc>
        <w:tc>
          <w:tcPr>
            <w:tcW w:w="1170" w:type="dxa"/>
            <w:shd w:val="clear" w:color="auto" w:fill="EDEDED" w:themeFill="accent3" w:themeFillTint="33"/>
            <w:vAlign w:val="center"/>
          </w:tcPr>
          <w:p w14:paraId="67747B09" w14:textId="77777777" w:rsidR="0017194C" w:rsidRPr="007875D0" w:rsidRDefault="000224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1609045602"/>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67747B0A" w14:textId="77777777" w:rsidR="0017194C" w:rsidRPr="007875D0" w:rsidRDefault="000224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1354484833"/>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67747B0B" w14:textId="77777777" w:rsidR="0017194C" w:rsidRPr="007875D0" w:rsidRDefault="000224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1157845717"/>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B0C" w14:textId="77777777" w:rsidR="0017194C" w:rsidRPr="007875D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67747B0D" w14:textId="77777777" w:rsidR="0017194C" w:rsidRPr="007875D0" w:rsidRDefault="000224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1131395319"/>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67747B0E" w14:textId="77777777" w:rsidR="0017194C" w:rsidRPr="007875D0" w:rsidRDefault="000224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1964107595"/>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67747B0F" w14:textId="77777777" w:rsidR="0017194C" w:rsidRPr="007875D0" w:rsidRDefault="000224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638930655"/>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r>
      <w:tr w:rsidR="0017194C" w:rsidRPr="007875D0" w14:paraId="67747B1A" w14:textId="77777777" w:rsidTr="001C60A3">
        <w:trPr>
          <w:trHeight w:val="422"/>
        </w:trPr>
        <w:tc>
          <w:tcPr>
            <w:tcW w:w="2245" w:type="dxa"/>
            <w:vAlign w:val="center"/>
          </w:tcPr>
          <w:p w14:paraId="67747B11" w14:textId="77777777" w:rsidR="0017194C" w:rsidRPr="007875D0" w:rsidRDefault="0017194C" w:rsidP="00D4616E">
            <w:pPr>
              <w:pStyle w:val="Header"/>
              <w:tabs>
                <w:tab w:val="clear" w:pos="4320"/>
                <w:tab w:val="clear" w:pos="8640"/>
              </w:tabs>
              <w:jc w:val="center"/>
              <w:rPr>
                <w:sz w:val="18"/>
                <w:szCs w:val="18"/>
              </w:rPr>
            </w:pPr>
          </w:p>
          <w:p w14:paraId="67747B12" w14:textId="77777777" w:rsidR="0017194C" w:rsidRPr="007875D0" w:rsidRDefault="0017194C" w:rsidP="00D4616E">
            <w:pPr>
              <w:pStyle w:val="Header"/>
              <w:tabs>
                <w:tab w:val="clear" w:pos="4320"/>
                <w:tab w:val="clear" w:pos="8640"/>
              </w:tabs>
              <w:jc w:val="center"/>
              <w:rPr>
                <w:sz w:val="18"/>
                <w:szCs w:val="18"/>
              </w:rPr>
            </w:pPr>
          </w:p>
        </w:tc>
        <w:tc>
          <w:tcPr>
            <w:tcW w:w="1170" w:type="dxa"/>
            <w:vAlign w:val="center"/>
          </w:tcPr>
          <w:p w14:paraId="67747B13" w14:textId="77777777" w:rsidR="0017194C" w:rsidRPr="007875D0" w:rsidRDefault="000224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289709762"/>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170" w:type="dxa"/>
            <w:vAlign w:val="center"/>
          </w:tcPr>
          <w:p w14:paraId="67747B14" w14:textId="77777777" w:rsidR="0017194C" w:rsidRPr="007875D0" w:rsidRDefault="000224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436604230"/>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260" w:type="dxa"/>
            <w:tcBorders>
              <w:right w:val="nil"/>
            </w:tcBorders>
            <w:vAlign w:val="center"/>
          </w:tcPr>
          <w:p w14:paraId="67747B15" w14:textId="77777777" w:rsidR="0017194C" w:rsidRPr="007875D0" w:rsidRDefault="000224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621355692"/>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B16" w14:textId="77777777" w:rsidR="0017194C" w:rsidRPr="007875D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B17" w14:textId="77777777" w:rsidR="0017194C" w:rsidRPr="007875D0" w:rsidRDefault="000224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1798800947"/>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239" w:type="dxa"/>
            <w:vAlign w:val="center"/>
          </w:tcPr>
          <w:p w14:paraId="67747B18" w14:textId="77777777" w:rsidR="0017194C" w:rsidRPr="007875D0" w:rsidRDefault="000224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1233927849"/>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c>
          <w:tcPr>
            <w:tcW w:w="1191" w:type="dxa"/>
            <w:vAlign w:val="center"/>
          </w:tcPr>
          <w:p w14:paraId="67747B19" w14:textId="77777777" w:rsidR="0017194C" w:rsidRPr="007875D0" w:rsidRDefault="000224E2" w:rsidP="00D4616E">
            <w:pPr>
              <w:pStyle w:val="Header"/>
              <w:tabs>
                <w:tab w:val="clear" w:pos="4320"/>
                <w:tab w:val="clear" w:pos="8640"/>
              </w:tabs>
              <w:jc w:val="center"/>
              <w:rPr>
                <w:rFonts w:cs="Arial"/>
                <w:b/>
                <w:sz w:val="18"/>
                <w:szCs w:val="18"/>
                <w:lang w:val="en-GB"/>
              </w:rPr>
            </w:pPr>
            <w:sdt>
              <w:sdtPr>
                <w:rPr>
                  <w:rFonts w:cs="Arial"/>
                  <w:b/>
                  <w:sz w:val="18"/>
                  <w:szCs w:val="18"/>
                  <w:lang w:val="en-GB"/>
                </w:rPr>
                <w:id w:val="2086494665"/>
                <w14:checkbox>
                  <w14:checked w14:val="0"/>
                  <w14:checkedState w14:val="2612" w14:font="MS Gothic"/>
                  <w14:uncheckedState w14:val="2610" w14:font="MS Gothic"/>
                </w14:checkbox>
              </w:sdtPr>
              <w:sdtEndPr/>
              <w:sdtContent>
                <w:r w:rsidR="0017194C" w:rsidRPr="007875D0">
                  <w:rPr>
                    <w:rFonts w:ascii="MS Gothic" w:eastAsia="MS Gothic" w:hAnsi="MS Gothic" w:cs="Arial" w:hint="eastAsia"/>
                    <w:b/>
                    <w:sz w:val="18"/>
                    <w:szCs w:val="18"/>
                    <w:lang w:val="en-GB"/>
                  </w:rPr>
                  <w:t>☐</w:t>
                </w:r>
              </w:sdtContent>
            </w:sdt>
          </w:p>
        </w:tc>
      </w:tr>
    </w:tbl>
    <w:p w14:paraId="67747B1B" w14:textId="77777777" w:rsidR="00602686" w:rsidRDefault="00602686" w:rsidP="00602686">
      <w:pPr>
        <w:pStyle w:val="Header"/>
        <w:tabs>
          <w:tab w:val="clear" w:pos="4320"/>
          <w:tab w:val="clear" w:pos="8640"/>
        </w:tabs>
        <w:ind w:left="720"/>
        <w:rPr>
          <w:b/>
          <w:bCs/>
          <w:u w:val="single"/>
        </w:rPr>
      </w:pPr>
    </w:p>
    <w:p w14:paraId="67747B1C" w14:textId="77777777" w:rsidR="00400852" w:rsidRPr="0017194C" w:rsidRDefault="00433637" w:rsidP="0017194C">
      <w:pPr>
        <w:rPr>
          <w:b/>
          <w:bCs/>
          <w:sz w:val="22"/>
          <w:szCs w:val="22"/>
          <w:u w:val="single"/>
        </w:rPr>
      </w:pPr>
      <w:r w:rsidRPr="0017194C">
        <w:rPr>
          <w:b/>
          <w:sz w:val="22"/>
          <w:szCs w:val="22"/>
          <w:u w:val="single"/>
        </w:rPr>
        <w:t>Section 1</w:t>
      </w:r>
      <w:r w:rsidR="00DF34E3">
        <w:rPr>
          <w:b/>
          <w:sz w:val="22"/>
          <w:szCs w:val="22"/>
          <w:u w:val="single"/>
        </w:rPr>
        <w:t>3</w:t>
      </w:r>
      <w:r w:rsidRPr="0017194C">
        <w:rPr>
          <w:b/>
          <w:sz w:val="22"/>
          <w:szCs w:val="22"/>
          <w:u w:val="single"/>
        </w:rPr>
        <w:t>:</w:t>
      </w:r>
      <w:r w:rsidR="0017194C">
        <w:rPr>
          <w:b/>
          <w:sz w:val="22"/>
          <w:szCs w:val="22"/>
          <w:u w:val="single"/>
        </w:rPr>
        <w:t xml:space="preserve"> </w:t>
      </w:r>
      <w:r w:rsidR="00400852" w:rsidRPr="0017194C">
        <w:rPr>
          <w:b/>
          <w:bCs/>
          <w:sz w:val="22"/>
          <w:szCs w:val="22"/>
          <w:u w:val="single"/>
        </w:rPr>
        <w:t>Working Conditions</w:t>
      </w:r>
    </w:p>
    <w:p w14:paraId="67747B1D" w14:textId="77777777" w:rsidR="00433637" w:rsidRDefault="00433637" w:rsidP="00433637">
      <w:pPr>
        <w:pStyle w:val="Header"/>
        <w:tabs>
          <w:tab w:val="clear" w:pos="4320"/>
          <w:tab w:val="clear" w:pos="8640"/>
        </w:tabs>
        <w:rPr>
          <w:b/>
          <w:bCs/>
        </w:rPr>
      </w:pPr>
    </w:p>
    <w:p w14:paraId="67747B1E" w14:textId="77777777" w:rsidR="00433637" w:rsidRDefault="00433637" w:rsidP="00433637">
      <w:pPr>
        <w:pStyle w:val="Header"/>
        <w:tabs>
          <w:tab w:val="clear" w:pos="4320"/>
          <w:tab w:val="clear" w:pos="8640"/>
        </w:tabs>
        <w:rPr>
          <w:bCs/>
          <w:sz w:val="22"/>
          <w:szCs w:val="22"/>
          <w:u w:val="single"/>
        </w:rPr>
      </w:pPr>
      <w:r w:rsidRPr="0051221E">
        <w:rPr>
          <w:bCs/>
          <w:sz w:val="22"/>
          <w:szCs w:val="22"/>
          <w:u w:val="single"/>
        </w:rPr>
        <w:t>Frequency:</w:t>
      </w:r>
    </w:p>
    <w:p w14:paraId="67747B1F" w14:textId="77777777" w:rsidR="003945A1" w:rsidRPr="0051221E" w:rsidRDefault="003945A1" w:rsidP="00433637">
      <w:pPr>
        <w:pStyle w:val="Header"/>
        <w:tabs>
          <w:tab w:val="clear" w:pos="4320"/>
          <w:tab w:val="clear" w:pos="8640"/>
        </w:tabs>
        <w:rPr>
          <w:bCs/>
          <w:sz w:val="22"/>
          <w:szCs w:val="22"/>
          <w:u w:val="single"/>
        </w:rPr>
      </w:pPr>
    </w:p>
    <w:tbl>
      <w:tblPr>
        <w:tblStyle w:val="TableGrid"/>
        <w:tblW w:w="9749" w:type="dxa"/>
        <w:tblInd w:w="-5" w:type="dxa"/>
        <w:tblLook w:val="04A0" w:firstRow="1" w:lastRow="0" w:firstColumn="1" w:lastColumn="0" w:noHBand="0" w:noVBand="1"/>
      </w:tblPr>
      <w:tblGrid>
        <w:gridCol w:w="1534"/>
        <w:gridCol w:w="8215"/>
      </w:tblGrid>
      <w:tr w:rsidR="000E0655" w:rsidRPr="007875D0" w14:paraId="67747B22" w14:textId="77777777" w:rsidTr="003945A1">
        <w:trPr>
          <w:trHeight w:val="624"/>
        </w:trPr>
        <w:tc>
          <w:tcPr>
            <w:tcW w:w="1534" w:type="dxa"/>
            <w:shd w:val="clear" w:color="auto" w:fill="EDEDED" w:themeFill="accent3" w:themeFillTint="33"/>
            <w:vAlign w:val="center"/>
          </w:tcPr>
          <w:p w14:paraId="67747B20" w14:textId="77777777" w:rsidR="00433637" w:rsidRPr="007875D0" w:rsidRDefault="00433637" w:rsidP="00065E53">
            <w:pPr>
              <w:pStyle w:val="Header"/>
              <w:tabs>
                <w:tab w:val="clear" w:pos="4320"/>
                <w:tab w:val="clear" w:pos="8640"/>
              </w:tabs>
              <w:jc w:val="center"/>
              <w:rPr>
                <w:b/>
                <w:sz w:val="18"/>
                <w:szCs w:val="18"/>
              </w:rPr>
            </w:pPr>
            <w:r w:rsidRPr="007875D0">
              <w:rPr>
                <w:b/>
                <w:sz w:val="18"/>
                <w:szCs w:val="18"/>
              </w:rPr>
              <w:t>Occasional</w:t>
            </w:r>
          </w:p>
        </w:tc>
        <w:tc>
          <w:tcPr>
            <w:tcW w:w="8215" w:type="dxa"/>
            <w:shd w:val="clear" w:color="auto" w:fill="EDEDED" w:themeFill="accent3" w:themeFillTint="33"/>
            <w:vAlign w:val="center"/>
          </w:tcPr>
          <w:p w14:paraId="67747B21" w14:textId="77777777" w:rsidR="00433637" w:rsidRPr="007875D0" w:rsidRDefault="00433637" w:rsidP="00065E53">
            <w:pPr>
              <w:pStyle w:val="Header"/>
              <w:tabs>
                <w:tab w:val="clear" w:pos="4320"/>
                <w:tab w:val="clear" w:pos="8640"/>
              </w:tabs>
              <w:rPr>
                <w:sz w:val="18"/>
                <w:szCs w:val="18"/>
              </w:rPr>
            </w:pPr>
            <w:r w:rsidRPr="007875D0">
              <w:rPr>
                <w:sz w:val="18"/>
                <w:szCs w:val="18"/>
              </w:rPr>
              <w:t>Means once in a while over a period of time (e.g. once in a while on a daily basis or several times daily, but not every day).</w:t>
            </w:r>
          </w:p>
        </w:tc>
      </w:tr>
      <w:tr w:rsidR="00433637" w:rsidRPr="007875D0" w14:paraId="67747B25" w14:textId="77777777" w:rsidTr="003945A1">
        <w:trPr>
          <w:trHeight w:val="321"/>
        </w:trPr>
        <w:tc>
          <w:tcPr>
            <w:tcW w:w="1534" w:type="dxa"/>
            <w:vAlign w:val="center"/>
          </w:tcPr>
          <w:p w14:paraId="67747B23" w14:textId="77777777" w:rsidR="00433637" w:rsidRPr="007875D0" w:rsidRDefault="00433637" w:rsidP="00065E53">
            <w:pPr>
              <w:pStyle w:val="Header"/>
              <w:tabs>
                <w:tab w:val="clear" w:pos="4320"/>
                <w:tab w:val="clear" w:pos="8640"/>
              </w:tabs>
              <w:jc w:val="center"/>
              <w:rPr>
                <w:b/>
                <w:sz w:val="18"/>
                <w:szCs w:val="18"/>
              </w:rPr>
            </w:pPr>
            <w:r w:rsidRPr="007875D0">
              <w:rPr>
                <w:b/>
                <w:sz w:val="18"/>
                <w:szCs w:val="18"/>
              </w:rPr>
              <w:t>Regular</w:t>
            </w:r>
          </w:p>
        </w:tc>
        <w:tc>
          <w:tcPr>
            <w:tcW w:w="8215" w:type="dxa"/>
            <w:vAlign w:val="center"/>
          </w:tcPr>
          <w:p w14:paraId="67747B24" w14:textId="77777777" w:rsidR="00433637" w:rsidRPr="007875D0" w:rsidRDefault="00433637" w:rsidP="00065E53">
            <w:pPr>
              <w:pStyle w:val="Header"/>
              <w:tabs>
                <w:tab w:val="clear" w:pos="4320"/>
                <w:tab w:val="clear" w:pos="8640"/>
              </w:tabs>
              <w:rPr>
                <w:sz w:val="18"/>
                <w:szCs w:val="18"/>
              </w:rPr>
            </w:pPr>
            <w:r w:rsidRPr="007875D0">
              <w:rPr>
                <w:sz w:val="18"/>
                <w:szCs w:val="18"/>
              </w:rPr>
              <w:t>Means often over a period of time such as several times daily almost every day.</w:t>
            </w:r>
          </w:p>
        </w:tc>
      </w:tr>
      <w:tr w:rsidR="000E0655" w:rsidRPr="007875D0" w14:paraId="67747B28" w14:textId="77777777" w:rsidTr="003945A1">
        <w:trPr>
          <w:trHeight w:val="624"/>
        </w:trPr>
        <w:tc>
          <w:tcPr>
            <w:tcW w:w="1534" w:type="dxa"/>
            <w:shd w:val="clear" w:color="auto" w:fill="EDEDED" w:themeFill="accent3" w:themeFillTint="33"/>
            <w:vAlign w:val="center"/>
          </w:tcPr>
          <w:p w14:paraId="67747B26" w14:textId="77777777" w:rsidR="00433637" w:rsidRPr="007875D0" w:rsidRDefault="00433637" w:rsidP="00065E53">
            <w:pPr>
              <w:pStyle w:val="Header"/>
              <w:tabs>
                <w:tab w:val="clear" w:pos="4320"/>
                <w:tab w:val="clear" w:pos="8640"/>
              </w:tabs>
              <w:jc w:val="center"/>
              <w:rPr>
                <w:b/>
                <w:sz w:val="18"/>
                <w:szCs w:val="18"/>
              </w:rPr>
            </w:pPr>
            <w:r w:rsidRPr="007875D0">
              <w:rPr>
                <w:b/>
                <w:sz w:val="18"/>
                <w:szCs w:val="18"/>
              </w:rPr>
              <w:t>Continuous</w:t>
            </w:r>
          </w:p>
        </w:tc>
        <w:tc>
          <w:tcPr>
            <w:tcW w:w="8215" w:type="dxa"/>
            <w:shd w:val="clear" w:color="auto" w:fill="EDEDED" w:themeFill="accent3" w:themeFillTint="33"/>
            <w:vAlign w:val="center"/>
          </w:tcPr>
          <w:p w14:paraId="67747B27" w14:textId="77777777" w:rsidR="00433637" w:rsidRPr="007875D0" w:rsidRDefault="00433637" w:rsidP="00065E53">
            <w:pPr>
              <w:pStyle w:val="Header"/>
              <w:tabs>
                <w:tab w:val="clear" w:pos="4320"/>
                <w:tab w:val="clear" w:pos="8640"/>
              </w:tabs>
              <w:rPr>
                <w:sz w:val="18"/>
                <w:szCs w:val="18"/>
              </w:rPr>
            </w:pPr>
            <w:r w:rsidRPr="007875D0">
              <w:rPr>
                <w:sz w:val="18"/>
                <w:szCs w:val="18"/>
              </w:rPr>
              <w:t>Means that with the exception of breaks, the activity is continuous almost every day.</w:t>
            </w:r>
          </w:p>
        </w:tc>
      </w:tr>
    </w:tbl>
    <w:p w14:paraId="67747B29" w14:textId="77777777" w:rsidR="0084591F" w:rsidRDefault="0084591F" w:rsidP="00433637">
      <w:pPr>
        <w:pStyle w:val="Header"/>
        <w:tabs>
          <w:tab w:val="clear" w:pos="4320"/>
          <w:tab w:val="clear" w:pos="8640"/>
        </w:tabs>
        <w:rPr>
          <w:i/>
          <w:sz w:val="20"/>
          <w:szCs w:val="20"/>
        </w:rPr>
      </w:pPr>
    </w:p>
    <w:p w14:paraId="67747B2A" w14:textId="77777777" w:rsidR="00400852" w:rsidRPr="00433637" w:rsidRDefault="00400852" w:rsidP="00433637">
      <w:pPr>
        <w:pStyle w:val="Header"/>
        <w:tabs>
          <w:tab w:val="clear" w:pos="4320"/>
          <w:tab w:val="clear" w:pos="8640"/>
        </w:tabs>
        <w:rPr>
          <w:i/>
          <w:sz w:val="20"/>
          <w:szCs w:val="20"/>
        </w:rPr>
      </w:pPr>
      <w:r w:rsidRPr="00433637">
        <w:rPr>
          <w:i/>
          <w:sz w:val="20"/>
          <w:szCs w:val="20"/>
        </w:rPr>
        <w:t>Is there some degree of unpleasantness in the day-to-day activities of your position owing to: (disregard elements that do not apply to you, and check only one of “occasi</w:t>
      </w:r>
      <w:r w:rsidR="00433637">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rsidRPr="007875D0" w14:paraId="67747B2F"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67747B2B" w14:textId="77777777" w:rsidR="00400852" w:rsidRPr="007875D0" w:rsidRDefault="00433637" w:rsidP="00A8121B">
            <w:pPr>
              <w:pStyle w:val="Header"/>
              <w:tabs>
                <w:tab w:val="clear" w:pos="4320"/>
                <w:tab w:val="clear" w:pos="8640"/>
              </w:tabs>
              <w:jc w:val="center"/>
              <w:rPr>
                <w:b/>
                <w:sz w:val="18"/>
                <w:szCs w:val="18"/>
              </w:rPr>
            </w:pPr>
            <w:r w:rsidRPr="007875D0">
              <w:rPr>
                <w:b/>
                <w:sz w:val="18"/>
                <w:szCs w:val="18"/>
              </w:rPr>
              <w:t>Environment</w:t>
            </w:r>
          </w:p>
        </w:tc>
        <w:tc>
          <w:tcPr>
            <w:tcW w:w="2072" w:type="dxa"/>
            <w:tcBorders>
              <w:top w:val="single" w:sz="4" w:space="0" w:color="auto"/>
            </w:tcBorders>
            <w:shd w:val="clear" w:color="auto" w:fill="DBDBDB" w:themeFill="accent3" w:themeFillTint="66"/>
            <w:vAlign w:val="center"/>
          </w:tcPr>
          <w:p w14:paraId="67747B2C" w14:textId="77777777" w:rsidR="00400852" w:rsidRPr="007875D0" w:rsidRDefault="00400852" w:rsidP="00A8121B">
            <w:pPr>
              <w:pStyle w:val="Header"/>
              <w:tabs>
                <w:tab w:val="clear" w:pos="4320"/>
                <w:tab w:val="clear" w:pos="8640"/>
              </w:tabs>
              <w:jc w:val="center"/>
              <w:rPr>
                <w:b/>
                <w:sz w:val="18"/>
                <w:szCs w:val="18"/>
              </w:rPr>
            </w:pPr>
            <w:r w:rsidRPr="007875D0">
              <w:rPr>
                <w:b/>
                <w:sz w:val="18"/>
                <w:szCs w:val="18"/>
              </w:rPr>
              <w:t>O</w:t>
            </w:r>
            <w:r w:rsidR="00433637" w:rsidRPr="007875D0">
              <w:rPr>
                <w:b/>
                <w:sz w:val="18"/>
                <w:szCs w:val="18"/>
              </w:rPr>
              <w:t>ccasional</w:t>
            </w:r>
          </w:p>
        </w:tc>
        <w:tc>
          <w:tcPr>
            <w:tcW w:w="2072" w:type="dxa"/>
            <w:tcBorders>
              <w:top w:val="single" w:sz="4" w:space="0" w:color="auto"/>
            </w:tcBorders>
            <w:shd w:val="clear" w:color="auto" w:fill="DBDBDB" w:themeFill="accent3" w:themeFillTint="66"/>
            <w:vAlign w:val="center"/>
          </w:tcPr>
          <w:p w14:paraId="67747B2D" w14:textId="77777777" w:rsidR="00400852" w:rsidRPr="007875D0" w:rsidRDefault="00400852" w:rsidP="00A8121B">
            <w:pPr>
              <w:pStyle w:val="Header"/>
              <w:tabs>
                <w:tab w:val="clear" w:pos="4320"/>
                <w:tab w:val="clear" w:pos="8640"/>
              </w:tabs>
              <w:jc w:val="center"/>
              <w:rPr>
                <w:b/>
                <w:sz w:val="18"/>
                <w:szCs w:val="18"/>
              </w:rPr>
            </w:pPr>
            <w:r w:rsidRPr="007875D0">
              <w:rPr>
                <w:b/>
                <w:sz w:val="18"/>
                <w:szCs w:val="18"/>
              </w:rPr>
              <w:t>R</w:t>
            </w:r>
            <w:r w:rsidR="00433637" w:rsidRPr="007875D0">
              <w:rPr>
                <w:b/>
                <w:sz w:val="18"/>
                <w:szCs w:val="18"/>
              </w:rPr>
              <w:t>egular</w:t>
            </w:r>
          </w:p>
        </w:tc>
        <w:tc>
          <w:tcPr>
            <w:tcW w:w="2925" w:type="dxa"/>
            <w:tcBorders>
              <w:top w:val="single" w:sz="4" w:space="0" w:color="auto"/>
            </w:tcBorders>
            <w:shd w:val="clear" w:color="auto" w:fill="DBDBDB" w:themeFill="accent3" w:themeFillTint="66"/>
            <w:vAlign w:val="center"/>
          </w:tcPr>
          <w:p w14:paraId="67747B2E" w14:textId="77777777" w:rsidR="00400852" w:rsidRPr="007875D0" w:rsidRDefault="00400852" w:rsidP="00A8121B">
            <w:pPr>
              <w:pStyle w:val="Header"/>
              <w:tabs>
                <w:tab w:val="clear" w:pos="4320"/>
                <w:tab w:val="clear" w:pos="8640"/>
              </w:tabs>
              <w:jc w:val="center"/>
              <w:rPr>
                <w:b/>
                <w:sz w:val="18"/>
                <w:szCs w:val="18"/>
              </w:rPr>
            </w:pPr>
            <w:r w:rsidRPr="007875D0">
              <w:rPr>
                <w:b/>
                <w:sz w:val="18"/>
                <w:szCs w:val="18"/>
              </w:rPr>
              <w:t>C</w:t>
            </w:r>
            <w:r w:rsidR="00433637" w:rsidRPr="007875D0">
              <w:rPr>
                <w:b/>
                <w:sz w:val="18"/>
                <w:szCs w:val="18"/>
              </w:rPr>
              <w:t>ontinuous</w:t>
            </w:r>
          </w:p>
        </w:tc>
      </w:tr>
      <w:tr w:rsidR="00400852" w:rsidRPr="007875D0" w14:paraId="67747B34" w14:textId="77777777" w:rsidTr="003945A1">
        <w:trPr>
          <w:trHeight w:val="310"/>
        </w:trPr>
        <w:tc>
          <w:tcPr>
            <w:tcW w:w="2628" w:type="dxa"/>
            <w:tcBorders>
              <w:top w:val="single" w:sz="4" w:space="0" w:color="auto"/>
              <w:left w:val="single" w:sz="4" w:space="0" w:color="auto"/>
            </w:tcBorders>
            <w:vAlign w:val="center"/>
          </w:tcPr>
          <w:p w14:paraId="67747B30" w14:textId="77777777" w:rsidR="00400852" w:rsidRPr="007875D0" w:rsidRDefault="00400852" w:rsidP="00A8121B">
            <w:pPr>
              <w:pStyle w:val="Header"/>
              <w:tabs>
                <w:tab w:val="clear" w:pos="4320"/>
                <w:tab w:val="clear" w:pos="8640"/>
              </w:tabs>
              <w:rPr>
                <w:sz w:val="18"/>
                <w:szCs w:val="18"/>
              </w:rPr>
            </w:pPr>
            <w:r w:rsidRPr="007875D0">
              <w:rPr>
                <w:sz w:val="18"/>
                <w:szCs w:val="18"/>
              </w:rPr>
              <w:t>Chemical Substances</w:t>
            </w:r>
          </w:p>
        </w:tc>
        <w:tc>
          <w:tcPr>
            <w:tcW w:w="2072" w:type="dxa"/>
          </w:tcPr>
          <w:p w14:paraId="67747B31"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995113844"/>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c>
          <w:tcPr>
            <w:tcW w:w="2072" w:type="dxa"/>
          </w:tcPr>
          <w:p w14:paraId="67747B32"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1193067399"/>
                <w14:checkbox>
                  <w14:checked w14:val="0"/>
                  <w14:checkedState w14:val="2612" w14:font="MS Gothic"/>
                  <w14:uncheckedState w14:val="2610" w14:font="MS Gothic"/>
                </w14:checkbox>
              </w:sdtPr>
              <w:sdtEndPr/>
              <w:sdtContent>
                <w:r w:rsidR="00A76B9A" w:rsidRPr="007875D0">
                  <w:rPr>
                    <w:rFonts w:ascii="MS Gothic" w:eastAsia="MS Gothic" w:hAnsi="MS Gothic" w:cs="Arial" w:hint="eastAsia"/>
                    <w:b/>
                    <w:sz w:val="18"/>
                    <w:szCs w:val="18"/>
                    <w:lang w:val="en-GB"/>
                  </w:rPr>
                  <w:t>☐</w:t>
                </w:r>
              </w:sdtContent>
            </w:sdt>
          </w:p>
        </w:tc>
        <w:tc>
          <w:tcPr>
            <w:tcW w:w="2925" w:type="dxa"/>
          </w:tcPr>
          <w:p w14:paraId="67747B33"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306207904"/>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r>
      <w:tr w:rsidR="00400852" w:rsidRPr="007875D0" w14:paraId="67747B39"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5" w14:textId="77777777" w:rsidR="00400852" w:rsidRPr="007875D0" w:rsidRDefault="00400852" w:rsidP="00A8121B">
            <w:pPr>
              <w:pStyle w:val="Header"/>
              <w:tabs>
                <w:tab w:val="clear" w:pos="4320"/>
                <w:tab w:val="clear" w:pos="8640"/>
              </w:tabs>
              <w:rPr>
                <w:sz w:val="18"/>
                <w:szCs w:val="18"/>
              </w:rPr>
            </w:pPr>
            <w:r w:rsidRPr="007875D0">
              <w:rPr>
                <w:sz w:val="18"/>
                <w:szCs w:val="18"/>
              </w:rPr>
              <w:t>Heat</w:t>
            </w:r>
          </w:p>
        </w:tc>
        <w:tc>
          <w:tcPr>
            <w:tcW w:w="2072" w:type="dxa"/>
            <w:shd w:val="clear" w:color="auto" w:fill="EDEDED" w:themeFill="accent3" w:themeFillTint="33"/>
          </w:tcPr>
          <w:p w14:paraId="67747B36"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1958484513"/>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7747B37"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53856758"/>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67747B38"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2133900971"/>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r>
      <w:tr w:rsidR="00400852" w:rsidRPr="007875D0" w14:paraId="67747B3E" w14:textId="77777777" w:rsidTr="003945A1">
        <w:trPr>
          <w:trHeight w:val="310"/>
        </w:trPr>
        <w:tc>
          <w:tcPr>
            <w:tcW w:w="2628" w:type="dxa"/>
            <w:tcBorders>
              <w:top w:val="single" w:sz="4" w:space="0" w:color="auto"/>
              <w:left w:val="single" w:sz="4" w:space="0" w:color="auto"/>
            </w:tcBorders>
            <w:vAlign w:val="center"/>
          </w:tcPr>
          <w:p w14:paraId="67747B3A" w14:textId="77777777" w:rsidR="00400852" w:rsidRPr="007875D0" w:rsidRDefault="00400852" w:rsidP="00A8121B">
            <w:pPr>
              <w:pStyle w:val="Header"/>
              <w:tabs>
                <w:tab w:val="clear" w:pos="4320"/>
                <w:tab w:val="clear" w:pos="8640"/>
              </w:tabs>
              <w:rPr>
                <w:sz w:val="18"/>
                <w:szCs w:val="18"/>
              </w:rPr>
            </w:pPr>
            <w:r w:rsidRPr="007875D0">
              <w:rPr>
                <w:sz w:val="18"/>
                <w:szCs w:val="18"/>
              </w:rPr>
              <w:t>Cold</w:t>
            </w:r>
          </w:p>
        </w:tc>
        <w:tc>
          <w:tcPr>
            <w:tcW w:w="2072" w:type="dxa"/>
          </w:tcPr>
          <w:p w14:paraId="67747B3B"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1385371404"/>
                <w14:checkbox>
                  <w14:checked w14:val="0"/>
                  <w14:checkedState w14:val="2612" w14:font="MS Gothic"/>
                  <w14:uncheckedState w14:val="2610" w14:font="MS Gothic"/>
                </w14:checkbox>
              </w:sdtPr>
              <w:sdtEndPr/>
              <w:sdtContent>
                <w:r w:rsidR="00A76B9A" w:rsidRPr="007875D0">
                  <w:rPr>
                    <w:rFonts w:ascii="MS Gothic" w:eastAsia="MS Gothic" w:hAnsi="MS Gothic" w:cs="Arial" w:hint="eastAsia"/>
                    <w:b/>
                    <w:sz w:val="18"/>
                    <w:szCs w:val="18"/>
                    <w:lang w:val="en-GB"/>
                  </w:rPr>
                  <w:t>☐</w:t>
                </w:r>
              </w:sdtContent>
            </w:sdt>
          </w:p>
        </w:tc>
        <w:tc>
          <w:tcPr>
            <w:tcW w:w="2072" w:type="dxa"/>
          </w:tcPr>
          <w:p w14:paraId="67747B3C"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1610776823"/>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c>
          <w:tcPr>
            <w:tcW w:w="2925" w:type="dxa"/>
          </w:tcPr>
          <w:p w14:paraId="67747B3D"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749347317"/>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r>
      <w:tr w:rsidR="00400852" w:rsidRPr="007875D0" w14:paraId="67747B43"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F" w14:textId="77777777" w:rsidR="00400852" w:rsidRPr="007875D0" w:rsidRDefault="00400852" w:rsidP="00A8121B">
            <w:pPr>
              <w:pStyle w:val="Header"/>
              <w:tabs>
                <w:tab w:val="clear" w:pos="4320"/>
                <w:tab w:val="clear" w:pos="8640"/>
              </w:tabs>
              <w:rPr>
                <w:sz w:val="18"/>
                <w:szCs w:val="18"/>
              </w:rPr>
            </w:pPr>
            <w:r w:rsidRPr="007875D0">
              <w:rPr>
                <w:sz w:val="18"/>
                <w:szCs w:val="18"/>
              </w:rPr>
              <w:lastRenderedPageBreak/>
              <w:t>Extreme Temperature</w:t>
            </w:r>
          </w:p>
        </w:tc>
        <w:tc>
          <w:tcPr>
            <w:tcW w:w="2072" w:type="dxa"/>
            <w:shd w:val="clear" w:color="auto" w:fill="EDEDED" w:themeFill="accent3" w:themeFillTint="33"/>
          </w:tcPr>
          <w:p w14:paraId="67747B40"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1808820903"/>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7747B41"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421762403"/>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67747B42"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911459424"/>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r>
      <w:tr w:rsidR="00400852" w:rsidRPr="007875D0" w14:paraId="67747B48" w14:textId="77777777" w:rsidTr="003945A1">
        <w:trPr>
          <w:trHeight w:val="310"/>
        </w:trPr>
        <w:tc>
          <w:tcPr>
            <w:tcW w:w="2628" w:type="dxa"/>
            <w:tcBorders>
              <w:top w:val="single" w:sz="4" w:space="0" w:color="auto"/>
              <w:left w:val="single" w:sz="4" w:space="0" w:color="auto"/>
            </w:tcBorders>
            <w:vAlign w:val="center"/>
          </w:tcPr>
          <w:p w14:paraId="67747B44" w14:textId="77777777" w:rsidR="00400852" w:rsidRPr="007875D0" w:rsidRDefault="00400852" w:rsidP="00A8121B">
            <w:pPr>
              <w:pStyle w:val="Header"/>
              <w:tabs>
                <w:tab w:val="clear" w:pos="4320"/>
                <w:tab w:val="clear" w:pos="8640"/>
              </w:tabs>
              <w:rPr>
                <w:sz w:val="18"/>
                <w:szCs w:val="18"/>
              </w:rPr>
            </w:pPr>
            <w:r w:rsidRPr="007875D0">
              <w:rPr>
                <w:sz w:val="18"/>
                <w:szCs w:val="18"/>
              </w:rPr>
              <w:t>Noise</w:t>
            </w:r>
          </w:p>
        </w:tc>
        <w:tc>
          <w:tcPr>
            <w:tcW w:w="2072" w:type="dxa"/>
          </w:tcPr>
          <w:p w14:paraId="67747B45"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753433915"/>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c>
          <w:tcPr>
            <w:tcW w:w="2072" w:type="dxa"/>
          </w:tcPr>
          <w:p w14:paraId="67747B46"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218183643"/>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c>
          <w:tcPr>
            <w:tcW w:w="2925" w:type="dxa"/>
          </w:tcPr>
          <w:p w14:paraId="67747B47"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1171319961"/>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r>
      <w:tr w:rsidR="00400852" w:rsidRPr="007875D0" w14:paraId="67747B4D"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49" w14:textId="77777777" w:rsidR="00400852" w:rsidRPr="007875D0" w:rsidRDefault="00400852" w:rsidP="00A8121B">
            <w:pPr>
              <w:pStyle w:val="Header"/>
              <w:tabs>
                <w:tab w:val="clear" w:pos="4320"/>
                <w:tab w:val="clear" w:pos="8640"/>
              </w:tabs>
              <w:rPr>
                <w:sz w:val="18"/>
                <w:szCs w:val="18"/>
              </w:rPr>
            </w:pPr>
            <w:r w:rsidRPr="007875D0">
              <w:rPr>
                <w:sz w:val="18"/>
                <w:szCs w:val="18"/>
              </w:rPr>
              <w:t>Travel</w:t>
            </w:r>
          </w:p>
        </w:tc>
        <w:tc>
          <w:tcPr>
            <w:tcW w:w="2072" w:type="dxa"/>
            <w:shd w:val="clear" w:color="auto" w:fill="EDEDED" w:themeFill="accent3" w:themeFillTint="33"/>
          </w:tcPr>
          <w:p w14:paraId="67747B4A"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656501038"/>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7747B4B"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1829471710"/>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67747B4C"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1298762402"/>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r>
      <w:tr w:rsidR="00400852" w:rsidRPr="007875D0" w14:paraId="67747B52" w14:textId="77777777" w:rsidTr="003945A1">
        <w:trPr>
          <w:trHeight w:val="310"/>
        </w:trPr>
        <w:tc>
          <w:tcPr>
            <w:tcW w:w="2628" w:type="dxa"/>
            <w:tcBorders>
              <w:top w:val="single" w:sz="4" w:space="0" w:color="auto"/>
              <w:left w:val="single" w:sz="4" w:space="0" w:color="auto"/>
            </w:tcBorders>
            <w:vAlign w:val="center"/>
          </w:tcPr>
          <w:p w14:paraId="67747B4E" w14:textId="77777777" w:rsidR="00400852" w:rsidRPr="007875D0" w:rsidRDefault="00400852" w:rsidP="00A8121B">
            <w:pPr>
              <w:pStyle w:val="Header"/>
              <w:tabs>
                <w:tab w:val="clear" w:pos="4320"/>
                <w:tab w:val="clear" w:pos="8640"/>
              </w:tabs>
              <w:rPr>
                <w:sz w:val="18"/>
                <w:szCs w:val="18"/>
              </w:rPr>
            </w:pPr>
            <w:r w:rsidRPr="007875D0">
              <w:rPr>
                <w:sz w:val="18"/>
                <w:szCs w:val="18"/>
              </w:rPr>
              <w:t>Irregular work hours</w:t>
            </w:r>
          </w:p>
        </w:tc>
        <w:tc>
          <w:tcPr>
            <w:tcW w:w="2072" w:type="dxa"/>
          </w:tcPr>
          <w:p w14:paraId="67747B4F"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122772306"/>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c>
          <w:tcPr>
            <w:tcW w:w="2072" w:type="dxa"/>
          </w:tcPr>
          <w:p w14:paraId="67747B50"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1345010545"/>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c>
          <w:tcPr>
            <w:tcW w:w="2925" w:type="dxa"/>
          </w:tcPr>
          <w:p w14:paraId="67747B51"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79647576"/>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r>
      <w:tr w:rsidR="00400852" w:rsidRPr="007875D0" w14:paraId="67747B57"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53" w14:textId="77777777" w:rsidR="00400852" w:rsidRPr="007875D0" w:rsidRDefault="00400852" w:rsidP="00A8121B">
            <w:pPr>
              <w:pStyle w:val="Header"/>
              <w:tabs>
                <w:tab w:val="clear" w:pos="4320"/>
                <w:tab w:val="clear" w:pos="8640"/>
              </w:tabs>
              <w:rPr>
                <w:sz w:val="18"/>
                <w:szCs w:val="18"/>
              </w:rPr>
            </w:pPr>
            <w:r w:rsidRPr="007875D0">
              <w:rPr>
                <w:sz w:val="18"/>
                <w:szCs w:val="18"/>
              </w:rPr>
              <w:t>Shift work</w:t>
            </w:r>
          </w:p>
        </w:tc>
        <w:tc>
          <w:tcPr>
            <w:tcW w:w="2072" w:type="dxa"/>
            <w:shd w:val="clear" w:color="auto" w:fill="EDEDED" w:themeFill="accent3" w:themeFillTint="33"/>
          </w:tcPr>
          <w:p w14:paraId="67747B54"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252552286"/>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7747B55"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552616019"/>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67747B56"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1080756360"/>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r>
      <w:tr w:rsidR="00400852" w:rsidRPr="007875D0" w14:paraId="67747B5C" w14:textId="77777777" w:rsidTr="003945A1">
        <w:trPr>
          <w:trHeight w:val="292"/>
        </w:trPr>
        <w:tc>
          <w:tcPr>
            <w:tcW w:w="2628" w:type="dxa"/>
            <w:tcBorders>
              <w:top w:val="single" w:sz="4" w:space="0" w:color="auto"/>
              <w:left w:val="single" w:sz="4" w:space="0" w:color="auto"/>
            </w:tcBorders>
            <w:vAlign w:val="center"/>
          </w:tcPr>
          <w:p w14:paraId="67747B58" w14:textId="77777777" w:rsidR="00400852" w:rsidRPr="007875D0" w:rsidRDefault="00400852" w:rsidP="00A8121B">
            <w:pPr>
              <w:pStyle w:val="Header"/>
              <w:tabs>
                <w:tab w:val="clear" w:pos="4320"/>
                <w:tab w:val="clear" w:pos="8640"/>
              </w:tabs>
              <w:rPr>
                <w:sz w:val="18"/>
                <w:szCs w:val="18"/>
              </w:rPr>
            </w:pPr>
            <w:r w:rsidRPr="007875D0">
              <w:rPr>
                <w:sz w:val="18"/>
                <w:szCs w:val="18"/>
              </w:rPr>
              <w:t>Other (specify)</w:t>
            </w:r>
          </w:p>
        </w:tc>
        <w:tc>
          <w:tcPr>
            <w:tcW w:w="2072" w:type="dxa"/>
          </w:tcPr>
          <w:p w14:paraId="67747B59"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54552373"/>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c>
          <w:tcPr>
            <w:tcW w:w="2072" w:type="dxa"/>
          </w:tcPr>
          <w:p w14:paraId="67747B5A"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68929154"/>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c>
          <w:tcPr>
            <w:tcW w:w="2925" w:type="dxa"/>
          </w:tcPr>
          <w:p w14:paraId="67747B5B" w14:textId="77777777" w:rsidR="00400852" w:rsidRPr="007875D0" w:rsidRDefault="000224E2" w:rsidP="00433637">
            <w:pPr>
              <w:pStyle w:val="Header"/>
              <w:tabs>
                <w:tab w:val="clear" w:pos="4320"/>
                <w:tab w:val="clear" w:pos="8640"/>
              </w:tabs>
              <w:jc w:val="center"/>
              <w:rPr>
                <w:sz w:val="18"/>
                <w:szCs w:val="18"/>
              </w:rPr>
            </w:pPr>
            <w:sdt>
              <w:sdtPr>
                <w:rPr>
                  <w:rFonts w:cs="Arial"/>
                  <w:b/>
                  <w:sz w:val="18"/>
                  <w:szCs w:val="18"/>
                  <w:lang w:val="en-GB"/>
                </w:rPr>
                <w:id w:val="544495473"/>
                <w14:checkbox>
                  <w14:checked w14:val="0"/>
                  <w14:checkedState w14:val="2612" w14:font="MS Gothic"/>
                  <w14:uncheckedState w14:val="2610" w14:font="MS Gothic"/>
                </w14:checkbox>
              </w:sdtPr>
              <w:sdtEndPr/>
              <w:sdtContent>
                <w:r w:rsidR="00905A73" w:rsidRPr="007875D0">
                  <w:rPr>
                    <w:rFonts w:ascii="MS Gothic" w:eastAsia="MS Gothic" w:hAnsi="MS Gothic" w:cs="Arial" w:hint="eastAsia"/>
                    <w:b/>
                    <w:sz w:val="18"/>
                    <w:szCs w:val="18"/>
                    <w:lang w:val="en-GB"/>
                  </w:rPr>
                  <w:t>☐</w:t>
                </w:r>
              </w:sdtContent>
            </w:sdt>
          </w:p>
        </w:tc>
      </w:tr>
    </w:tbl>
    <w:p w14:paraId="67747B5D" w14:textId="77777777" w:rsidR="00400852" w:rsidRDefault="00400852" w:rsidP="00400852">
      <w:pPr>
        <w:pStyle w:val="Header"/>
        <w:tabs>
          <w:tab w:val="clear" w:pos="4320"/>
          <w:tab w:val="clear" w:pos="8640"/>
        </w:tabs>
        <w:jc w:val="center"/>
      </w:pPr>
    </w:p>
    <w:p w14:paraId="67747B5E" w14:textId="77777777" w:rsidR="00934EC7" w:rsidRPr="0051221E" w:rsidRDefault="00FE5BDE" w:rsidP="00934EC7">
      <w:pPr>
        <w:pStyle w:val="Header"/>
        <w:rPr>
          <w:i/>
          <w:sz w:val="20"/>
          <w:szCs w:val="20"/>
        </w:rPr>
      </w:pPr>
      <w:r w:rsidRPr="00934EC7">
        <w:rPr>
          <w:i/>
          <w:sz w:val="20"/>
          <w:szCs w:val="20"/>
        </w:rPr>
        <w:t>Is there some degree of hazards in the day-to-day activities of your position owing to: (disregard elements that do not apply to you, and check only one of “occasio</w:t>
      </w:r>
      <w:r w:rsidR="0051221E">
        <w:rPr>
          <w:i/>
          <w:sz w:val="20"/>
          <w:szCs w:val="20"/>
        </w:rPr>
        <w:t>nal’, “regular”, “continuous”).</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FE5BDE" w:rsidRPr="007875D0" w14:paraId="67747B63"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747B5F" w14:textId="77777777" w:rsidR="00FE5BDE" w:rsidRPr="007875D0" w:rsidRDefault="00934EC7" w:rsidP="00934EC7">
            <w:pPr>
              <w:pStyle w:val="Header"/>
              <w:tabs>
                <w:tab w:val="left" w:pos="720"/>
              </w:tabs>
              <w:jc w:val="center"/>
              <w:rPr>
                <w:b/>
                <w:sz w:val="18"/>
                <w:szCs w:val="18"/>
              </w:rPr>
            </w:pPr>
            <w:r w:rsidRPr="007875D0">
              <w:rPr>
                <w:b/>
                <w:sz w:val="18"/>
                <w:szCs w:val="18"/>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0" w14:textId="77777777" w:rsidR="00FE5BDE" w:rsidRPr="007875D0" w:rsidRDefault="00FE5BDE" w:rsidP="00934EC7">
            <w:pPr>
              <w:pStyle w:val="Header"/>
              <w:tabs>
                <w:tab w:val="left" w:pos="720"/>
              </w:tabs>
              <w:jc w:val="center"/>
              <w:rPr>
                <w:b/>
                <w:sz w:val="18"/>
                <w:szCs w:val="18"/>
              </w:rPr>
            </w:pPr>
            <w:r w:rsidRPr="007875D0">
              <w:rPr>
                <w:b/>
                <w:sz w:val="18"/>
                <w:szCs w:val="18"/>
              </w:rPr>
              <w:t>O</w:t>
            </w:r>
            <w:r w:rsidR="00934EC7" w:rsidRPr="007875D0">
              <w:rPr>
                <w:b/>
                <w:sz w:val="18"/>
                <w:szCs w:val="18"/>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1" w14:textId="77777777" w:rsidR="00FE5BDE" w:rsidRPr="007875D0" w:rsidRDefault="00FE5BDE" w:rsidP="00934EC7">
            <w:pPr>
              <w:pStyle w:val="Header"/>
              <w:tabs>
                <w:tab w:val="left" w:pos="720"/>
              </w:tabs>
              <w:jc w:val="center"/>
              <w:rPr>
                <w:b/>
                <w:sz w:val="18"/>
                <w:szCs w:val="18"/>
              </w:rPr>
            </w:pPr>
            <w:r w:rsidRPr="007875D0">
              <w:rPr>
                <w:b/>
                <w:sz w:val="18"/>
                <w:szCs w:val="18"/>
              </w:rPr>
              <w:t>R</w:t>
            </w:r>
            <w:r w:rsidR="00934EC7" w:rsidRPr="007875D0">
              <w:rPr>
                <w:b/>
                <w:sz w:val="18"/>
                <w:szCs w:val="18"/>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2" w14:textId="77777777" w:rsidR="00FE5BDE" w:rsidRPr="007875D0" w:rsidRDefault="00FE5BDE" w:rsidP="00934EC7">
            <w:pPr>
              <w:pStyle w:val="Header"/>
              <w:tabs>
                <w:tab w:val="left" w:pos="720"/>
              </w:tabs>
              <w:jc w:val="center"/>
              <w:rPr>
                <w:b/>
                <w:sz w:val="18"/>
                <w:szCs w:val="18"/>
              </w:rPr>
            </w:pPr>
            <w:r w:rsidRPr="007875D0">
              <w:rPr>
                <w:b/>
                <w:sz w:val="18"/>
                <w:szCs w:val="18"/>
              </w:rPr>
              <w:t>C</w:t>
            </w:r>
            <w:r w:rsidR="00934EC7" w:rsidRPr="007875D0">
              <w:rPr>
                <w:b/>
                <w:sz w:val="18"/>
                <w:szCs w:val="18"/>
              </w:rPr>
              <w:t>ontinuous</w:t>
            </w:r>
          </w:p>
        </w:tc>
      </w:tr>
      <w:tr w:rsidR="00FE5BDE" w:rsidRPr="007875D0" w14:paraId="67747B6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4" w14:textId="77777777" w:rsidR="00FE5BDE" w:rsidRPr="007875D0" w:rsidRDefault="00FE5BDE" w:rsidP="003D0CE7">
            <w:pPr>
              <w:pStyle w:val="Header"/>
              <w:tabs>
                <w:tab w:val="left" w:pos="720"/>
              </w:tabs>
              <w:rPr>
                <w:sz w:val="18"/>
                <w:szCs w:val="18"/>
              </w:rPr>
            </w:pPr>
            <w:r w:rsidRPr="007875D0">
              <w:rPr>
                <w:sz w:val="18"/>
                <w:szCs w:val="18"/>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67747B65" w14:textId="77777777" w:rsidR="00FE5BDE" w:rsidRPr="007875D0" w:rsidRDefault="000224E2" w:rsidP="005772B0">
            <w:pPr>
              <w:pStyle w:val="Header"/>
              <w:tabs>
                <w:tab w:val="left" w:pos="720"/>
              </w:tabs>
              <w:jc w:val="center"/>
              <w:rPr>
                <w:sz w:val="18"/>
                <w:szCs w:val="18"/>
              </w:rPr>
            </w:pPr>
            <w:sdt>
              <w:sdtPr>
                <w:rPr>
                  <w:rFonts w:cs="Arial"/>
                  <w:b/>
                  <w:sz w:val="18"/>
                  <w:szCs w:val="18"/>
                  <w:lang w:val="en-GB"/>
                </w:rPr>
                <w:id w:val="-1201777556"/>
                <w14:checkbox>
                  <w14:checked w14:val="0"/>
                  <w14:checkedState w14:val="2612" w14:font="MS Gothic"/>
                  <w14:uncheckedState w14:val="2610" w14:font="MS Gothic"/>
                </w14:checkbox>
              </w:sdtPr>
              <w:sdtEndPr/>
              <w:sdtContent>
                <w:r w:rsidR="005772B0" w:rsidRPr="007875D0">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66" w14:textId="77777777" w:rsidR="00FE5BDE" w:rsidRPr="007875D0" w:rsidRDefault="000224E2" w:rsidP="005772B0">
            <w:pPr>
              <w:pStyle w:val="Header"/>
              <w:tabs>
                <w:tab w:val="left" w:pos="720"/>
              </w:tabs>
              <w:jc w:val="center"/>
              <w:rPr>
                <w:sz w:val="18"/>
                <w:szCs w:val="18"/>
              </w:rPr>
            </w:pPr>
            <w:sdt>
              <w:sdtPr>
                <w:rPr>
                  <w:rFonts w:cs="Arial"/>
                  <w:b/>
                  <w:sz w:val="18"/>
                  <w:szCs w:val="18"/>
                  <w:lang w:val="en-GB"/>
                </w:rPr>
                <w:id w:val="-1710489989"/>
                <w14:checkbox>
                  <w14:checked w14:val="0"/>
                  <w14:checkedState w14:val="2612" w14:font="MS Gothic"/>
                  <w14:uncheckedState w14:val="2610" w14:font="MS Gothic"/>
                </w14:checkbox>
              </w:sdtPr>
              <w:sdtEndPr/>
              <w:sdtContent>
                <w:r w:rsidR="005772B0" w:rsidRPr="007875D0">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67" w14:textId="77777777" w:rsidR="00FE5BDE" w:rsidRPr="007875D0" w:rsidRDefault="000224E2" w:rsidP="005772B0">
            <w:pPr>
              <w:pStyle w:val="Header"/>
              <w:tabs>
                <w:tab w:val="left" w:pos="720"/>
              </w:tabs>
              <w:jc w:val="center"/>
              <w:rPr>
                <w:sz w:val="18"/>
                <w:szCs w:val="18"/>
              </w:rPr>
            </w:pPr>
            <w:sdt>
              <w:sdtPr>
                <w:rPr>
                  <w:rFonts w:cs="Arial"/>
                  <w:b/>
                  <w:sz w:val="18"/>
                  <w:szCs w:val="18"/>
                  <w:lang w:val="en-GB"/>
                </w:rPr>
                <w:id w:val="54988504"/>
                <w14:checkbox>
                  <w14:checked w14:val="0"/>
                  <w14:checkedState w14:val="2612" w14:font="MS Gothic"/>
                  <w14:uncheckedState w14:val="2610" w14:font="MS Gothic"/>
                </w14:checkbox>
              </w:sdtPr>
              <w:sdtEndPr/>
              <w:sdtContent>
                <w:r w:rsidR="005772B0" w:rsidRPr="007875D0">
                  <w:rPr>
                    <w:rFonts w:ascii="MS Gothic" w:eastAsia="MS Gothic" w:hAnsi="MS Gothic" w:cs="Arial" w:hint="eastAsia"/>
                    <w:b/>
                    <w:sz w:val="18"/>
                    <w:szCs w:val="18"/>
                    <w:lang w:val="en-GB"/>
                  </w:rPr>
                  <w:t>☐</w:t>
                </w:r>
              </w:sdtContent>
            </w:sdt>
          </w:p>
        </w:tc>
      </w:tr>
      <w:tr w:rsidR="00FE5BDE" w:rsidRPr="007875D0" w14:paraId="67747B6D"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69" w14:textId="77777777" w:rsidR="00FE5BDE" w:rsidRPr="007875D0" w:rsidRDefault="00FE5BDE" w:rsidP="003D0CE7">
            <w:pPr>
              <w:pStyle w:val="Header"/>
              <w:tabs>
                <w:tab w:val="left" w:pos="720"/>
              </w:tabs>
              <w:rPr>
                <w:sz w:val="18"/>
                <w:szCs w:val="18"/>
              </w:rPr>
            </w:pPr>
            <w:r w:rsidRPr="007875D0">
              <w:rPr>
                <w:sz w:val="18"/>
                <w:szCs w:val="18"/>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A" w14:textId="77777777" w:rsidR="00FE5BDE" w:rsidRPr="007875D0" w:rsidRDefault="000224E2" w:rsidP="005772B0">
            <w:pPr>
              <w:pStyle w:val="Header"/>
              <w:tabs>
                <w:tab w:val="left" w:pos="720"/>
              </w:tabs>
              <w:jc w:val="center"/>
              <w:rPr>
                <w:sz w:val="18"/>
                <w:szCs w:val="18"/>
              </w:rPr>
            </w:pPr>
            <w:sdt>
              <w:sdtPr>
                <w:rPr>
                  <w:rFonts w:cs="Arial"/>
                  <w:b/>
                  <w:sz w:val="18"/>
                  <w:szCs w:val="18"/>
                  <w:lang w:val="en-GB"/>
                </w:rPr>
                <w:id w:val="183018913"/>
                <w14:checkbox>
                  <w14:checked w14:val="0"/>
                  <w14:checkedState w14:val="2612" w14:font="MS Gothic"/>
                  <w14:uncheckedState w14:val="2610" w14:font="MS Gothic"/>
                </w14:checkbox>
              </w:sdtPr>
              <w:sdtEndPr/>
              <w:sdtContent>
                <w:r w:rsidR="005772B0" w:rsidRPr="007875D0">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B" w14:textId="77777777" w:rsidR="00FE5BDE" w:rsidRPr="007875D0" w:rsidRDefault="000224E2" w:rsidP="005772B0">
            <w:pPr>
              <w:pStyle w:val="Header"/>
              <w:tabs>
                <w:tab w:val="left" w:pos="720"/>
              </w:tabs>
              <w:jc w:val="center"/>
              <w:rPr>
                <w:sz w:val="18"/>
                <w:szCs w:val="18"/>
              </w:rPr>
            </w:pPr>
            <w:sdt>
              <w:sdtPr>
                <w:rPr>
                  <w:rFonts w:cs="Arial"/>
                  <w:b/>
                  <w:sz w:val="18"/>
                  <w:szCs w:val="18"/>
                  <w:lang w:val="en-GB"/>
                </w:rPr>
                <w:id w:val="755790129"/>
                <w14:checkbox>
                  <w14:checked w14:val="0"/>
                  <w14:checkedState w14:val="2612" w14:font="MS Gothic"/>
                  <w14:uncheckedState w14:val="2610" w14:font="MS Gothic"/>
                </w14:checkbox>
              </w:sdtPr>
              <w:sdtEndPr/>
              <w:sdtContent>
                <w:r w:rsidR="005772B0" w:rsidRPr="007875D0">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C" w14:textId="77777777" w:rsidR="00FE5BDE" w:rsidRPr="007875D0" w:rsidRDefault="000224E2" w:rsidP="005772B0">
            <w:pPr>
              <w:pStyle w:val="Header"/>
              <w:tabs>
                <w:tab w:val="left" w:pos="720"/>
              </w:tabs>
              <w:jc w:val="center"/>
              <w:rPr>
                <w:sz w:val="18"/>
                <w:szCs w:val="18"/>
              </w:rPr>
            </w:pPr>
            <w:sdt>
              <w:sdtPr>
                <w:rPr>
                  <w:rFonts w:cs="Arial"/>
                  <w:b/>
                  <w:sz w:val="18"/>
                  <w:szCs w:val="18"/>
                  <w:lang w:val="en-GB"/>
                </w:rPr>
                <w:id w:val="-1368825139"/>
                <w14:checkbox>
                  <w14:checked w14:val="0"/>
                  <w14:checkedState w14:val="2612" w14:font="MS Gothic"/>
                  <w14:uncheckedState w14:val="2610" w14:font="MS Gothic"/>
                </w14:checkbox>
              </w:sdtPr>
              <w:sdtEndPr/>
              <w:sdtContent>
                <w:r w:rsidR="005772B0" w:rsidRPr="007875D0">
                  <w:rPr>
                    <w:rFonts w:ascii="MS Gothic" w:eastAsia="MS Gothic" w:hAnsi="MS Gothic" w:cs="Arial" w:hint="eastAsia"/>
                    <w:b/>
                    <w:sz w:val="18"/>
                    <w:szCs w:val="18"/>
                    <w:lang w:val="en-GB"/>
                  </w:rPr>
                  <w:t>☐</w:t>
                </w:r>
              </w:sdtContent>
            </w:sdt>
          </w:p>
        </w:tc>
      </w:tr>
      <w:tr w:rsidR="00FE5BDE" w:rsidRPr="007875D0" w14:paraId="67747B72"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E" w14:textId="77777777" w:rsidR="00FE5BDE" w:rsidRPr="007875D0" w:rsidRDefault="00FE5BDE" w:rsidP="003D0CE7">
            <w:pPr>
              <w:pStyle w:val="Header"/>
              <w:tabs>
                <w:tab w:val="left" w:pos="720"/>
              </w:tabs>
              <w:rPr>
                <w:sz w:val="18"/>
                <w:szCs w:val="18"/>
              </w:rPr>
            </w:pPr>
            <w:r w:rsidRPr="007875D0">
              <w:rPr>
                <w:sz w:val="18"/>
                <w:szCs w:val="18"/>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67747B6F" w14:textId="77777777" w:rsidR="00FE5BDE" w:rsidRPr="007875D0" w:rsidRDefault="000224E2" w:rsidP="005772B0">
            <w:pPr>
              <w:pStyle w:val="Header"/>
              <w:tabs>
                <w:tab w:val="left" w:pos="720"/>
              </w:tabs>
              <w:jc w:val="center"/>
              <w:rPr>
                <w:sz w:val="18"/>
                <w:szCs w:val="18"/>
              </w:rPr>
            </w:pPr>
            <w:sdt>
              <w:sdtPr>
                <w:rPr>
                  <w:rFonts w:cs="Arial"/>
                  <w:b/>
                  <w:sz w:val="18"/>
                  <w:szCs w:val="18"/>
                  <w:lang w:val="en-GB"/>
                </w:rPr>
                <w:id w:val="2073627262"/>
                <w14:checkbox>
                  <w14:checked w14:val="0"/>
                  <w14:checkedState w14:val="2612" w14:font="MS Gothic"/>
                  <w14:uncheckedState w14:val="2610" w14:font="MS Gothic"/>
                </w14:checkbox>
              </w:sdtPr>
              <w:sdtEndPr/>
              <w:sdtContent>
                <w:r w:rsidR="005772B0" w:rsidRPr="007875D0">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70" w14:textId="77777777" w:rsidR="00FE5BDE" w:rsidRPr="007875D0" w:rsidRDefault="000224E2" w:rsidP="005772B0">
            <w:pPr>
              <w:pStyle w:val="Header"/>
              <w:tabs>
                <w:tab w:val="left" w:pos="720"/>
              </w:tabs>
              <w:jc w:val="center"/>
              <w:rPr>
                <w:sz w:val="18"/>
                <w:szCs w:val="18"/>
              </w:rPr>
            </w:pPr>
            <w:sdt>
              <w:sdtPr>
                <w:rPr>
                  <w:rFonts w:cs="Arial"/>
                  <w:b/>
                  <w:sz w:val="18"/>
                  <w:szCs w:val="18"/>
                  <w:lang w:val="en-GB"/>
                </w:rPr>
                <w:id w:val="-1091545722"/>
                <w14:checkbox>
                  <w14:checked w14:val="0"/>
                  <w14:checkedState w14:val="2612" w14:font="MS Gothic"/>
                  <w14:uncheckedState w14:val="2610" w14:font="MS Gothic"/>
                </w14:checkbox>
              </w:sdtPr>
              <w:sdtEndPr/>
              <w:sdtContent>
                <w:r w:rsidR="005772B0" w:rsidRPr="007875D0">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71" w14:textId="77777777" w:rsidR="00FE5BDE" w:rsidRPr="007875D0" w:rsidRDefault="000224E2" w:rsidP="005772B0">
            <w:pPr>
              <w:pStyle w:val="Header"/>
              <w:tabs>
                <w:tab w:val="left" w:pos="720"/>
              </w:tabs>
              <w:jc w:val="center"/>
              <w:rPr>
                <w:sz w:val="18"/>
                <w:szCs w:val="18"/>
              </w:rPr>
            </w:pPr>
            <w:sdt>
              <w:sdtPr>
                <w:rPr>
                  <w:rFonts w:cs="Arial"/>
                  <w:b/>
                  <w:sz w:val="18"/>
                  <w:szCs w:val="18"/>
                  <w:lang w:val="en-GB"/>
                </w:rPr>
                <w:id w:val="-1689134735"/>
                <w14:checkbox>
                  <w14:checked w14:val="0"/>
                  <w14:checkedState w14:val="2612" w14:font="MS Gothic"/>
                  <w14:uncheckedState w14:val="2610" w14:font="MS Gothic"/>
                </w14:checkbox>
              </w:sdtPr>
              <w:sdtEndPr/>
              <w:sdtContent>
                <w:r w:rsidR="005772B0" w:rsidRPr="007875D0">
                  <w:rPr>
                    <w:rFonts w:ascii="MS Gothic" w:eastAsia="MS Gothic" w:hAnsi="MS Gothic" w:cs="Arial" w:hint="eastAsia"/>
                    <w:b/>
                    <w:sz w:val="18"/>
                    <w:szCs w:val="18"/>
                    <w:lang w:val="en-GB"/>
                  </w:rPr>
                  <w:t>☐</w:t>
                </w:r>
              </w:sdtContent>
            </w:sdt>
          </w:p>
        </w:tc>
      </w:tr>
      <w:tr w:rsidR="00FE5BDE" w:rsidRPr="007875D0" w14:paraId="67747B7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73" w14:textId="77777777" w:rsidR="005772B0" w:rsidRPr="007875D0" w:rsidRDefault="00FE5BDE" w:rsidP="003D0CE7">
            <w:pPr>
              <w:pStyle w:val="Header"/>
              <w:tabs>
                <w:tab w:val="left" w:pos="720"/>
              </w:tabs>
              <w:rPr>
                <w:sz w:val="18"/>
                <w:szCs w:val="18"/>
              </w:rPr>
            </w:pPr>
            <w:r w:rsidRPr="007875D0">
              <w:rPr>
                <w:sz w:val="18"/>
                <w:szCs w:val="18"/>
              </w:rPr>
              <w:t>Other (specify)</w:t>
            </w:r>
            <w:r w:rsidR="005772B0" w:rsidRPr="007875D0">
              <w:rPr>
                <w:sz w:val="18"/>
                <w:szCs w:val="18"/>
              </w:rPr>
              <w:t xml:space="preserve">: </w:t>
            </w:r>
          </w:p>
          <w:p w14:paraId="67747B74" w14:textId="77777777" w:rsidR="005772B0" w:rsidRPr="007875D0" w:rsidRDefault="005772B0" w:rsidP="003D0CE7">
            <w:pPr>
              <w:pStyle w:val="Header"/>
              <w:tabs>
                <w:tab w:val="left" w:pos="720"/>
              </w:tabs>
              <w:rPr>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5" w14:textId="77777777" w:rsidR="00FE5BDE" w:rsidRPr="007875D0" w:rsidRDefault="000224E2" w:rsidP="005772B0">
            <w:pPr>
              <w:pStyle w:val="Header"/>
              <w:tabs>
                <w:tab w:val="left" w:pos="720"/>
              </w:tabs>
              <w:jc w:val="center"/>
              <w:rPr>
                <w:sz w:val="18"/>
                <w:szCs w:val="18"/>
              </w:rPr>
            </w:pPr>
            <w:sdt>
              <w:sdtPr>
                <w:rPr>
                  <w:rFonts w:cs="Arial"/>
                  <w:b/>
                  <w:sz w:val="18"/>
                  <w:szCs w:val="18"/>
                  <w:lang w:val="en-GB"/>
                </w:rPr>
                <w:id w:val="-1135863704"/>
                <w14:checkbox>
                  <w14:checked w14:val="0"/>
                  <w14:checkedState w14:val="2612" w14:font="MS Gothic"/>
                  <w14:uncheckedState w14:val="2610" w14:font="MS Gothic"/>
                </w14:checkbox>
              </w:sdtPr>
              <w:sdtEndPr/>
              <w:sdtContent>
                <w:r w:rsidR="005772B0" w:rsidRPr="007875D0">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6" w14:textId="77777777" w:rsidR="00FE5BDE" w:rsidRPr="007875D0" w:rsidRDefault="000224E2" w:rsidP="005772B0">
            <w:pPr>
              <w:pStyle w:val="Header"/>
              <w:tabs>
                <w:tab w:val="left" w:pos="720"/>
              </w:tabs>
              <w:jc w:val="center"/>
              <w:rPr>
                <w:sz w:val="18"/>
                <w:szCs w:val="18"/>
              </w:rPr>
            </w:pPr>
            <w:sdt>
              <w:sdtPr>
                <w:rPr>
                  <w:rFonts w:cs="Arial"/>
                  <w:b/>
                  <w:sz w:val="18"/>
                  <w:szCs w:val="18"/>
                  <w:lang w:val="en-GB"/>
                </w:rPr>
                <w:id w:val="1139082582"/>
                <w14:checkbox>
                  <w14:checked w14:val="0"/>
                  <w14:checkedState w14:val="2612" w14:font="MS Gothic"/>
                  <w14:uncheckedState w14:val="2610" w14:font="MS Gothic"/>
                </w14:checkbox>
              </w:sdtPr>
              <w:sdtEndPr/>
              <w:sdtContent>
                <w:r w:rsidR="005772B0" w:rsidRPr="007875D0">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7" w14:textId="77777777" w:rsidR="00FE5BDE" w:rsidRPr="007875D0" w:rsidRDefault="000224E2" w:rsidP="005772B0">
            <w:pPr>
              <w:pStyle w:val="Header"/>
              <w:tabs>
                <w:tab w:val="left" w:pos="720"/>
              </w:tabs>
              <w:jc w:val="center"/>
              <w:rPr>
                <w:sz w:val="18"/>
                <w:szCs w:val="18"/>
              </w:rPr>
            </w:pPr>
            <w:sdt>
              <w:sdtPr>
                <w:rPr>
                  <w:rFonts w:cs="Arial"/>
                  <w:b/>
                  <w:sz w:val="18"/>
                  <w:szCs w:val="18"/>
                  <w:lang w:val="en-GB"/>
                </w:rPr>
                <w:id w:val="995608282"/>
                <w14:checkbox>
                  <w14:checked w14:val="0"/>
                  <w14:checkedState w14:val="2612" w14:font="MS Gothic"/>
                  <w14:uncheckedState w14:val="2610" w14:font="MS Gothic"/>
                </w14:checkbox>
              </w:sdtPr>
              <w:sdtEndPr/>
              <w:sdtContent>
                <w:r w:rsidR="005772B0" w:rsidRPr="007875D0">
                  <w:rPr>
                    <w:rFonts w:ascii="MS Gothic" w:eastAsia="MS Gothic" w:hAnsi="MS Gothic" w:cs="Arial" w:hint="eastAsia"/>
                    <w:b/>
                    <w:sz w:val="18"/>
                    <w:szCs w:val="18"/>
                    <w:lang w:val="en-GB"/>
                  </w:rPr>
                  <w:t>☐</w:t>
                </w:r>
              </w:sdtContent>
            </w:sdt>
          </w:p>
        </w:tc>
      </w:tr>
    </w:tbl>
    <w:p w14:paraId="67747B79" w14:textId="77777777" w:rsidR="00FE5BDE" w:rsidRDefault="00FE5BDE" w:rsidP="00FE5BDE">
      <w:pPr>
        <w:pStyle w:val="Header"/>
        <w:tabs>
          <w:tab w:val="left" w:pos="720"/>
        </w:tabs>
      </w:pPr>
    </w:p>
    <w:p w14:paraId="67747B7A" w14:textId="77777777" w:rsidR="00FE5BDE" w:rsidRDefault="00FE5BDE" w:rsidP="005772B0">
      <w:pPr>
        <w:pStyle w:val="Header"/>
        <w:rPr>
          <w:i/>
          <w:sz w:val="20"/>
          <w:szCs w:val="20"/>
        </w:rPr>
      </w:pPr>
      <w:r w:rsidRPr="005772B0">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rsidRPr="007875D0" w14:paraId="67747B7D" w14:textId="77777777" w:rsidTr="004E0E1D">
        <w:trPr>
          <w:trHeight w:val="470"/>
        </w:trPr>
        <w:tc>
          <w:tcPr>
            <w:tcW w:w="730" w:type="dxa"/>
            <w:shd w:val="clear" w:color="auto" w:fill="EDEDED" w:themeFill="accent3" w:themeFillTint="33"/>
            <w:vAlign w:val="center"/>
          </w:tcPr>
          <w:p w14:paraId="67747B7B" w14:textId="77777777" w:rsidR="007D1778" w:rsidRPr="007875D0" w:rsidRDefault="007D1778" w:rsidP="007D1778">
            <w:pPr>
              <w:pStyle w:val="Header"/>
              <w:jc w:val="center"/>
              <w:rPr>
                <w:sz w:val="18"/>
                <w:szCs w:val="18"/>
              </w:rPr>
            </w:pPr>
            <w:r w:rsidRPr="007875D0">
              <w:rPr>
                <w:sz w:val="18"/>
                <w:szCs w:val="18"/>
              </w:rPr>
              <w:t>YES</w:t>
            </w:r>
          </w:p>
        </w:tc>
        <w:tc>
          <w:tcPr>
            <w:tcW w:w="643" w:type="dxa"/>
            <w:vAlign w:val="center"/>
          </w:tcPr>
          <w:p w14:paraId="67747B7C" w14:textId="77777777" w:rsidR="007D1778" w:rsidRPr="007875D0" w:rsidRDefault="000224E2" w:rsidP="007D1778">
            <w:pPr>
              <w:pStyle w:val="Header"/>
              <w:jc w:val="center"/>
              <w:rPr>
                <w:sz w:val="18"/>
                <w:szCs w:val="18"/>
              </w:rPr>
            </w:pPr>
            <w:sdt>
              <w:sdtPr>
                <w:rPr>
                  <w:rFonts w:cs="Arial"/>
                  <w:b/>
                  <w:sz w:val="18"/>
                  <w:szCs w:val="18"/>
                  <w:lang w:val="en-GB"/>
                </w:rPr>
                <w:id w:val="-875081296"/>
                <w14:checkbox>
                  <w14:checked w14:val="0"/>
                  <w14:checkedState w14:val="2612" w14:font="MS Gothic"/>
                  <w14:uncheckedState w14:val="2610" w14:font="MS Gothic"/>
                </w14:checkbox>
              </w:sdtPr>
              <w:sdtEndPr/>
              <w:sdtContent>
                <w:r w:rsidR="000854C8" w:rsidRPr="007875D0">
                  <w:rPr>
                    <w:rFonts w:ascii="MS Gothic" w:eastAsia="MS Gothic" w:hAnsi="MS Gothic" w:cs="Arial" w:hint="eastAsia"/>
                    <w:b/>
                    <w:sz w:val="18"/>
                    <w:szCs w:val="18"/>
                    <w:lang w:val="en-GB"/>
                  </w:rPr>
                  <w:t>☐</w:t>
                </w:r>
              </w:sdtContent>
            </w:sdt>
          </w:p>
        </w:tc>
      </w:tr>
      <w:tr w:rsidR="007D1778" w:rsidRPr="007875D0" w14:paraId="67747B80" w14:textId="77777777" w:rsidTr="004E0E1D">
        <w:trPr>
          <w:trHeight w:val="450"/>
        </w:trPr>
        <w:tc>
          <w:tcPr>
            <w:tcW w:w="730" w:type="dxa"/>
            <w:shd w:val="clear" w:color="auto" w:fill="EDEDED" w:themeFill="accent3" w:themeFillTint="33"/>
            <w:vAlign w:val="center"/>
          </w:tcPr>
          <w:p w14:paraId="67747B7E" w14:textId="77777777" w:rsidR="007D1778" w:rsidRPr="007875D0" w:rsidRDefault="007D1778" w:rsidP="007D1778">
            <w:pPr>
              <w:pStyle w:val="Header"/>
              <w:jc w:val="center"/>
              <w:rPr>
                <w:sz w:val="18"/>
                <w:szCs w:val="18"/>
              </w:rPr>
            </w:pPr>
            <w:r w:rsidRPr="007875D0">
              <w:rPr>
                <w:sz w:val="18"/>
                <w:szCs w:val="18"/>
              </w:rPr>
              <w:t>NO</w:t>
            </w:r>
          </w:p>
        </w:tc>
        <w:tc>
          <w:tcPr>
            <w:tcW w:w="643" w:type="dxa"/>
            <w:vAlign w:val="center"/>
          </w:tcPr>
          <w:p w14:paraId="67747B7F" w14:textId="34A8FC58" w:rsidR="007D1778" w:rsidRPr="007875D0" w:rsidRDefault="000224E2" w:rsidP="007D1778">
            <w:pPr>
              <w:pStyle w:val="Header"/>
              <w:jc w:val="center"/>
              <w:rPr>
                <w:sz w:val="18"/>
                <w:szCs w:val="18"/>
              </w:rPr>
            </w:pPr>
            <w:sdt>
              <w:sdtPr>
                <w:rPr>
                  <w:rFonts w:cs="Arial"/>
                  <w:b/>
                  <w:sz w:val="18"/>
                  <w:szCs w:val="18"/>
                  <w:lang w:val="en-GB"/>
                </w:rPr>
                <w:id w:val="437265838"/>
                <w14:checkbox>
                  <w14:checked w14:val="1"/>
                  <w14:checkedState w14:val="2612" w14:font="MS Gothic"/>
                  <w14:uncheckedState w14:val="2610" w14:font="MS Gothic"/>
                </w14:checkbox>
              </w:sdtPr>
              <w:sdtEndPr/>
              <w:sdtContent>
                <w:r w:rsidR="006821A4" w:rsidRPr="007875D0">
                  <w:rPr>
                    <w:rFonts w:ascii="MS Gothic" w:eastAsia="MS Gothic" w:hAnsi="MS Gothic" w:cs="Arial" w:hint="eastAsia"/>
                    <w:b/>
                    <w:sz w:val="18"/>
                    <w:szCs w:val="18"/>
                    <w:lang w:val="en-GB"/>
                  </w:rPr>
                  <w:t>☒</w:t>
                </w:r>
              </w:sdtContent>
            </w:sdt>
          </w:p>
        </w:tc>
      </w:tr>
    </w:tbl>
    <w:p w14:paraId="67747B81" w14:textId="77777777" w:rsidR="003945A1" w:rsidRDefault="003945A1" w:rsidP="005772B0">
      <w:pPr>
        <w:pStyle w:val="Header"/>
        <w:rPr>
          <w:i/>
          <w:sz w:val="20"/>
          <w:szCs w:val="20"/>
        </w:rPr>
      </w:pPr>
    </w:p>
    <w:p w14:paraId="67747B82" w14:textId="77777777" w:rsidR="007D1778" w:rsidRPr="007D1778" w:rsidRDefault="00764E98" w:rsidP="005772B0">
      <w:pPr>
        <w:pStyle w:val="Header"/>
        <w:rPr>
          <w:i/>
          <w:sz w:val="20"/>
          <w:szCs w:val="20"/>
        </w:rPr>
      </w:pPr>
      <w:r>
        <w:rPr>
          <w:i/>
          <w:sz w:val="20"/>
          <w:szCs w:val="20"/>
        </w:rPr>
        <w:t>If yes, p</w:t>
      </w:r>
      <w:r w:rsidR="007D1778" w:rsidRPr="007D1778">
        <w:rPr>
          <w:i/>
          <w:sz w:val="20"/>
          <w:szCs w:val="20"/>
        </w:rPr>
        <w:t>lease explain your answer:</w:t>
      </w:r>
    </w:p>
    <w:p w14:paraId="67747B83" w14:textId="77777777" w:rsidR="004634F6" w:rsidRDefault="004634F6" w:rsidP="004634F6">
      <w:pPr>
        <w:rPr>
          <w:rFonts w:cs="Arial"/>
          <w:sz w:val="20"/>
          <w:szCs w:val="20"/>
          <w:lang w:val="en-GB"/>
        </w:rPr>
      </w:pPr>
    </w:p>
    <w:p w14:paraId="67747B84" w14:textId="77777777" w:rsidR="004634F6" w:rsidRPr="004634F6" w:rsidRDefault="004634F6" w:rsidP="004634F6">
      <w:pPr>
        <w:rPr>
          <w:rFonts w:cs="Arial"/>
          <w:sz w:val="20"/>
          <w:szCs w:val="20"/>
          <w:lang w:val="en-GB"/>
        </w:rPr>
      </w:pPr>
      <w:r w:rsidRPr="004634F6">
        <w:rPr>
          <w:rFonts w:cs="Arial"/>
          <w:sz w:val="20"/>
          <w:szCs w:val="20"/>
          <w:lang w:val="en-GB"/>
        </w:rPr>
        <w:t>Enter Text Here</w:t>
      </w:r>
    </w:p>
    <w:p w14:paraId="67747B85" w14:textId="77777777" w:rsidR="0084591F" w:rsidRDefault="0084591F" w:rsidP="00A6674D">
      <w:pPr>
        <w:pStyle w:val="Header"/>
        <w:rPr>
          <w:rFonts w:cs="Arial"/>
          <w:sz w:val="22"/>
          <w:szCs w:val="22"/>
          <w:lang w:val="en-GB"/>
        </w:rPr>
      </w:pPr>
    </w:p>
    <w:p w14:paraId="67747B86" w14:textId="77777777" w:rsidR="00FE5BDE" w:rsidRPr="0017194C" w:rsidRDefault="001366F5" w:rsidP="0017194C">
      <w:pPr>
        <w:rPr>
          <w:b/>
          <w:bCs/>
          <w:sz w:val="22"/>
          <w:szCs w:val="22"/>
          <w:u w:val="single"/>
        </w:rPr>
      </w:pPr>
      <w:r>
        <w:rPr>
          <w:b/>
          <w:sz w:val="22"/>
          <w:szCs w:val="22"/>
          <w:u w:val="single"/>
        </w:rPr>
        <w:t>Section 1</w:t>
      </w:r>
      <w:r w:rsidR="00DF34E3">
        <w:rPr>
          <w:b/>
          <w:sz w:val="22"/>
          <w:szCs w:val="22"/>
          <w:u w:val="single"/>
        </w:rPr>
        <w:t>4</w:t>
      </w:r>
      <w:r w:rsidR="00A6674D" w:rsidRPr="0017194C">
        <w:rPr>
          <w:b/>
          <w:sz w:val="22"/>
          <w:szCs w:val="22"/>
          <w:u w:val="single"/>
        </w:rPr>
        <w:t>:</w:t>
      </w:r>
      <w:r w:rsidR="0017194C" w:rsidRPr="0017194C">
        <w:rPr>
          <w:b/>
          <w:sz w:val="22"/>
          <w:szCs w:val="22"/>
          <w:u w:val="single"/>
        </w:rPr>
        <w:t xml:space="preserve"> </w:t>
      </w:r>
      <w:r w:rsidR="00FE5BDE" w:rsidRPr="0017194C">
        <w:rPr>
          <w:b/>
          <w:bCs/>
          <w:sz w:val="22"/>
          <w:szCs w:val="22"/>
          <w:u w:val="single"/>
        </w:rPr>
        <w:t>Other Comments</w:t>
      </w:r>
    </w:p>
    <w:p w14:paraId="67747B87" w14:textId="77777777" w:rsidR="00D74430" w:rsidRDefault="00D74430" w:rsidP="00FE5BDE">
      <w:pPr>
        <w:pStyle w:val="Header"/>
        <w:tabs>
          <w:tab w:val="left" w:pos="720"/>
        </w:tabs>
        <w:rPr>
          <w:i/>
          <w:sz w:val="20"/>
          <w:szCs w:val="20"/>
        </w:rPr>
      </w:pPr>
    </w:p>
    <w:p w14:paraId="67747B88" w14:textId="77777777" w:rsidR="00FE5BDE" w:rsidRPr="00A6674D" w:rsidRDefault="00FE5BDE" w:rsidP="00FE5BDE">
      <w:pPr>
        <w:pStyle w:val="Header"/>
        <w:tabs>
          <w:tab w:val="left" w:pos="720"/>
        </w:tabs>
        <w:rPr>
          <w:i/>
          <w:sz w:val="20"/>
          <w:szCs w:val="20"/>
        </w:rPr>
      </w:pPr>
      <w:r w:rsidRPr="00A6674D">
        <w:rPr>
          <w:i/>
          <w:sz w:val="20"/>
          <w:szCs w:val="20"/>
        </w:rPr>
        <w:t>Please record any further information pertaining to the content of this position as appropriate.</w:t>
      </w:r>
    </w:p>
    <w:p w14:paraId="67747B89" w14:textId="77777777" w:rsidR="00FE5BDE" w:rsidRDefault="00FE5BDE" w:rsidP="00FE5BDE">
      <w:pPr>
        <w:pStyle w:val="Header"/>
        <w:tabs>
          <w:tab w:val="left" w:pos="720"/>
        </w:tabs>
        <w:rPr>
          <w:sz w:val="22"/>
          <w:szCs w:val="22"/>
        </w:rPr>
      </w:pPr>
    </w:p>
    <w:p w14:paraId="67747B8A" w14:textId="77777777" w:rsidR="004634F6" w:rsidRPr="004634F6" w:rsidRDefault="004634F6" w:rsidP="004634F6">
      <w:pPr>
        <w:rPr>
          <w:rFonts w:cs="Arial"/>
          <w:sz w:val="20"/>
          <w:szCs w:val="20"/>
          <w:lang w:val="en-GB"/>
        </w:rPr>
      </w:pPr>
      <w:r w:rsidRPr="004634F6">
        <w:rPr>
          <w:rFonts w:cs="Arial"/>
          <w:sz w:val="20"/>
          <w:szCs w:val="20"/>
          <w:lang w:val="en-GB"/>
        </w:rPr>
        <w:t>Enter Text Here</w:t>
      </w:r>
    </w:p>
    <w:p w14:paraId="67747BB6" w14:textId="77777777" w:rsidR="00FE5BDE" w:rsidRPr="00F9028A" w:rsidRDefault="00FE5BDE" w:rsidP="00670FD7">
      <w:pPr>
        <w:rPr>
          <w:b/>
          <w:sz w:val="22"/>
          <w:szCs w:val="22"/>
          <w:u w:val="single"/>
        </w:rPr>
      </w:pPr>
      <w:r w:rsidRPr="00F9028A">
        <w:rPr>
          <w:b/>
          <w:sz w:val="22"/>
          <w:szCs w:val="22"/>
          <w:u w:val="single"/>
        </w:rPr>
        <w:t>Signatures:</w:t>
      </w:r>
    </w:p>
    <w:p w14:paraId="67747BB7" w14:textId="77777777" w:rsidR="00FE5BDE" w:rsidRPr="00F9028A" w:rsidRDefault="00FE5BDE" w:rsidP="00FE5BDE">
      <w:pPr>
        <w:rPr>
          <w:rFonts w:cs="Arial"/>
          <w:b/>
          <w:sz w:val="22"/>
          <w:szCs w:val="22"/>
        </w:rPr>
      </w:pPr>
    </w:p>
    <w:p w14:paraId="67747BB8"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The manager/direct supervisor should review, and provide input.  Once satisfied with the contents they can sign and then se</w:t>
      </w:r>
      <w:r w:rsidR="00F9028A" w:rsidRPr="00F9028A">
        <w:rPr>
          <w:rFonts w:cs="Arial"/>
          <w:sz w:val="22"/>
          <w:szCs w:val="22"/>
        </w:rPr>
        <w:t xml:space="preserve">nd the forms for a second level </w:t>
      </w:r>
      <w:r w:rsidRPr="00F9028A">
        <w:rPr>
          <w:rFonts w:cs="Arial"/>
          <w:sz w:val="22"/>
          <w:szCs w:val="22"/>
        </w:rPr>
        <w:t xml:space="preserve">signature </w:t>
      </w:r>
    </w:p>
    <w:p w14:paraId="67747BB9" w14:textId="77777777" w:rsidR="00FE5BDE" w:rsidRPr="00F9028A" w:rsidRDefault="00FE5BDE" w:rsidP="00FE5BDE">
      <w:pPr>
        <w:rPr>
          <w:rFonts w:cs="Arial"/>
          <w:sz w:val="22"/>
          <w:szCs w:val="22"/>
        </w:rPr>
      </w:pPr>
    </w:p>
    <w:p w14:paraId="67747BBA"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 xml:space="preserve">The completed forms should then be reviewed </w:t>
      </w:r>
      <w:r w:rsidR="00F9028A">
        <w:rPr>
          <w:rFonts w:cs="Arial"/>
          <w:sz w:val="22"/>
          <w:szCs w:val="22"/>
        </w:rPr>
        <w:t xml:space="preserve">and signed by the appropriate Vice President </w:t>
      </w:r>
      <w:r w:rsidRPr="00F9028A">
        <w:rPr>
          <w:rFonts w:cs="Arial"/>
          <w:sz w:val="22"/>
          <w:szCs w:val="22"/>
        </w:rPr>
        <w:t xml:space="preserve">  </w:t>
      </w:r>
      <w:r w:rsidRPr="00F9028A">
        <w:rPr>
          <w:rFonts w:cs="Arial"/>
          <w:sz w:val="22"/>
          <w:szCs w:val="22"/>
        </w:rPr>
        <w:br/>
      </w:r>
    </w:p>
    <w:p w14:paraId="67747BBB" w14:textId="77777777" w:rsidR="00FE5BDE" w:rsidRPr="00F9028A" w:rsidRDefault="00FE5BDE" w:rsidP="009127D3">
      <w:pPr>
        <w:pStyle w:val="ListParagraph"/>
        <w:numPr>
          <w:ilvl w:val="0"/>
          <w:numId w:val="1"/>
        </w:numPr>
        <w:rPr>
          <w:rFonts w:cs="Arial"/>
          <w:sz w:val="22"/>
          <w:szCs w:val="22"/>
        </w:rPr>
      </w:pPr>
      <w:r w:rsidRPr="00F9028A">
        <w:rPr>
          <w:rFonts w:cs="Arial"/>
          <w:b/>
          <w:sz w:val="22"/>
          <w:szCs w:val="22"/>
        </w:rPr>
        <w:t>In order to facilitate speedy collection of the second level and VP signature, the form can be sent via e-mail for approval. This e-mail approval should be attached to the recommendation to serve as signature approval</w:t>
      </w:r>
      <w:r w:rsidRPr="00F9028A">
        <w:rPr>
          <w:rFonts w:cs="Arial"/>
          <w:b/>
          <w:sz w:val="22"/>
          <w:szCs w:val="22"/>
        </w:rPr>
        <w:br/>
      </w:r>
    </w:p>
    <w:p w14:paraId="67747BBC" w14:textId="61454410" w:rsidR="00FE5BDE" w:rsidRPr="00F9028A" w:rsidRDefault="00FE5BDE" w:rsidP="009127D3">
      <w:pPr>
        <w:pStyle w:val="ListParagraph"/>
        <w:numPr>
          <w:ilvl w:val="0"/>
          <w:numId w:val="1"/>
        </w:numPr>
        <w:rPr>
          <w:rFonts w:cs="Arial"/>
          <w:sz w:val="22"/>
          <w:szCs w:val="22"/>
        </w:rPr>
      </w:pPr>
      <w:r w:rsidRPr="00F9028A">
        <w:rPr>
          <w:rFonts w:cs="Arial"/>
          <w:sz w:val="22"/>
          <w:szCs w:val="22"/>
        </w:rPr>
        <w:t>The signed, completed forms</w:t>
      </w:r>
      <w:r w:rsidR="00020E6A">
        <w:rPr>
          <w:rFonts w:cs="Arial"/>
          <w:sz w:val="22"/>
          <w:szCs w:val="22"/>
        </w:rPr>
        <w:t xml:space="preserve"> and an electronic copy</w:t>
      </w:r>
      <w:r w:rsidRPr="00F9028A">
        <w:rPr>
          <w:rFonts w:cs="Arial"/>
          <w:sz w:val="22"/>
          <w:szCs w:val="22"/>
        </w:rPr>
        <w:t xml:space="preserve"> should be submi</w:t>
      </w:r>
      <w:r w:rsidR="00F9028A">
        <w:rPr>
          <w:rFonts w:cs="Arial"/>
          <w:sz w:val="22"/>
          <w:szCs w:val="22"/>
        </w:rPr>
        <w:t>tted to the HR Lead</w:t>
      </w:r>
      <w:r w:rsidRPr="00F9028A">
        <w:rPr>
          <w:rFonts w:cs="Arial"/>
          <w:sz w:val="22"/>
          <w:szCs w:val="22"/>
        </w:rPr>
        <w:t xml:space="preserve">, </w:t>
      </w:r>
      <w:r w:rsidR="0022343F">
        <w:rPr>
          <w:rFonts w:cs="Arial"/>
          <w:sz w:val="22"/>
          <w:szCs w:val="22"/>
        </w:rPr>
        <w:t>Organizational Development</w:t>
      </w:r>
      <w:r w:rsidRPr="00F9028A">
        <w:rPr>
          <w:rFonts w:cs="Arial"/>
          <w:sz w:val="22"/>
          <w:szCs w:val="22"/>
        </w:rPr>
        <w:t xml:space="preserve"> for review.</w:t>
      </w:r>
    </w:p>
    <w:p w14:paraId="67747BBD" w14:textId="77777777" w:rsidR="00FE5BDE" w:rsidRDefault="00FE5BDE" w:rsidP="00FE5BDE">
      <w:pPr>
        <w:rPr>
          <w:rFonts w:cs="Arial"/>
          <w:szCs w:val="20"/>
        </w:rPr>
      </w:pPr>
    </w:p>
    <w:p w14:paraId="67747BBE" w14:textId="77777777" w:rsidR="00FE5BDE" w:rsidRDefault="00FE5BDE" w:rsidP="00FE5BDE">
      <w:pPr>
        <w:rPr>
          <w:rFonts w:cs="Arial"/>
          <w:szCs w:val="20"/>
        </w:rPr>
      </w:pPr>
    </w:p>
    <w:p w14:paraId="67747BBF" w14:textId="77777777" w:rsidR="00FE5BDE" w:rsidRDefault="00FE5BDE" w:rsidP="00FE5BDE">
      <w:pPr>
        <w:rPr>
          <w:rFonts w:cs="Arial"/>
          <w:szCs w:val="20"/>
        </w:rPr>
      </w:pPr>
    </w:p>
    <w:p w14:paraId="67747BC0" w14:textId="77777777" w:rsidR="00FE5BDE" w:rsidRDefault="00FE5BDE" w:rsidP="00FE5BDE">
      <w:pPr>
        <w:rPr>
          <w:rFonts w:cs="Arial"/>
          <w:sz w:val="22"/>
          <w:szCs w:val="22"/>
        </w:rPr>
      </w:pPr>
      <w:r>
        <w:rPr>
          <w:rFonts w:cs="Arial"/>
          <w:sz w:val="22"/>
          <w:szCs w:val="22"/>
        </w:rPr>
        <w:lastRenderedPageBreak/>
        <w:t>__________________________</w:t>
      </w:r>
      <w:r>
        <w:rPr>
          <w:rFonts w:cs="Arial"/>
          <w:sz w:val="22"/>
          <w:szCs w:val="22"/>
        </w:rPr>
        <w:tab/>
        <w:t xml:space="preserve">    _____________________   </w:t>
      </w:r>
      <w:r w:rsidR="00D74430">
        <w:rPr>
          <w:rFonts w:cs="Arial"/>
          <w:sz w:val="22"/>
          <w:szCs w:val="22"/>
        </w:rPr>
        <w:t xml:space="preserve">          </w:t>
      </w:r>
      <w:r>
        <w:rPr>
          <w:rFonts w:cs="Arial"/>
          <w:sz w:val="22"/>
          <w:szCs w:val="22"/>
        </w:rPr>
        <w:t>______________</w:t>
      </w:r>
    </w:p>
    <w:p w14:paraId="67747BC1" w14:textId="77777777" w:rsidR="00FE5BDE" w:rsidRDefault="00FE5BDE" w:rsidP="00FE5BDE">
      <w:pPr>
        <w:rPr>
          <w:rFonts w:cs="Arial"/>
          <w:sz w:val="20"/>
          <w:szCs w:val="20"/>
        </w:rPr>
      </w:pPr>
      <w:r>
        <w:rPr>
          <w:rFonts w:cs="Arial"/>
          <w:sz w:val="20"/>
          <w:szCs w:val="20"/>
        </w:rPr>
        <w:t xml:space="preserve">Print Name (Manager/Direct Supervisor) </w:t>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2" w14:textId="77777777" w:rsidR="00FE5BDE" w:rsidRDefault="00FE5BDE" w:rsidP="00FE5BDE">
      <w:pPr>
        <w:rPr>
          <w:rFonts w:cs="Arial"/>
          <w:sz w:val="20"/>
          <w:szCs w:val="20"/>
        </w:rPr>
      </w:pPr>
    </w:p>
    <w:p w14:paraId="67747BC3" w14:textId="77777777" w:rsidR="00FE5BDE" w:rsidRDefault="00FE5BDE" w:rsidP="00FE5BDE">
      <w:pPr>
        <w:rPr>
          <w:rFonts w:cs="Arial"/>
          <w:sz w:val="20"/>
          <w:szCs w:val="20"/>
        </w:rPr>
      </w:pPr>
    </w:p>
    <w:p w14:paraId="67747BC4" w14:textId="77777777" w:rsidR="00FE5BDE" w:rsidRDefault="00FE5BDE" w:rsidP="00FE5BDE">
      <w:pPr>
        <w:jc w:val="center"/>
        <w:rPr>
          <w:rFonts w:cs="Arial"/>
          <w:b/>
          <w:sz w:val="20"/>
          <w:szCs w:val="20"/>
        </w:rPr>
      </w:pPr>
    </w:p>
    <w:p w14:paraId="67747BC5" w14:textId="77777777" w:rsidR="00FE5BDE" w:rsidRDefault="00FE5BDE" w:rsidP="00FE5BDE">
      <w:pPr>
        <w:rPr>
          <w:rFonts w:cs="Arial"/>
          <w:sz w:val="22"/>
          <w:szCs w:val="22"/>
        </w:rPr>
      </w:pPr>
      <w:r>
        <w:rPr>
          <w:rFonts w:cs="Arial"/>
          <w:sz w:val="22"/>
          <w:szCs w:val="22"/>
        </w:rPr>
        <w:t>__________________________          ______________________</w:t>
      </w:r>
      <w:r w:rsidR="00D74430">
        <w:rPr>
          <w:rFonts w:cs="Arial"/>
          <w:sz w:val="22"/>
          <w:szCs w:val="22"/>
        </w:rPr>
        <w:t xml:space="preserve">          </w:t>
      </w:r>
      <w:r>
        <w:rPr>
          <w:rFonts w:cs="Arial"/>
          <w:sz w:val="22"/>
          <w:szCs w:val="22"/>
        </w:rPr>
        <w:t xml:space="preserve">  ______________</w:t>
      </w:r>
    </w:p>
    <w:p w14:paraId="67747BC6" w14:textId="77777777" w:rsidR="00FE5BDE" w:rsidRDefault="00FE5BDE" w:rsidP="00FE5BDE">
      <w:pPr>
        <w:rPr>
          <w:rFonts w:cs="Arial"/>
          <w:sz w:val="20"/>
          <w:szCs w:val="20"/>
        </w:rPr>
      </w:pPr>
      <w:r>
        <w:rPr>
          <w:rFonts w:cs="Arial"/>
          <w:sz w:val="20"/>
          <w:szCs w:val="20"/>
        </w:rPr>
        <w:t>Print Name (2</w:t>
      </w:r>
      <w:r>
        <w:rPr>
          <w:rFonts w:cs="Arial"/>
          <w:sz w:val="20"/>
          <w:szCs w:val="20"/>
          <w:vertAlign w:val="superscript"/>
        </w:rPr>
        <w:t>nd</w:t>
      </w:r>
      <w:r>
        <w:rPr>
          <w:rFonts w:cs="Arial"/>
          <w:sz w:val="20"/>
          <w:szCs w:val="20"/>
        </w:rPr>
        <w:t xml:space="preserve"> Signature)</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7" w14:textId="77777777" w:rsidR="00FE5BDE" w:rsidRDefault="00FE5BDE" w:rsidP="00FE5BDE">
      <w:pPr>
        <w:rPr>
          <w:rFonts w:cs="Arial"/>
          <w:sz w:val="20"/>
          <w:szCs w:val="20"/>
        </w:rPr>
      </w:pPr>
    </w:p>
    <w:p w14:paraId="67747BC8" w14:textId="77777777" w:rsidR="00FE5BDE" w:rsidRDefault="00FE5BDE" w:rsidP="00FE5BDE">
      <w:pPr>
        <w:rPr>
          <w:rFonts w:cs="Arial"/>
          <w:sz w:val="20"/>
          <w:szCs w:val="20"/>
        </w:rPr>
      </w:pPr>
    </w:p>
    <w:p w14:paraId="67747BC9" w14:textId="77777777" w:rsidR="00FE5BDE" w:rsidRDefault="00FE5BDE" w:rsidP="00FE5BDE">
      <w:pPr>
        <w:rPr>
          <w:rFonts w:cs="Arial"/>
          <w:sz w:val="20"/>
          <w:szCs w:val="20"/>
        </w:rPr>
      </w:pPr>
    </w:p>
    <w:p w14:paraId="67747BCA"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r>
      <w:r w:rsidR="00D74430">
        <w:rPr>
          <w:rFonts w:cs="Arial"/>
          <w:sz w:val="22"/>
          <w:szCs w:val="22"/>
        </w:rPr>
        <w:t xml:space="preserve">  </w:t>
      </w:r>
      <w:r>
        <w:rPr>
          <w:rFonts w:cs="Arial"/>
          <w:sz w:val="22"/>
          <w:szCs w:val="22"/>
        </w:rPr>
        <w:t xml:space="preserve"> ______________________</w:t>
      </w:r>
      <w:r w:rsidR="00D74430">
        <w:rPr>
          <w:rFonts w:cs="Arial"/>
          <w:sz w:val="22"/>
          <w:szCs w:val="22"/>
        </w:rPr>
        <w:t xml:space="preserve">           </w:t>
      </w:r>
      <w:r>
        <w:rPr>
          <w:rFonts w:cs="Arial"/>
          <w:sz w:val="22"/>
          <w:szCs w:val="22"/>
        </w:rPr>
        <w:t xml:space="preserve"> ______________</w:t>
      </w:r>
    </w:p>
    <w:p w14:paraId="67747BCB" w14:textId="77777777" w:rsidR="00FE5BDE" w:rsidRDefault="00FE5BDE" w:rsidP="00D74430">
      <w:pPr>
        <w:rPr>
          <w:rFonts w:cs="Arial"/>
          <w:sz w:val="20"/>
          <w:szCs w:val="20"/>
        </w:rPr>
      </w:pPr>
      <w:r>
        <w:rPr>
          <w:rFonts w:cs="Arial"/>
          <w:sz w:val="20"/>
          <w:szCs w:val="20"/>
        </w:rPr>
        <w:t>Print Name (VP)</w:t>
      </w:r>
      <w:r>
        <w:rPr>
          <w:rFonts w:cs="Arial"/>
          <w:sz w:val="20"/>
          <w:szCs w:val="20"/>
        </w:rPr>
        <w:tab/>
        <w:t xml:space="preserve">  </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C" w14:textId="77777777" w:rsidR="00FE5BDE" w:rsidRDefault="00FE5BDE" w:rsidP="00FE5BDE">
      <w:pPr>
        <w:rPr>
          <w:rFonts w:cs="Arial"/>
          <w:sz w:val="20"/>
          <w:szCs w:val="20"/>
        </w:rPr>
      </w:pPr>
    </w:p>
    <w:p w14:paraId="67747BCD" w14:textId="77777777" w:rsidR="00FE5BDE" w:rsidRDefault="00FE5BDE" w:rsidP="00FE5BDE">
      <w:pPr>
        <w:rPr>
          <w:rFonts w:cs="Arial"/>
          <w:szCs w:val="20"/>
        </w:rPr>
      </w:pPr>
    </w:p>
    <w:p w14:paraId="67747BCE" w14:textId="77777777" w:rsidR="00FE5BDE" w:rsidRDefault="00FE5BDE" w:rsidP="00FE5BDE">
      <w:pPr>
        <w:rPr>
          <w:rFonts w:cs="Arial"/>
          <w:szCs w:val="20"/>
        </w:rPr>
      </w:pPr>
    </w:p>
    <w:p w14:paraId="67747BCF" w14:textId="77777777" w:rsidR="00FE5BDE" w:rsidRDefault="00FE5BDE" w:rsidP="00FE5BDE">
      <w:pPr>
        <w:rPr>
          <w:rFonts w:cs="Arial"/>
          <w:szCs w:val="20"/>
        </w:rPr>
      </w:pPr>
    </w:p>
    <w:p w14:paraId="67747BD0" w14:textId="4D08BA71" w:rsidR="00FE5BDE" w:rsidRDefault="00D6055A"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Pr>
          <w:rFonts w:cs="Arial"/>
          <w:sz w:val="16"/>
          <w:szCs w:val="16"/>
        </w:rPr>
        <w:t>Organizational Development</w:t>
      </w:r>
      <w:r w:rsidR="00FE5BDE">
        <w:rPr>
          <w:rFonts w:cs="Arial"/>
          <w:sz w:val="16"/>
          <w:szCs w:val="16"/>
        </w:rPr>
        <w:t xml:space="preserve"> Use Only  </w:t>
      </w:r>
      <w:r w:rsidR="00FE5BDE">
        <w:rPr>
          <w:rFonts w:cs="Arial"/>
          <w:sz w:val="16"/>
          <w:szCs w:val="16"/>
        </w:rPr>
        <w:tab/>
      </w:r>
      <w:r w:rsidR="00FE5BDE">
        <w:rPr>
          <w:rFonts w:cs="Arial"/>
          <w:szCs w:val="20"/>
        </w:rPr>
        <w:tab/>
      </w:r>
      <w:r w:rsidR="00FE5BDE">
        <w:rPr>
          <w:rFonts w:cs="Arial"/>
          <w:szCs w:val="20"/>
        </w:rPr>
        <w:tab/>
      </w:r>
      <w:r w:rsidR="00FE5BDE">
        <w:rPr>
          <w:rFonts w:cs="Arial"/>
          <w:szCs w:val="20"/>
        </w:rPr>
        <w:tab/>
      </w:r>
      <w:r w:rsidR="00FE5BDE">
        <w:rPr>
          <w:rFonts w:cs="Arial"/>
          <w:szCs w:val="20"/>
        </w:rPr>
        <w:tab/>
      </w:r>
      <w:r w:rsidR="00FE5BDE">
        <w:rPr>
          <w:rFonts w:cs="Arial"/>
          <w:sz w:val="16"/>
          <w:szCs w:val="16"/>
        </w:rPr>
        <w:t>Date Received</w:t>
      </w:r>
      <w:r w:rsidR="00D74430">
        <w:rPr>
          <w:rFonts w:cs="Arial"/>
          <w:sz w:val="16"/>
          <w:szCs w:val="16"/>
        </w:rPr>
        <w:t>:</w:t>
      </w:r>
    </w:p>
    <w:p w14:paraId="67747BD1" w14:textId="77777777" w:rsidR="00FE5BDE" w:rsidRDefault="00FE5BDE" w:rsidP="00FE5BDE">
      <w:pPr>
        <w:pStyle w:val="Header"/>
        <w:tabs>
          <w:tab w:val="left" w:pos="720"/>
        </w:tabs>
        <w:rPr>
          <w:b/>
          <w:bCs/>
        </w:rPr>
      </w:pPr>
    </w:p>
    <w:p w14:paraId="67747BD2" w14:textId="77777777"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67747BD3" w14:textId="77777777" w:rsidR="00FE5BDE" w:rsidRDefault="00FE5BDE" w:rsidP="00FE5BDE">
      <w:pPr>
        <w:rPr>
          <w:rFonts w:cs="Arial"/>
          <w:sz w:val="20"/>
          <w:szCs w:val="20"/>
        </w:rPr>
      </w:pPr>
    </w:p>
    <w:p w14:paraId="67747BD4" w14:textId="77777777" w:rsidR="00FE5BDE" w:rsidRDefault="00FE5BDE" w:rsidP="00FE5BDE">
      <w:pPr>
        <w:rPr>
          <w:rFonts w:cs="Arial"/>
          <w:sz w:val="20"/>
          <w:szCs w:val="20"/>
        </w:rPr>
      </w:pPr>
    </w:p>
    <w:p w14:paraId="67747BD5" w14:textId="77777777" w:rsidR="00FE5BDE" w:rsidRDefault="00FE5BDE" w:rsidP="00D62165">
      <w:pPr>
        <w:spacing w:after="160" w:line="259" w:lineRule="auto"/>
        <w:rPr>
          <w:b/>
          <w:bCs/>
        </w:rPr>
      </w:pPr>
    </w:p>
    <w:p w14:paraId="67747BD6" w14:textId="77777777" w:rsidR="00FE5BDE" w:rsidRDefault="00FE5BDE" w:rsidP="00D62165">
      <w:pPr>
        <w:spacing w:after="160" w:line="259" w:lineRule="auto"/>
        <w:rPr>
          <w:b/>
          <w:bCs/>
        </w:rPr>
      </w:pPr>
    </w:p>
    <w:sectPr w:rsidR="00FE5BDE" w:rsidSect="00F93F7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579F" w14:textId="77777777" w:rsidR="000224E2" w:rsidRDefault="000224E2" w:rsidP="001E5BD7">
      <w:r>
        <w:separator/>
      </w:r>
    </w:p>
  </w:endnote>
  <w:endnote w:type="continuationSeparator" w:id="0">
    <w:p w14:paraId="581C044E" w14:textId="77777777" w:rsidR="000224E2" w:rsidRDefault="000224E2" w:rsidP="001E5BD7">
      <w:r>
        <w:continuationSeparator/>
      </w:r>
    </w:p>
  </w:endnote>
  <w:endnote w:type="continuationNotice" w:id="1">
    <w:p w14:paraId="71E28534" w14:textId="77777777" w:rsidR="000224E2" w:rsidRDefault="00022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7CB86" w14:textId="77777777" w:rsidR="000224E2" w:rsidRDefault="000224E2" w:rsidP="001E5BD7">
      <w:r>
        <w:separator/>
      </w:r>
    </w:p>
  </w:footnote>
  <w:footnote w:type="continuationSeparator" w:id="0">
    <w:p w14:paraId="1D978B6E" w14:textId="77777777" w:rsidR="000224E2" w:rsidRDefault="000224E2" w:rsidP="001E5BD7">
      <w:r>
        <w:continuationSeparator/>
      </w:r>
    </w:p>
  </w:footnote>
  <w:footnote w:type="continuationNotice" w:id="1">
    <w:p w14:paraId="1BA0581F" w14:textId="77777777" w:rsidR="000224E2" w:rsidRDefault="000224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168"/>
    <w:multiLevelType w:val="hybridMultilevel"/>
    <w:tmpl w:val="A60CB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F38A0"/>
    <w:multiLevelType w:val="hybridMultilevel"/>
    <w:tmpl w:val="46C0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E340A"/>
    <w:multiLevelType w:val="hybridMultilevel"/>
    <w:tmpl w:val="2320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94729B"/>
    <w:multiLevelType w:val="hybridMultilevel"/>
    <w:tmpl w:val="F76A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C4E67"/>
    <w:multiLevelType w:val="hybridMultilevel"/>
    <w:tmpl w:val="6144C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83C769"/>
    <w:multiLevelType w:val="hybridMultilevel"/>
    <w:tmpl w:val="FFFFFFFF"/>
    <w:lvl w:ilvl="0" w:tplc="C154590E">
      <w:start w:val="1"/>
      <w:numFmt w:val="bullet"/>
      <w:lvlText w:val="·"/>
      <w:lvlJc w:val="left"/>
      <w:pPr>
        <w:ind w:left="720" w:hanging="360"/>
      </w:pPr>
      <w:rPr>
        <w:rFonts w:ascii="Symbol" w:hAnsi="Symbol" w:hint="default"/>
      </w:rPr>
    </w:lvl>
    <w:lvl w:ilvl="1" w:tplc="E3C23936">
      <w:start w:val="1"/>
      <w:numFmt w:val="bullet"/>
      <w:lvlText w:val="o"/>
      <w:lvlJc w:val="left"/>
      <w:pPr>
        <w:ind w:left="1440" w:hanging="360"/>
      </w:pPr>
      <w:rPr>
        <w:rFonts w:ascii="Courier New" w:hAnsi="Courier New" w:hint="default"/>
      </w:rPr>
    </w:lvl>
    <w:lvl w:ilvl="2" w:tplc="55668524">
      <w:start w:val="1"/>
      <w:numFmt w:val="bullet"/>
      <w:lvlText w:val=""/>
      <w:lvlJc w:val="left"/>
      <w:pPr>
        <w:ind w:left="2160" w:hanging="360"/>
      </w:pPr>
      <w:rPr>
        <w:rFonts w:ascii="Wingdings" w:hAnsi="Wingdings" w:hint="default"/>
      </w:rPr>
    </w:lvl>
    <w:lvl w:ilvl="3" w:tplc="2B466262">
      <w:start w:val="1"/>
      <w:numFmt w:val="bullet"/>
      <w:lvlText w:val=""/>
      <w:lvlJc w:val="left"/>
      <w:pPr>
        <w:ind w:left="2880" w:hanging="360"/>
      </w:pPr>
      <w:rPr>
        <w:rFonts w:ascii="Symbol" w:hAnsi="Symbol" w:hint="default"/>
      </w:rPr>
    </w:lvl>
    <w:lvl w:ilvl="4" w:tplc="D578F3A8">
      <w:start w:val="1"/>
      <w:numFmt w:val="bullet"/>
      <w:lvlText w:val="o"/>
      <w:lvlJc w:val="left"/>
      <w:pPr>
        <w:ind w:left="3600" w:hanging="360"/>
      </w:pPr>
      <w:rPr>
        <w:rFonts w:ascii="Courier New" w:hAnsi="Courier New" w:hint="default"/>
      </w:rPr>
    </w:lvl>
    <w:lvl w:ilvl="5" w:tplc="0694BE62">
      <w:start w:val="1"/>
      <w:numFmt w:val="bullet"/>
      <w:lvlText w:val=""/>
      <w:lvlJc w:val="left"/>
      <w:pPr>
        <w:ind w:left="4320" w:hanging="360"/>
      </w:pPr>
      <w:rPr>
        <w:rFonts w:ascii="Wingdings" w:hAnsi="Wingdings" w:hint="default"/>
      </w:rPr>
    </w:lvl>
    <w:lvl w:ilvl="6" w:tplc="57CED334">
      <w:start w:val="1"/>
      <w:numFmt w:val="bullet"/>
      <w:lvlText w:val=""/>
      <w:lvlJc w:val="left"/>
      <w:pPr>
        <w:ind w:left="5040" w:hanging="360"/>
      </w:pPr>
      <w:rPr>
        <w:rFonts w:ascii="Symbol" w:hAnsi="Symbol" w:hint="default"/>
      </w:rPr>
    </w:lvl>
    <w:lvl w:ilvl="7" w:tplc="EFE24564">
      <w:start w:val="1"/>
      <w:numFmt w:val="bullet"/>
      <w:lvlText w:val="o"/>
      <w:lvlJc w:val="left"/>
      <w:pPr>
        <w:ind w:left="5760" w:hanging="360"/>
      </w:pPr>
      <w:rPr>
        <w:rFonts w:ascii="Courier New" w:hAnsi="Courier New" w:hint="default"/>
      </w:rPr>
    </w:lvl>
    <w:lvl w:ilvl="8" w:tplc="60FAB14C">
      <w:start w:val="1"/>
      <w:numFmt w:val="bullet"/>
      <w:lvlText w:val=""/>
      <w:lvlJc w:val="left"/>
      <w:pPr>
        <w:ind w:left="6480" w:hanging="360"/>
      </w:pPr>
      <w:rPr>
        <w:rFonts w:ascii="Wingdings" w:hAnsi="Wingdings" w:hint="default"/>
      </w:rPr>
    </w:lvl>
  </w:abstractNum>
  <w:abstractNum w:abstractNumId="8" w15:restartNumberingAfterBreak="0">
    <w:nsid w:val="184B2E41"/>
    <w:multiLevelType w:val="hybridMultilevel"/>
    <w:tmpl w:val="39EC90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FC516E"/>
    <w:multiLevelType w:val="hybridMultilevel"/>
    <w:tmpl w:val="6650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5E7007"/>
    <w:multiLevelType w:val="hybridMultilevel"/>
    <w:tmpl w:val="1CDEB9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E5A4A28"/>
    <w:multiLevelType w:val="hybridMultilevel"/>
    <w:tmpl w:val="6204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A63AD"/>
    <w:multiLevelType w:val="hybridMultilevel"/>
    <w:tmpl w:val="7F6E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93D25A"/>
    <w:multiLevelType w:val="hybridMultilevel"/>
    <w:tmpl w:val="FFFFFFFF"/>
    <w:lvl w:ilvl="0" w:tplc="86E80978">
      <w:start w:val="1"/>
      <w:numFmt w:val="bullet"/>
      <w:lvlText w:val="·"/>
      <w:lvlJc w:val="left"/>
      <w:pPr>
        <w:ind w:left="720" w:hanging="360"/>
      </w:pPr>
      <w:rPr>
        <w:rFonts w:ascii="Symbol" w:hAnsi="Symbol" w:hint="default"/>
      </w:rPr>
    </w:lvl>
    <w:lvl w:ilvl="1" w:tplc="7AB03AD4">
      <w:start w:val="1"/>
      <w:numFmt w:val="bullet"/>
      <w:lvlText w:val="o"/>
      <w:lvlJc w:val="left"/>
      <w:pPr>
        <w:ind w:left="1440" w:hanging="360"/>
      </w:pPr>
      <w:rPr>
        <w:rFonts w:ascii="Courier New" w:hAnsi="Courier New" w:hint="default"/>
      </w:rPr>
    </w:lvl>
    <w:lvl w:ilvl="2" w:tplc="51884D80">
      <w:start w:val="1"/>
      <w:numFmt w:val="bullet"/>
      <w:lvlText w:val=""/>
      <w:lvlJc w:val="left"/>
      <w:pPr>
        <w:ind w:left="2160" w:hanging="360"/>
      </w:pPr>
      <w:rPr>
        <w:rFonts w:ascii="Wingdings" w:hAnsi="Wingdings" w:hint="default"/>
      </w:rPr>
    </w:lvl>
    <w:lvl w:ilvl="3" w:tplc="74FC72FE">
      <w:start w:val="1"/>
      <w:numFmt w:val="bullet"/>
      <w:lvlText w:val=""/>
      <w:lvlJc w:val="left"/>
      <w:pPr>
        <w:ind w:left="2880" w:hanging="360"/>
      </w:pPr>
      <w:rPr>
        <w:rFonts w:ascii="Symbol" w:hAnsi="Symbol" w:hint="default"/>
      </w:rPr>
    </w:lvl>
    <w:lvl w:ilvl="4" w:tplc="1CDA18CA">
      <w:start w:val="1"/>
      <w:numFmt w:val="bullet"/>
      <w:lvlText w:val="o"/>
      <w:lvlJc w:val="left"/>
      <w:pPr>
        <w:ind w:left="3600" w:hanging="360"/>
      </w:pPr>
      <w:rPr>
        <w:rFonts w:ascii="Courier New" w:hAnsi="Courier New" w:hint="default"/>
      </w:rPr>
    </w:lvl>
    <w:lvl w:ilvl="5" w:tplc="494C531C">
      <w:start w:val="1"/>
      <w:numFmt w:val="bullet"/>
      <w:lvlText w:val=""/>
      <w:lvlJc w:val="left"/>
      <w:pPr>
        <w:ind w:left="4320" w:hanging="360"/>
      </w:pPr>
      <w:rPr>
        <w:rFonts w:ascii="Wingdings" w:hAnsi="Wingdings" w:hint="default"/>
      </w:rPr>
    </w:lvl>
    <w:lvl w:ilvl="6" w:tplc="BBC64CA2">
      <w:start w:val="1"/>
      <w:numFmt w:val="bullet"/>
      <w:lvlText w:val=""/>
      <w:lvlJc w:val="left"/>
      <w:pPr>
        <w:ind w:left="5040" w:hanging="360"/>
      </w:pPr>
      <w:rPr>
        <w:rFonts w:ascii="Symbol" w:hAnsi="Symbol" w:hint="default"/>
      </w:rPr>
    </w:lvl>
    <w:lvl w:ilvl="7" w:tplc="3A8ED394">
      <w:start w:val="1"/>
      <w:numFmt w:val="bullet"/>
      <w:lvlText w:val="o"/>
      <w:lvlJc w:val="left"/>
      <w:pPr>
        <w:ind w:left="5760" w:hanging="360"/>
      </w:pPr>
      <w:rPr>
        <w:rFonts w:ascii="Courier New" w:hAnsi="Courier New" w:hint="default"/>
      </w:rPr>
    </w:lvl>
    <w:lvl w:ilvl="8" w:tplc="6748D578">
      <w:start w:val="1"/>
      <w:numFmt w:val="bullet"/>
      <w:lvlText w:val=""/>
      <w:lvlJc w:val="left"/>
      <w:pPr>
        <w:ind w:left="6480" w:hanging="360"/>
      </w:pPr>
      <w:rPr>
        <w:rFonts w:ascii="Wingdings" w:hAnsi="Wingdings" w:hint="default"/>
      </w:rPr>
    </w:lvl>
  </w:abstractNum>
  <w:abstractNum w:abstractNumId="16" w15:restartNumberingAfterBreak="0">
    <w:nsid w:val="56013923"/>
    <w:multiLevelType w:val="hybridMultilevel"/>
    <w:tmpl w:val="790C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BF4FE9"/>
    <w:multiLevelType w:val="hybridMultilevel"/>
    <w:tmpl w:val="DB946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2F2E95"/>
    <w:multiLevelType w:val="hybridMultilevel"/>
    <w:tmpl w:val="AADA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2523141">
    <w:abstractNumId w:val="3"/>
  </w:num>
  <w:num w:numId="2" w16cid:durableId="67504246">
    <w:abstractNumId w:val="11"/>
  </w:num>
  <w:num w:numId="3" w16cid:durableId="326834260">
    <w:abstractNumId w:val="4"/>
  </w:num>
  <w:num w:numId="4" w16cid:durableId="2017879899">
    <w:abstractNumId w:val="19"/>
  </w:num>
  <w:num w:numId="5" w16cid:durableId="1989900929">
    <w:abstractNumId w:val="9"/>
  </w:num>
  <w:num w:numId="6" w16cid:durableId="1973169918">
    <w:abstractNumId w:val="16"/>
  </w:num>
  <w:num w:numId="7" w16cid:durableId="1613827148">
    <w:abstractNumId w:val="2"/>
  </w:num>
  <w:num w:numId="8" w16cid:durableId="237247935">
    <w:abstractNumId w:val="5"/>
  </w:num>
  <w:num w:numId="9" w16cid:durableId="1818717669">
    <w:abstractNumId w:val="13"/>
  </w:num>
  <w:num w:numId="10" w16cid:durableId="485242237">
    <w:abstractNumId w:val="17"/>
  </w:num>
  <w:num w:numId="11" w16cid:durableId="1145660449">
    <w:abstractNumId w:val="14"/>
  </w:num>
  <w:num w:numId="12" w16cid:durableId="2143422947">
    <w:abstractNumId w:val="6"/>
  </w:num>
  <w:num w:numId="13" w16cid:durableId="1347823574">
    <w:abstractNumId w:val="1"/>
  </w:num>
  <w:num w:numId="14" w16cid:durableId="1622959759">
    <w:abstractNumId w:val="10"/>
  </w:num>
  <w:num w:numId="15" w16cid:durableId="1812360166">
    <w:abstractNumId w:val="0"/>
  </w:num>
  <w:num w:numId="16" w16cid:durableId="126247001">
    <w:abstractNumId w:val="18"/>
  </w:num>
  <w:num w:numId="17" w16cid:durableId="2091459343">
    <w:abstractNumId w:val="8"/>
  </w:num>
  <w:num w:numId="18" w16cid:durableId="1718552223">
    <w:abstractNumId w:val="12"/>
  </w:num>
  <w:num w:numId="19" w16cid:durableId="23676728">
    <w:abstractNumId w:val="7"/>
  </w:num>
  <w:num w:numId="20" w16cid:durableId="899285585">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01AA"/>
    <w:rsid w:val="00001468"/>
    <w:rsid w:val="0000184E"/>
    <w:rsid w:val="00001C64"/>
    <w:rsid w:val="000028B6"/>
    <w:rsid w:val="00003230"/>
    <w:rsid w:val="0000506F"/>
    <w:rsid w:val="00010C54"/>
    <w:rsid w:val="00011325"/>
    <w:rsid w:val="00011EE0"/>
    <w:rsid w:val="00013F22"/>
    <w:rsid w:val="00015429"/>
    <w:rsid w:val="00016416"/>
    <w:rsid w:val="00020E6A"/>
    <w:rsid w:val="0002111A"/>
    <w:rsid w:val="000224E2"/>
    <w:rsid w:val="00024F0B"/>
    <w:rsid w:val="00025849"/>
    <w:rsid w:val="00031948"/>
    <w:rsid w:val="00033070"/>
    <w:rsid w:val="00033973"/>
    <w:rsid w:val="00043474"/>
    <w:rsid w:val="0004404E"/>
    <w:rsid w:val="00044DB6"/>
    <w:rsid w:val="00053E55"/>
    <w:rsid w:val="00055E35"/>
    <w:rsid w:val="00055FD9"/>
    <w:rsid w:val="000561EC"/>
    <w:rsid w:val="0005656C"/>
    <w:rsid w:val="00065E53"/>
    <w:rsid w:val="00066E66"/>
    <w:rsid w:val="00067EAE"/>
    <w:rsid w:val="000717EF"/>
    <w:rsid w:val="000717F4"/>
    <w:rsid w:val="00074A92"/>
    <w:rsid w:val="00075471"/>
    <w:rsid w:val="000759E2"/>
    <w:rsid w:val="00077D2F"/>
    <w:rsid w:val="000800DC"/>
    <w:rsid w:val="00080501"/>
    <w:rsid w:val="000854C8"/>
    <w:rsid w:val="000860C3"/>
    <w:rsid w:val="00090F59"/>
    <w:rsid w:val="0009297D"/>
    <w:rsid w:val="0009552C"/>
    <w:rsid w:val="00095BFD"/>
    <w:rsid w:val="00095D0E"/>
    <w:rsid w:val="00096E29"/>
    <w:rsid w:val="00097202"/>
    <w:rsid w:val="0009799F"/>
    <w:rsid w:val="000A42C2"/>
    <w:rsid w:val="000A7119"/>
    <w:rsid w:val="000A770A"/>
    <w:rsid w:val="000A7E65"/>
    <w:rsid w:val="000B16AE"/>
    <w:rsid w:val="000B238D"/>
    <w:rsid w:val="000B344E"/>
    <w:rsid w:val="000B375A"/>
    <w:rsid w:val="000B6B75"/>
    <w:rsid w:val="000B7D8A"/>
    <w:rsid w:val="000C2DF3"/>
    <w:rsid w:val="000C32AA"/>
    <w:rsid w:val="000C39ED"/>
    <w:rsid w:val="000C4283"/>
    <w:rsid w:val="000C519B"/>
    <w:rsid w:val="000C5440"/>
    <w:rsid w:val="000C7D5E"/>
    <w:rsid w:val="000D045F"/>
    <w:rsid w:val="000D04EB"/>
    <w:rsid w:val="000E0655"/>
    <w:rsid w:val="000E3476"/>
    <w:rsid w:val="000E39ED"/>
    <w:rsid w:val="000E534E"/>
    <w:rsid w:val="000E5904"/>
    <w:rsid w:val="000E5F45"/>
    <w:rsid w:val="000E7C6C"/>
    <w:rsid w:val="000F0CC6"/>
    <w:rsid w:val="000F0FE7"/>
    <w:rsid w:val="00101B0B"/>
    <w:rsid w:val="00103542"/>
    <w:rsid w:val="00106483"/>
    <w:rsid w:val="00106AEF"/>
    <w:rsid w:val="001122FF"/>
    <w:rsid w:val="001137CD"/>
    <w:rsid w:val="001205FA"/>
    <w:rsid w:val="00121A7A"/>
    <w:rsid w:val="00122B24"/>
    <w:rsid w:val="001260DC"/>
    <w:rsid w:val="00130530"/>
    <w:rsid w:val="001327C7"/>
    <w:rsid w:val="00135116"/>
    <w:rsid w:val="001366F5"/>
    <w:rsid w:val="00137EFC"/>
    <w:rsid w:val="00143C6B"/>
    <w:rsid w:val="00143F53"/>
    <w:rsid w:val="00147F7F"/>
    <w:rsid w:val="001523F0"/>
    <w:rsid w:val="0015368C"/>
    <w:rsid w:val="001572AE"/>
    <w:rsid w:val="00157672"/>
    <w:rsid w:val="00161EF4"/>
    <w:rsid w:val="00163472"/>
    <w:rsid w:val="001666C3"/>
    <w:rsid w:val="00166C95"/>
    <w:rsid w:val="00167586"/>
    <w:rsid w:val="0017194C"/>
    <w:rsid w:val="001761FE"/>
    <w:rsid w:val="00176E61"/>
    <w:rsid w:val="00181EE7"/>
    <w:rsid w:val="001867D0"/>
    <w:rsid w:val="001871D8"/>
    <w:rsid w:val="001873EF"/>
    <w:rsid w:val="001902FA"/>
    <w:rsid w:val="001A1389"/>
    <w:rsid w:val="001A21B5"/>
    <w:rsid w:val="001A3C63"/>
    <w:rsid w:val="001A650E"/>
    <w:rsid w:val="001A6CD6"/>
    <w:rsid w:val="001A7D27"/>
    <w:rsid w:val="001B120D"/>
    <w:rsid w:val="001B1501"/>
    <w:rsid w:val="001B22F8"/>
    <w:rsid w:val="001B6475"/>
    <w:rsid w:val="001B6E6B"/>
    <w:rsid w:val="001C45C7"/>
    <w:rsid w:val="001C60A3"/>
    <w:rsid w:val="001D2784"/>
    <w:rsid w:val="001E1039"/>
    <w:rsid w:val="001E31E7"/>
    <w:rsid w:val="001E3702"/>
    <w:rsid w:val="001E3B6E"/>
    <w:rsid w:val="001E5BD7"/>
    <w:rsid w:val="001E6CAB"/>
    <w:rsid w:val="001E74FA"/>
    <w:rsid w:val="001E77C5"/>
    <w:rsid w:val="001F00C4"/>
    <w:rsid w:val="001F48B4"/>
    <w:rsid w:val="001F79B2"/>
    <w:rsid w:val="00200393"/>
    <w:rsid w:val="002013D3"/>
    <w:rsid w:val="0021047A"/>
    <w:rsid w:val="00214738"/>
    <w:rsid w:val="00215A30"/>
    <w:rsid w:val="002164FD"/>
    <w:rsid w:val="0021673E"/>
    <w:rsid w:val="002168CD"/>
    <w:rsid w:val="00221806"/>
    <w:rsid w:val="0022184F"/>
    <w:rsid w:val="0022343F"/>
    <w:rsid w:val="00227903"/>
    <w:rsid w:val="00227969"/>
    <w:rsid w:val="00231C37"/>
    <w:rsid w:val="0023289E"/>
    <w:rsid w:val="00232D4C"/>
    <w:rsid w:val="00243293"/>
    <w:rsid w:val="00250EA9"/>
    <w:rsid w:val="002522A7"/>
    <w:rsid w:val="00257A5C"/>
    <w:rsid w:val="00261075"/>
    <w:rsid w:val="00266D43"/>
    <w:rsid w:val="002670D5"/>
    <w:rsid w:val="00271ADB"/>
    <w:rsid w:val="002733E5"/>
    <w:rsid w:val="00273CCC"/>
    <w:rsid w:val="00274E65"/>
    <w:rsid w:val="00275567"/>
    <w:rsid w:val="002760E2"/>
    <w:rsid w:val="00277ED1"/>
    <w:rsid w:val="00282A8B"/>
    <w:rsid w:val="002839B6"/>
    <w:rsid w:val="002869DA"/>
    <w:rsid w:val="0029290D"/>
    <w:rsid w:val="00292EA1"/>
    <w:rsid w:val="00293987"/>
    <w:rsid w:val="0029647D"/>
    <w:rsid w:val="00296618"/>
    <w:rsid w:val="002A1A42"/>
    <w:rsid w:val="002A2E31"/>
    <w:rsid w:val="002B0CCD"/>
    <w:rsid w:val="002B1427"/>
    <w:rsid w:val="002B6234"/>
    <w:rsid w:val="002C100A"/>
    <w:rsid w:val="002C467A"/>
    <w:rsid w:val="002D5ABF"/>
    <w:rsid w:val="002D6F8E"/>
    <w:rsid w:val="002D7380"/>
    <w:rsid w:val="002E1CAB"/>
    <w:rsid w:val="002E53ED"/>
    <w:rsid w:val="002E63D2"/>
    <w:rsid w:val="002F034B"/>
    <w:rsid w:val="002F0536"/>
    <w:rsid w:val="002F1AF4"/>
    <w:rsid w:val="002F3838"/>
    <w:rsid w:val="002F3D16"/>
    <w:rsid w:val="002F505F"/>
    <w:rsid w:val="002F7652"/>
    <w:rsid w:val="0030012F"/>
    <w:rsid w:val="003027A2"/>
    <w:rsid w:val="0030289C"/>
    <w:rsid w:val="00304F75"/>
    <w:rsid w:val="0030730F"/>
    <w:rsid w:val="0031308F"/>
    <w:rsid w:val="00314878"/>
    <w:rsid w:val="003161B0"/>
    <w:rsid w:val="00316771"/>
    <w:rsid w:val="00316B3A"/>
    <w:rsid w:val="00324A4C"/>
    <w:rsid w:val="003256A5"/>
    <w:rsid w:val="00325A46"/>
    <w:rsid w:val="003353CC"/>
    <w:rsid w:val="003357D9"/>
    <w:rsid w:val="00336566"/>
    <w:rsid w:val="00341617"/>
    <w:rsid w:val="003453A7"/>
    <w:rsid w:val="003475CC"/>
    <w:rsid w:val="00351980"/>
    <w:rsid w:val="003541AA"/>
    <w:rsid w:val="0035716E"/>
    <w:rsid w:val="003622F9"/>
    <w:rsid w:val="0036350E"/>
    <w:rsid w:val="00367804"/>
    <w:rsid w:val="00370799"/>
    <w:rsid w:val="00371C44"/>
    <w:rsid w:val="003724D7"/>
    <w:rsid w:val="003768B4"/>
    <w:rsid w:val="0038083C"/>
    <w:rsid w:val="003808D7"/>
    <w:rsid w:val="00380FB5"/>
    <w:rsid w:val="00382F08"/>
    <w:rsid w:val="00383142"/>
    <w:rsid w:val="00384005"/>
    <w:rsid w:val="00386694"/>
    <w:rsid w:val="00391313"/>
    <w:rsid w:val="003945A1"/>
    <w:rsid w:val="003A037E"/>
    <w:rsid w:val="003A10A9"/>
    <w:rsid w:val="003A2C10"/>
    <w:rsid w:val="003A3E5E"/>
    <w:rsid w:val="003A4A95"/>
    <w:rsid w:val="003A5824"/>
    <w:rsid w:val="003A76B7"/>
    <w:rsid w:val="003B08F1"/>
    <w:rsid w:val="003B24CE"/>
    <w:rsid w:val="003B49C7"/>
    <w:rsid w:val="003B6278"/>
    <w:rsid w:val="003B7D0F"/>
    <w:rsid w:val="003C665A"/>
    <w:rsid w:val="003C7AB7"/>
    <w:rsid w:val="003D01D2"/>
    <w:rsid w:val="003D0CE7"/>
    <w:rsid w:val="003D0EBC"/>
    <w:rsid w:val="003D2D0D"/>
    <w:rsid w:val="003D6B59"/>
    <w:rsid w:val="003E2E5D"/>
    <w:rsid w:val="003E7B24"/>
    <w:rsid w:val="003F5851"/>
    <w:rsid w:val="00400852"/>
    <w:rsid w:val="004029B2"/>
    <w:rsid w:val="004049C0"/>
    <w:rsid w:val="00405381"/>
    <w:rsid w:val="004065B2"/>
    <w:rsid w:val="00414BAA"/>
    <w:rsid w:val="00416F26"/>
    <w:rsid w:val="0041761A"/>
    <w:rsid w:val="0042057D"/>
    <w:rsid w:val="00421310"/>
    <w:rsid w:val="00425DF4"/>
    <w:rsid w:val="004333A9"/>
    <w:rsid w:val="00433637"/>
    <w:rsid w:val="004344DF"/>
    <w:rsid w:val="0043727A"/>
    <w:rsid w:val="00437736"/>
    <w:rsid w:val="004377EC"/>
    <w:rsid w:val="00440777"/>
    <w:rsid w:val="00442AA6"/>
    <w:rsid w:val="004459A2"/>
    <w:rsid w:val="00446B4F"/>
    <w:rsid w:val="00446C04"/>
    <w:rsid w:val="004522A2"/>
    <w:rsid w:val="0045256E"/>
    <w:rsid w:val="00453BF4"/>
    <w:rsid w:val="0045460A"/>
    <w:rsid w:val="00457BE2"/>
    <w:rsid w:val="00461B49"/>
    <w:rsid w:val="00462CFA"/>
    <w:rsid w:val="004634F6"/>
    <w:rsid w:val="00463C88"/>
    <w:rsid w:val="0046677F"/>
    <w:rsid w:val="00466BEC"/>
    <w:rsid w:val="00467190"/>
    <w:rsid w:val="00471C48"/>
    <w:rsid w:val="00472E9F"/>
    <w:rsid w:val="00477B8C"/>
    <w:rsid w:val="0048240F"/>
    <w:rsid w:val="00483A52"/>
    <w:rsid w:val="004852B4"/>
    <w:rsid w:val="004863E5"/>
    <w:rsid w:val="00496516"/>
    <w:rsid w:val="0049712B"/>
    <w:rsid w:val="004A3DD9"/>
    <w:rsid w:val="004A4354"/>
    <w:rsid w:val="004A5485"/>
    <w:rsid w:val="004B0112"/>
    <w:rsid w:val="004B6AE9"/>
    <w:rsid w:val="004C034C"/>
    <w:rsid w:val="004C04BC"/>
    <w:rsid w:val="004C2D7E"/>
    <w:rsid w:val="004C32CD"/>
    <w:rsid w:val="004C3F44"/>
    <w:rsid w:val="004C6173"/>
    <w:rsid w:val="004C7C4E"/>
    <w:rsid w:val="004D4D65"/>
    <w:rsid w:val="004D728A"/>
    <w:rsid w:val="004E0E1D"/>
    <w:rsid w:val="004E10EC"/>
    <w:rsid w:val="004E12F4"/>
    <w:rsid w:val="004E3D20"/>
    <w:rsid w:val="004F3559"/>
    <w:rsid w:val="004F4148"/>
    <w:rsid w:val="004F41AE"/>
    <w:rsid w:val="004F5552"/>
    <w:rsid w:val="004F65A6"/>
    <w:rsid w:val="004F6721"/>
    <w:rsid w:val="004F6EED"/>
    <w:rsid w:val="00500385"/>
    <w:rsid w:val="00502596"/>
    <w:rsid w:val="005027D4"/>
    <w:rsid w:val="00502877"/>
    <w:rsid w:val="00504918"/>
    <w:rsid w:val="00510587"/>
    <w:rsid w:val="0051221E"/>
    <w:rsid w:val="005153AE"/>
    <w:rsid w:val="00515D54"/>
    <w:rsid w:val="0052001E"/>
    <w:rsid w:val="0052150A"/>
    <w:rsid w:val="00524609"/>
    <w:rsid w:val="00530881"/>
    <w:rsid w:val="0053230A"/>
    <w:rsid w:val="0053306D"/>
    <w:rsid w:val="005357EB"/>
    <w:rsid w:val="00537AC2"/>
    <w:rsid w:val="00540B73"/>
    <w:rsid w:val="00542B38"/>
    <w:rsid w:val="00542FB6"/>
    <w:rsid w:val="0055115A"/>
    <w:rsid w:val="00551FF9"/>
    <w:rsid w:val="00553F53"/>
    <w:rsid w:val="0055508F"/>
    <w:rsid w:val="0056331C"/>
    <w:rsid w:val="0056427D"/>
    <w:rsid w:val="0056463E"/>
    <w:rsid w:val="00570442"/>
    <w:rsid w:val="00571099"/>
    <w:rsid w:val="005772B0"/>
    <w:rsid w:val="00582E7D"/>
    <w:rsid w:val="0058661C"/>
    <w:rsid w:val="005904F5"/>
    <w:rsid w:val="00592F19"/>
    <w:rsid w:val="005934A3"/>
    <w:rsid w:val="00593C28"/>
    <w:rsid w:val="005948E3"/>
    <w:rsid w:val="00595A80"/>
    <w:rsid w:val="0059723C"/>
    <w:rsid w:val="005A2843"/>
    <w:rsid w:val="005A4701"/>
    <w:rsid w:val="005A55C2"/>
    <w:rsid w:val="005B1456"/>
    <w:rsid w:val="005B19E6"/>
    <w:rsid w:val="005B629E"/>
    <w:rsid w:val="005B7301"/>
    <w:rsid w:val="005B760D"/>
    <w:rsid w:val="005C025B"/>
    <w:rsid w:val="005C4D9B"/>
    <w:rsid w:val="005D0394"/>
    <w:rsid w:val="005D0B8B"/>
    <w:rsid w:val="005D0FD9"/>
    <w:rsid w:val="005D2509"/>
    <w:rsid w:val="005D7788"/>
    <w:rsid w:val="005E253D"/>
    <w:rsid w:val="005E2576"/>
    <w:rsid w:val="005E261E"/>
    <w:rsid w:val="005E29F8"/>
    <w:rsid w:val="005E3E72"/>
    <w:rsid w:val="005E4751"/>
    <w:rsid w:val="005E48BD"/>
    <w:rsid w:val="005E7A17"/>
    <w:rsid w:val="005F297D"/>
    <w:rsid w:val="005F4201"/>
    <w:rsid w:val="005F48C0"/>
    <w:rsid w:val="00602686"/>
    <w:rsid w:val="00602894"/>
    <w:rsid w:val="006057F5"/>
    <w:rsid w:val="00606BCD"/>
    <w:rsid w:val="006116F8"/>
    <w:rsid w:val="0061310B"/>
    <w:rsid w:val="0062067F"/>
    <w:rsid w:val="00620FD9"/>
    <w:rsid w:val="00624BB1"/>
    <w:rsid w:val="00634AE6"/>
    <w:rsid w:val="0063575C"/>
    <w:rsid w:val="00640BB2"/>
    <w:rsid w:val="0064177C"/>
    <w:rsid w:val="0065099B"/>
    <w:rsid w:val="00651BD7"/>
    <w:rsid w:val="006520CB"/>
    <w:rsid w:val="006543A5"/>
    <w:rsid w:val="00657035"/>
    <w:rsid w:val="00657F4C"/>
    <w:rsid w:val="006656EB"/>
    <w:rsid w:val="006674FD"/>
    <w:rsid w:val="0067093A"/>
    <w:rsid w:val="00670FD7"/>
    <w:rsid w:val="00676563"/>
    <w:rsid w:val="0067762A"/>
    <w:rsid w:val="00680007"/>
    <w:rsid w:val="006821A4"/>
    <w:rsid w:val="00684DD3"/>
    <w:rsid w:val="00685FC6"/>
    <w:rsid w:val="00686B5A"/>
    <w:rsid w:val="0069027E"/>
    <w:rsid w:val="00691644"/>
    <w:rsid w:val="00692CDE"/>
    <w:rsid w:val="00694566"/>
    <w:rsid w:val="006945A2"/>
    <w:rsid w:val="00695480"/>
    <w:rsid w:val="006A10A6"/>
    <w:rsid w:val="006A12F7"/>
    <w:rsid w:val="006A247D"/>
    <w:rsid w:val="006A362D"/>
    <w:rsid w:val="006A4C77"/>
    <w:rsid w:val="006B25CC"/>
    <w:rsid w:val="006B280D"/>
    <w:rsid w:val="006B3BB1"/>
    <w:rsid w:val="006B557B"/>
    <w:rsid w:val="006B6BF5"/>
    <w:rsid w:val="006C00F4"/>
    <w:rsid w:val="006C3984"/>
    <w:rsid w:val="006C4293"/>
    <w:rsid w:val="006C6B57"/>
    <w:rsid w:val="006D45B3"/>
    <w:rsid w:val="006D506C"/>
    <w:rsid w:val="006D639B"/>
    <w:rsid w:val="006E21BA"/>
    <w:rsid w:val="006E51D2"/>
    <w:rsid w:val="006E6922"/>
    <w:rsid w:val="006E7158"/>
    <w:rsid w:val="006E789C"/>
    <w:rsid w:val="006E7D6E"/>
    <w:rsid w:val="006E7D98"/>
    <w:rsid w:val="006F2952"/>
    <w:rsid w:val="006F3015"/>
    <w:rsid w:val="0070026D"/>
    <w:rsid w:val="00703D8B"/>
    <w:rsid w:val="00713247"/>
    <w:rsid w:val="00713DD6"/>
    <w:rsid w:val="00723716"/>
    <w:rsid w:val="00724127"/>
    <w:rsid w:val="00725191"/>
    <w:rsid w:val="00725906"/>
    <w:rsid w:val="00725FAF"/>
    <w:rsid w:val="00727574"/>
    <w:rsid w:val="007303B6"/>
    <w:rsid w:val="007305EC"/>
    <w:rsid w:val="0073134A"/>
    <w:rsid w:val="00731C06"/>
    <w:rsid w:val="00733B17"/>
    <w:rsid w:val="0073487B"/>
    <w:rsid w:val="00735FBE"/>
    <w:rsid w:val="00736010"/>
    <w:rsid w:val="00737C15"/>
    <w:rsid w:val="00741D85"/>
    <w:rsid w:val="00745CB5"/>
    <w:rsid w:val="00755995"/>
    <w:rsid w:val="00756591"/>
    <w:rsid w:val="00757C87"/>
    <w:rsid w:val="007634FB"/>
    <w:rsid w:val="00764E98"/>
    <w:rsid w:val="00771415"/>
    <w:rsid w:val="00775FF9"/>
    <w:rsid w:val="007764F9"/>
    <w:rsid w:val="00777329"/>
    <w:rsid w:val="00782571"/>
    <w:rsid w:val="00783157"/>
    <w:rsid w:val="007875D0"/>
    <w:rsid w:val="00790E64"/>
    <w:rsid w:val="007916B9"/>
    <w:rsid w:val="0079220D"/>
    <w:rsid w:val="00794AFB"/>
    <w:rsid w:val="007B2487"/>
    <w:rsid w:val="007B74D0"/>
    <w:rsid w:val="007C2573"/>
    <w:rsid w:val="007C6B83"/>
    <w:rsid w:val="007C6E2F"/>
    <w:rsid w:val="007C78BD"/>
    <w:rsid w:val="007D10CB"/>
    <w:rsid w:val="007D1778"/>
    <w:rsid w:val="007D18E6"/>
    <w:rsid w:val="007D2BE1"/>
    <w:rsid w:val="007D3491"/>
    <w:rsid w:val="007D6A5B"/>
    <w:rsid w:val="007E1149"/>
    <w:rsid w:val="007E15F2"/>
    <w:rsid w:val="007E193B"/>
    <w:rsid w:val="007E679B"/>
    <w:rsid w:val="007F3A8B"/>
    <w:rsid w:val="007F4E83"/>
    <w:rsid w:val="00803F3A"/>
    <w:rsid w:val="008041F5"/>
    <w:rsid w:val="008042A2"/>
    <w:rsid w:val="008054DB"/>
    <w:rsid w:val="008078B1"/>
    <w:rsid w:val="0081030C"/>
    <w:rsid w:val="0081162E"/>
    <w:rsid w:val="00811C7A"/>
    <w:rsid w:val="0081438E"/>
    <w:rsid w:val="00814463"/>
    <w:rsid w:val="008164BF"/>
    <w:rsid w:val="0081721B"/>
    <w:rsid w:val="0082188A"/>
    <w:rsid w:val="00825472"/>
    <w:rsid w:val="00830A42"/>
    <w:rsid w:val="00830C8C"/>
    <w:rsid w:val="00831151"/>
    <w:rsid w:val="008325A4"/>
    <w:rsid w:val="00841488"/>
    <w:rsid w:val="008421D9"/>
    <w:rsid w:val="008450D4"/>
    <w:rsid w:val="0084591F"/>
    <w:rsid w:val="00850ED4"/>
    <w:rsid w:val="00852D41"/>
    <w:rsid w:val="008535A0"/>
    <w:rsid w:val="00855851"/>
    <w:rsid w:val="00864907"/>
    <w:rsid w:val="00866CC5"/>
    <w:rsid w:val="0086787B"/>
    <w:rsid w:val="00867E15"/>
    <w:rsid w:val="00867F06"/>
    <w:rsid w:val="00870041"/>
    <w:rsid w:val="00873514"/>
    <w:rsid w:val="00873672"/>
    <w:rsid w:val="0087388E"/>
    <w:rsid w:val="00874253"/>
    <w:rsid w:val="00876BA8"/>
    <w:rsid w:val="00877F2E"/>
    <w:rsid w:val="00891B36"/>
    <w:rsid w:val="00891D03"/>
    <w:rsid w:val="00891F62"/>
    <w:rsid w:val="00893267"/>
    <w:rsid w:val="0089364E"/>
    <w:rsid w:val="0089448E"/>
    <w:rsid w:val="00896C6F"/>
    <w:rsid w:val="008973FB"/>
    <w:rsid w:val="008A2776"/>
    <w:rsid w:val="008A28F3"/>
    <w:rsid w:val="008A7AAD"/>
    <w:rsid w:val="008B63E7"/>
    <w:rsid w:val="008B649E"/>
    <w:rsid w:val="008C3411"/>
    <w:rsid w:val="008C3641"/>
    <w:rsid w:val="008C46C5"/>
    <w:rsid w:val="008D01AC"/>
    <w:rsid w:val="008D1ED8"/>
    <w:rsid w:val="008D291A"/>
    <w:rsid w:val="008D3138"/>
    <w:rsid w:val="008D346C"/>
    <w:rsid w:val="008D6900"/>
    <w:rsid w:val="008E0E0A"/>
    <w:rsid w:val="008E267C"/>
    <w:rsid w:val="008E2A16"/>
    <w:rsid w:val="008E2FEA"/>
    <w:rsid w:val="008E324C"/>
    <w:rsid w:val="008F02E6"/>
    <w:rsid w:val="008F0F82"/>
    <w:rsid w:val="00900252"/>
    <w:rsid w:val="009039B3"/>
    <w:rsid w:val="00905A73"/>
    <w:rsid w:val="0090693A"/>
    <w:rsid w:val="00910985"/>
    <w:rsid w:val="009127D3"/>
    <w:rsid w:val="009179E2"/>
    <w:rsid w:val="00925A4A"/>
    <w:rsid w:val="00931957"/>
    <w:rsid w:val="00931CBF"/>
    <w:rsid w:val="009321DF"/>
    <w:rsid w:val="00934EC7"/>
    <w:rsid w:val="00935161"/>
    <w:rsid w:val="00940B02"/>
    <w:rsid w:val="009432FE"/>
    <w:rsid w:val="00944B20"/>
    <w:rsid w:val="00946A18"/>
    <w:rsid w:val="00952A27"/>
    <w:rsid w:val="00952DA9"/>
    <w:rsid w:val="00952FAD"/>
    <w:rsid w:val="00961C09"/>
    <w:rsid w:val="009626FF"/>
    <w:rsid w:val="00963AB0"/>
    <w:rsid w:val="00971597"/>
    <w:rsid w:val="00971DF1"/>
    <w:rsid w:val="00972155"/>
    <w:rsid w:val="00973A33"/>
    <w:rsid w:val="009744B2"/>
    <w:rsid w:val="0097515D"/>
    <w:rsid w:val="00977B6B"/>
    <w:rsid w:val="00981A58"/>
    <w:rsid w:val="009832BC"/>
    <w:rsid w:val="00983FE0"/>
    <w:rsid w:val="0098683C"/>
    <w:rsid w:val="00990468"/>
    <w:rsid w:val="00995C46"/>
    <w:rsid w:val="00996401"/>
    <w:rsid w:val="00997821"/>
    <w:rsid w:val="009A0496"/>
    <w:rsid w:val="009A2314"/>
    <w:rsid w:val="009A37C7"/>
    <w:rsid w:val="009A553C"/>
    <w:rsid w:val="009A63A6"/>
    <w:rsid w:val="009A663A"/>
    <w:rsid w:val="009B1F3D"/>
    <w:rsid w:val="009B77A7"/>
    <w:rsid w:val="009C042B"/>
    <w:rsid w:val="009C05DD"/>
    <w:rsid w:val="009C104F"/>
    <w:rsid w:val="009C420D"/>
    <w:rsid w:val="009C5661"/>
    <w:rsid w:val="009D1AD6"/>
    <w:rsid w:val="009D2352"/>
    <w:rsid w:val="009D3C87"/>
    <w:rsid w:val="009E3075"/>
    <w:rsid w:val="009E4B9B"/>
    <w:rsid w:val="009E66B4"/>
    <w:rsid w:val="009E6CF2"/>
    <w:rsid w:val="009E7771"/>
    <w:rsid w:val="00A01535"/>
    <w:rsid w:val="00A01D2D"/>
    <w:rsid w:val="00A035BD"/>
    <w:rsid w:val="00A0723B"/>
    <w:rsid w:val="00A0762A"/>
    <w:rsid w:val="00A13192"/>
    <w:rsid w:val="00A14B2B"/>
    <w:rsid w:val="00A17825"/>
    <w:rsid w:val="00A24790"/>
    <w:rsid w:val="00A26EAE"/>
    <w:rsid w:val="00A34B3E"/>
    <w:rsid w:val="00A3654C"/>
    <w:rsid w:val="00A40C72"/>
    <w:rsid w:val="00A467E3"/>
    <w:rsid w:val="00A51DB3"/>
    <w:rsid w:val="00A56C03"/>
    <w:rsid w:val="00A62FA8"/>
    <w:rsid w:val="00A651BA"/>
    <w:rsid w:val="00A65B79"/>
    <w:rsid w:val="00A66136"/>
    <w:rsid w:val="00A6674D"/>
    <w:rsid w:val="00A700DF"/>
    <w:rsid w:val="00A735C0"/>
    <w:rsid w:val="00A76B9A"/>
    <w:rsid w:val="00A80B1A"/>
    <w:rsid w:val="00A8121B"/>
    <w:rsid w:val="00A95320"/>
    <w:rsid w:val="00A97D35"/>
    <w:rsid w:val="00AA11F5"/>
    <w:rsid w:val="00AA3A69"/>
    <w:rsid w:val="00AA518D"/>
    <w:rsid w:val="00AB14D5"/>
    <w:rsid w:val="00AB566A"/>
    <w:rsid w:val="00AB662F"/>
    <w:rsid w:val="00AD0AF2"/>
    <w:rsid w:val="00AD42CF"/>
    <w:rsid w:val="00AD4D5F"/>
    <w:rsid w:val="00AD6A38"/>
    <w:rsid w:val="00AD75FF"/>
    <w:rsid w:val="00AD7B16"/>
    <w:rsid w:val="00AE2B8A"/>
    <w:rsid w:val="00AE54EC"/>
    <w:rsid w:val="00AE57E3"/>
    <w:rsid w:val="00AE6B5D"/>
    <w:rsid w:val="00AE6D39"/>
    <w:rsid w:val="00AF2714"/>
    <w:rsid w:val="00AF3956"/>
    <w:rsid w:val="00B02F56"/>
    <w:rsid w:val="00B038E3"/>
    <w:rsid w:val="00B03F41"/>
    <w:rsid w:val="00B153CC"/>
    <w:rsid w:val="00B2017B"/>
    <w:rsid w:val="00B22E87"/>
    <w:rsid w:val="00B246D6"/>
    <w:rsid w:val="00B25605"/>
    <w:rsid w:val="00B3430C"/>
    <w:rsid w:val="00B35A72"/>
    <w:rsid w:val="00B40965"/>
    <w:rsid w:val="00B40CD2"/>
    <w:rsid w:val="00B43462"/>
    <w:rsid w:val="00B43E82"/>
    <w:rsid w:val="00B519C0"/>
    <w:rsid w:val="00B53157"/>
    <w:rsid w:val="00B53302"/>
    <w:rsid w:val="00B6562E"/>
    <w:rsid w:val="00B7259A"/>
    <w:rsid w:val="00B7309E"/>
    <w:rsid w:val="00B813BB"/>
    <w:rsid w:val="00B8186A"/>
    <w:rsid w:val="00B81F9E"/>
    <w:rsid w:val="00B859B3"/>
    <w:rsid w:val="00B8754D"/>
    <w:rsid w:val="00B87721"/>
    <w:rsid w:val="00B97469"/>
    <w:rsid w:val="00BA044B"/>
    <w:rsid w:val="00BA33BD"/>
    <w:rsid w:val="00BA698A"/>
    <w:rsid w:val="00BA6ABF"/>
    <w:rsid w:val="00BA71C2"/>
    <w:rsid w:val="00BB06F0"/>
    <w:rsid w:val="00BB0E81"/>
    <w:rsid w:val="00BB66C6"/>
    <w:rsid w:val="00BC0622"/>
    <w:rsid w:val="00BC604D"/>
    <w:rsid w:val="00BC6A62"/>
    <w:rsid w:val="00BD048E"/>
    <w:rsid w:val="00BD1662"/>
    <w:rsid w:val="00BD1B42"/>
    <w:rsid w:val="00BD49E8"/>
    <w:rsid w:val="00BD5EAB"/>
    <w:rsid w:val="00BD7CFB"/>
    <w:rsid w:val="00BE0221"/>
    <w:rsid w:val="00BF6C17"/>
    <w:rsid w:val="00C0198A"/>
    <w:rsid w:val="00C01EB2"/>
    <w:rsid w:val="00C021E9"/>
    <w:rsid w:val="00C0540C"/>
    <w:rsid w:val="00C06540"/>
    <w:rsid w:val="00C074B5"/>
    <w:rsid w:val="00C078AF"/>
    <w:rsid w:val="00C11552"/>
    <w:rsid w:val="00C130A8"/>
    <w:rsid w:val="00C13861"/>
    <w:rsid w:val="00C15368"/>
    <w:rsid w:val="00C276CC"/>
    <w:rsid w:val="00C305BF"/>
    <w:rsid w:val="00C31AA8"/>
    <w:rsid w:val="00C32036"/>
    <w:rsid w:val="00C35BD0"/>
    <w:rsid w:val="00C35E23"/>
    <w:rsid w:val="00C410C0"/>
    <w:rsid w:val="00C413FD"/>
    <w:rsid w:val="00C45CE9"/>
    <w:rsid w:val="00C465CA"/>
    <w:rsid w:val="00C53F88"/>
    <w:rsid w:val="00C570ED"/>
    <w:rsid w:val="00C70880"/>
    <w:rsid w:val="00C720A8"/>
    <w:rsid w:val="00C72769"/>
    <w:rsid w:val="00C829FC"/>
    <w:rsid w:val="00C82A7A"/>
    <w:rsid w:val="00C82B8C"/>
    <w:rsid w:val="00C844D4"/>
    <w:rsid w:val="00C90D70"/>
    <w:rsid w:val="00C93CEA"/>
    <w:rsid w:val="00CA22AA"/>
    <w:rsid w:val="00CB5675"/>
    <w:rsid w:val="00CB68B7"/>
    <w:rsid w:val="00CC05D3"/>
    <w:rsid w:val="00CC3987"/>
    <w:rsid w:val="00CC6349"/>
    <w:rsid w:val="00CD0362"/>
    <w:rsid w:val="00CD39C3"/>
    <w:rsid w:val="00CD6308"/>
    <w:rsid w:val="00CE6613"/>
    <w:rsid w:val="00CE760D"/>
    <w:rsid w:val="00CF3855"/>
    <w:rsid w:val="00D02414"/>
    <w:rsid w:val="00D0273E"/>
    <w:rsid w:val="00D05ED1"/>
    <w:rsid w:val="00D079C3"/>
    <w:rsid w:val="00D07B60"/>
    <w:rsid w:val="00D1051E"/>
    <w:rsid w:val="00D138F1"/>
    <w:rsid w:val="00D14A33"/>
    <w:rsid w:val="00D20B31"/>
    <w:rsid w:val="00D21943"/>
    <w:rsid w:val="00D21A0C"/>
    <w:rsid w:val="00D238C0"/>
    <w:rsid w:val="00D358F6"/>
    <w:rsid w:val="00D361C0"/>
    <w:rsid w:val="00D36FE8"/>
    <w:rsid w:val="00D4571F"/>
    <w:rsid w:val="00D4616E"/>
    <w:rsid w:val="00D47485"/>
    <w:rsid w:val="00D53245"/>
    <w:rsid w:val="00D5398B"/>
    <w:rsid w:val="00D562F3"/>
    <w:rsid w:val="00D6004E"/>
    <w:rsid w:val="00D6055A"/>
    <w:rsid w:val="00D6060F"/>
    <w:rsid w:val="00D62165"/>
    <w:rsid w:val="00D62AE8"/>
    <w:rsid w:val="00D62C21"/>
    <w:rsid w:val="00D66BAB"/>
    <w:rsid w:val="00D72493"/>
    <w:rsid w:val="00D7293C"/>
    <w:rsid w:val="00D74430"/>
    <w:rsid w:val="00D74628"/>
    <w:rsid w:val="00D802F8"/>
    <w:rsid w:val="00D82316"/>
    <w:rsid w:val="00D86F4B"/>
    <w:rsid w:val="00D86FD6"/>
    <w:rsid w:val="00D97C2D"/>
    <w:rsid w:val="00DA0C6A"/>
    <w:rsid w:val="00DA3B08"/>
    <w:rsid w:val="00DB4D9E"/>
    <w:rsid w:val="00DC153B"/>
    <w:rsid w:val="00DC1F1B"/>
    <w:rsid w:val="00DC2903"/>
    <w:rsid w:val="00DC2965"/>
    <w:rsid w:val="00DC50CC"/>
    <w:rsid w:val="00DC70F9"/>
    <w:rsid w:val="00DD0BBD"/>
    <w:rsid w:val="00DD0C10"/>
    <w:rsid w:val="00DD2B35"/>
    <w:rsid w:val="00DD6EEA"/>
    <w:rsid w:val="00DE1C5F"/>
    <w:rsid w:val="00DE48F3"/>
    <w:rsid w:val="00DE5224"/>
    <w:rsid w:val="00DE52E9"/>
    <w:rsid w:val="00DE56B0"/>
    <w:rsid w:val="00DF26E1"/>
    <w:rsid w:val="00DF2C9B"/>
    <w:rsid w:val="00DF34E3"/>
    <w:rsid w:val="00DF6BAA"/>
    <w:rsid w:val="00E014C6"/>
    <w:rsid w:val="00E01FB4"/>
    <w:rsid w:val="00E03D4A"/>
    <w:rsid w:val="00E130BE"/>
    <w:rsid w:val="00E13F95"/>
    <w:rsid w:val="00E21232"/>
    <w:rsid w:val="00E32175"/>
    <w:rsid w:val="00E341BD"/>
    <w:rsid w:val="00E34601"/>
    <w:rsid w:val="00E471F7"/>
    <w:rsid w:val="00E506F4"/>
    <w:rsid w:val="00E50720"/>
    <w:rsid w:val="00E511F5"/>
    <w:rsid w:val="00E6231A"/>
    <w:rsid w:val="00E6347D"/>
    <w:rsid w:val="00E6559F"/>
    <w:rsid w:val="00E6560B"/>
    <w:rsid w:val="00E711AA"/>
    <w:rsid w:val="00E741AB"/>
    <w:rsid w:val="00E80096"/>
    <w:rsid w:val="00E81412"/>
    <w:rsid w:val="00E81605"/>
    <w:rsid w:val="00E87E50"/>
    <w:rsid w:val="00E9047F"/>
    <w:rsid w:val="00E90803"/>
    <w:rsid w:val="00E94390"/>
    <w:rsid w:val="00E949D8"/>
    <w:rsid w:val="00E9609B"/>
    <w:rsid w:val="00EA2A8F"/>
    <w:rsid w:val="00EC11BA"/>
    <w:rsid w:val="00EC2141"/>
    <w:rsid w:val="00EC2517"/>
    <w:rsid w:val="00EC33F3"/>
    <w:rsid w:val="00EC3E5D"/>
    <w:rsid w:val="00EC5691"/>
    <w:rsid w:val="00EC56AA"/>
    <w:rsid w:val="00ED0935"/>
    <w:rsid w:val="00ED24F9"/>
    <w:rsid w:val="00ED6EBE"/>
    <w:rsid w:val="00ED7946"/>
    <w:rsid w:val="00EE3DBB"/>
    <w:rsid w:val="00EE551D"/>
    <w:rsid w:val="00EE7487"/>
    <w:rsid w:val="00EF16D5"/>
    <w:rsid w:val="00EF6CD7"/>
    <w:rsid w:val="00EF7566"/>
    <w:rsid w:val="00EF7FEE"/>
    <w:rsid w:val="00F039A1"/>
    <w:rsid w:val="00F04DF9"/>
    <w:rsid w:val="00F06A33"/>
    <w:rsid w:val="00F17BB7"/>
    <w:rsid w:val="00F17FDF"/>
    <w:rsid w:val="00F21238"/>
    <w:rsid w:val="00F21FBF"/>
    <w:rsid w:val="00F26241"/>
    <w:rsid w:val="00F26D6E"/>
    <w:rsid w:val="00F3123E"/>
    <w:rsid w:val="00F35959"/>
    <w:rsid w:val="00F36ADC"/>
    <w:rsid w:val="00F42A70"/>
    <w:rsid w:val="00F44972"/>
    <w:rsid w:val="00F44990"/>
    <w:rsid w:val="00F45FB3"/>
    <w:rsid w:val="00F476AA"/>
    <w:rsid w:val="00F507D3"/>
    <w:rsid w:val="00F5526F"/>
    <w:rsid w:val="00F61E99"/>
    <w:rsid w:val="00F66E8E"/>
    <w:rsid w:val="00F70886"/>
    <w:rsid w:val="00F71338"/>
    <w:rsid w:val="00F716F6"/>
    <w:rsid w:val="00F722BA"/>
    <w:rsid w:val="00F72884"/>
    <w:rsid w:val="00F74A54"/>
    <w:rsid w:val="00F74C22"/>
    <w:rsid w:val="00F84B6C"/>
    <w:rsid w:val="00F84EFE"/>
    <w:rsid w:val="00F8544D"/>
    <w:rsid w:val="00F87860"/>
    <w:rsid w:val="00F9028A"/>
    <w:rsid w:val="00F910F4"/>
    <w:rsid w:val="00F93DA9"/>
    <w:rsid w:val="00F93F78"/>
    <w:rsid w:val="00F9668D"/>
    <w:rsid w:val="00F97763"/>
    <w:rsid w:val="00FA16F3"/>
    <w:rsid w:val="00FA1857"/>
    <w:rsid w:val="00FA1BA2"/>
    <w:rsid w:val="00FA6056"/>
    <w:rsid w:val="00FA66E1"/>
    <w:rsid w:val="00FA7DAD"/>
    <w:rsid w:val="00FB071E"/>
    <w:rsid w:val="00FB1625"/>
    <w:rsid w:val="00FB3464"/>
    <w:rsid w:val="00FB55CE"/>
    <w:rsid w:val="00FC0906"/>
    <w:rsid w:val="00FC094F"/>
    <w:rsid w:val="00FC1516"/>
    <w:rsid w:val="00FC1B7F"/>
    <w:rsid w:val="00FC57FF"/>
    <w:rsid w:val="00FD3AAF"/>
    <w:rsid w:val="00FD7D4F"/>
    <w:rsid w:val="00FE17EA"/>
    <w:rsid w:val="00FE27B4"/>
    <w:rsid w:val="00FE3146"/>
    <w:rsid w:val="00FE452C"/>
    <w:rsid w:val="00FE4DBB"/>
    <w:rsid w:val="00FE5BDE"/>
    <w:rsid w:val="00FE5C94"/>
    <w:rsid w:val="00FF1A1F"/>
    <w:rsid w:val="00FF34BB"/>
    <w:rsid w:val="00FF5DFB"/>
    <w:rsid w:val="00FF65A2"/>
    <w:rsid w:val="00FF770B"/>
    <w:rsid w:val="0500F47C"/>
    <w:rsid w:val="0642FD8D"/>
    <w:rsid w:val="0E993C9E"/>
    <w:rsid w:val="16573838"/>
    <w:rsid w:val="1BF46EBC"/>
    <w:rsid w:val="1ED3A716"/>
    <w:rsid w:val="21713DC9"/>
    <w:rsid w:val="222A31B1"/>
    <w:rsid w:val="23EB6724"/>
    <w:rsid w:val="241D34D1"/>
    <w:rsid w:val="31FE2CA6"/>
    <w:rsid w:val="33B73C39"/>
    <w:rsid w:val="36300E5F"/>
    <w:rsid w:val="3E1B6F4B"/>
    <w:rsid w:val="457C47B8"/>
    <w:rsid w:val="47CB2360"/>
    <w:rsid w:val="48D2C6C3"/>
    <w:rsid w:val="4A13FFC3"/>
    <w:rsid w:val="4BB9D1FC"/>
    <w:rsid w:val="4E1E07DB"/>
    <w:rsid w:val="56687E24"/>
    <w:rsid w:val="5A636B4C"/>
    <w:rsid w:val="6103BAD5"/>
    <w:rsid w:val="62989ACA"/>
    <w:rsid w:val="65D1B31A"/>
    <w:rsid w:val="6A119F75"/>
    <w:rsid w:val="6A63D158"/>
    <w:rsid w:val="6CF1B09C"/>
    <w:rsid w:val="6DD33E78"/>
    <w:rsid w:val="72418F80"/>
    <w:rsid w:val="768420EF"/>
    <w:rsid w:val="77134FC1"/>
    <w:rsid w:val="7777433C"/>
    <w:rsid w:val="78A258B4"/>
    <w:rsid w:val="78A288EA"/>
    <w:rsid w:val="79BA9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7BA"/>
  <w15:chartTrackingRefBased/>
  <w15:docId w15:val="{65548FA4-6466-48EE-9698-4FFB00B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paragraph" w:styleId="Revision">
    <w:name w:val="Revision"/>
    <w:hidden/>
    <w:uiPriority w:val="99"/>
    <w:semiHidden/>
    <w:rsid w:val="00F66E8E"/>
    <w:pPr>
      <w:spacing w:after="0" w:line="240" w:lineRule="auto"/>
    </w:pPr>
    <w:rPr>
      <w:rFonts w:ascii="Arial" w:eastAsia="Times New Roman" w:hAnsi="Arial" w:cs="Times New Roman"/>
      <w:sz w:val="24"/>
      <w:szCs w:val="24"/>
    </w:rPr>
  </w:style>
  <w:style w:type="paragraph" w:customStyle="1" w:styleId="TableText">
    <w:name w:val="TableText"/>
    <w:basedOn w:val="Normal"/>
    <w:rsid w:val="00D21943"/>
    <w:pPr>
      <w:ind w:left="288" w:hanging="288"/>
    </w:pPr>
    <w:rPr>
      <w:sz w:val="20"/>
      <w:lang w:val="en-CA"/>
    </w:rPr>
  </w:style>
  <w:style w:type="character" w:styleId="CommentReference">
    <w:name w:val="annotation reference"/>
    <w:basedOn w:val="DefaultParagraphFont"/>
    <w:rsid w:val="00D21943"/>
    <w:rPr>
      <w:sz w:val="16"/>
      <w:szCs w:val="16"/>
    </w:rPr>
  </w:style>
  <w:style w:type="paragraph" w:styleId="CommentText">
    <w:name w:val="annotation text"/>
    <w:basedOn w:val="Normal"/>
    <w:link w:val="CommentTextChar"/>
    <w:rsid w:val="00D21943"/>
    <w:pPr>
      <w:widowControl w:val="0"/>
      <w:autoSpaceDE w:val="0"/>
      <w:autoSpaceDN w:val="0"/>
      <w:adjustRightInd w:val="0"/>
    </w:pPr>
    <w:rPr>
      <w:rFonts w:ascii="Times New Roman" w:hAnsi="Times New Roman"/>
      <w:sz w:val="20"/>
      <w:szCs w:val="20"/>
    </w:rPr>
  </w:style>
  <w:style w:type="character" w:customStyle="1" w:styleId="CommentTextChar">
    <w:name w:val="Comment Text Char"/>
    <w:basedOn w:val="DefaultParagraphFont"/>
    <w:link w:val="CommentText"/>
    <w:rsid w:val="00D219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56B0"/>
    <w:pPr>
      <w:widowControl/>
      <w:autoSpaceDE/>
      <w:autoSpaceDN/>
      <w:adjustRightInd/>
    </w:pPr>
    <w:rPr>
      <w:rFonts w:ascii="Arial" w:hAnsi="Arial"/>
      <w:b/>
      <w:bCs/>
    </w:rPr>
  </w:style>
  <w:style w:type="character" w:customStyle="1" w:styleId="CommentSubjectChar">
    <w:name w:val="Comment Subject Char"/>
    <w:basedOn w:val="CommentTextChar"/>
    <w:link w:val="CommentSubject"/>
    <w:uiPriority w:val="99"/>
    <w:semiHidden/>
    <w:rsid w:val="00DE56B0"/>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53B8413D15884F53AFE2B002D8F03E21"/>
        <w:category>
          <w:name w:val="General"/>
          <w:gallery w:val="placeholder"/>
        </w:category>
        <w:types>
          <w:type w:val="bbPlcHdr"/>
        </w:types>
        <w:behaviors>
          <w:behavior w:val="content"/>
        </w:behaviors>
        <w:guid w:val="{6598410A-AAF5-4F41-AB4E-3AAA6DF02169}"/>
      </w:docPartPr>
      <w:docPartBody>
        <w:p w:rsidR="003B17F0" w:rsidRDefault="00852D41" w:rsidP="00852D41">
          <w:pPr>
            <w:pStyle w:val="53B8413D15884F53AFE2B002D8F03E21"/>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
      <w:docPartPr>
        <w:name w:val="4673D0C11C854537A6F2D3A94E533029"/>
        <w:category>
          <w:name w:val="General"/>
          <w:gallery w:val="placeholder"/>
        </w:category>
        <w:types>
          <w:type w:val="bbPlcHdr"/>
        </w:types>
        <w:behaviors>
          <w:behavior w:val="content"/>
        </w:behaviors>
        <w:guid w:val="{F5664314-517D-46F9-977D-75F5625028E2}"/>
      </w:docPartPr>
      <w:docPartBody>
        <w:p w:rsidR="00600E47" w:rsidRDefault="00A14B2B" w:rsidP="00A14B2B">
          <w:pPr>
            <w:pStyle w:val="4673D0C11C854537A6F2D3A94E533029"/>
          </w:pPr>
          <w:r w:rsidRPr="004745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0E0368"/>
    <w:rsid w:val="00137455"/>
    <w:rsid w:val="001E4646"/>
    <w:rsid w:val="002C7737"/>
    <w:rsid w:val="00301185"/>
    <w:rsid w:val="00310A36"/>
    <w:rsid w:val="0036350E"/>
    <w:rsid w:val="003A5698"/>
    <w:rsid w:val="003B17F0"/>
    <w:rsid w:val="004468FA"/>
    <w:rsid w:val="00477F3B"/>
    <w:rsid w:val="004D5350"/>
    <w:rsid w:val="0051698F"/>
    <w:rsid w:val="00600E47"/>
    <w:rsid w:val="00640C5B"/>
    <w:rsid w:val="00657816"/>
    <w:rsid w:val="006B2B4E"/>
    <w:rsid w:val="00796835"/>
    <w:rsid w:val="00852D41"/>
    <w:rsid w:val="00852FCB"/>
    <w:rsid w:val="008C56A5"/>
    <w:rsid w:val="00944453"/>
    <w:rsid w:val="009744E3"/>
    <w:rsid w:val="00A14B2B"/>
    <w:rsid w:val="00A17086"/>
    <w:rsid w:val="00A3408A"/>
    <w:rsid w:val="00A855FD"/>
    <w:rsid w:val="00AF139E"/>
    <w:rsid w:val="00B44CD6"/>
    <w:rsid w:val="00BC3A3F"/>
    <w:rsid w:val="00BE685F"/>
    <w:rsid w:val="00BF508D"/>
    <w:rsid w:val="00C2732C"/>
    <w:rsid w:val="00C85C1C"/>
    <w:rsid w:val="00CA2650"/>
    <w:rsid w:val="00DD2B35"/>
    <w:rsid w:val="00DD3D31"/>
    <w:rsid w:val="00EE7E7E"/>
    <w:rsid w:val="00F61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B2B"/>
    <w:rPr>
      <w:color w:val="808080"/>
    </w:rPr>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53B8413D15884F53AFE2B002D8F03E21">
    <w:name w:val="53B8413D15884F53AFE2B002D8F03E21"/>
    <w:rsid w:val="00852D41"/>
  </w:style>
  <w:style w:type="paragraph" w:customStyle="1" w:styleId="46C78F66C3A14B6099EF17AAD6F2E4FE">
    <w:name w:val="46C78F66C3A14B6099EF17AAD6F2E4FE"/>
    <w:rsid w:val="0036350E"/>
  </w:style>
  <w:style w:type="paragraph" w:customStyle="1" w:styleId="4673D0C11C854537A6F2D3A94E533029">
    <w:name w:val="4673D0C11C854537A6F2D3A94E533029"/>
    <w:rsid w:val="00A14B2B"/>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99190de2ed2a23afd0756b76fcaadac2">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bbfffd91cb5aa60fc538d635cd774db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E52BA-7BED-4AC7-A53F-3AC9AC9D8114}">
  <ds:schemaRefs>
    <ds:schemaRef ds:uri="http://schemas.openxmlformats.org/officeDocument/2006/bibliography"/>
  </ds:schemaRefs>
</ds:datastoreItem>
</file>

<file path=customXml/itemProps2.xml><?xml version="1.0" encoding="utf-8"?>
<ds:datastoreItem xmlns:ds="http://schemas.openxmlformats.org/officeDocument/2006/customXml" ds:itemID="{04F71CDD-DAE4-4755-8311-C234A7DB96FE}">
  <ds:schemaRefs>
    <ds:schemaRef ds:uri="http://schemas.microsoft.com/office/2006/metadata/properties"/>
    <ds:schemaRef ds:uri="8514163c-0eab-4c82-84e9-09c6ee8ed906"/>
    <ds:schemaRef ds:uri="http://schemas.microsoft.com/office/infopath/2007/PartnerControls"/>
    <ds:schemaRef ds:uri="1f90ba80-b527-4106-9f71-68cac0b6de9a"/>
  </ds:schemaRefs>
</ds:datastoreItem>
</file>

<file path=customXml/itemProps3.xml><?xml version="1.0" encoding="utf-8"?>
<ds:datastoreItem xmlns:ds="http://schemas.openxmlformats.org/officeDocument/2006/customXml" ds:itemID="{63E7AFF5-EB73-443B-A546-614609B60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AD18B-67FE-44CA-99AB-24677EBBB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4406</Words>
  <Characters>23576</Characters>
  <Application>Microsoft Office Word</Application>
  <DocSecurity>4</DocSecurity>
  <Lines>1386</Lines>
  <Paragraphs>1036</Paragraphs>
  <ScaleCrop>false</ScaleCrop>
  <HeadingPairs>
    <vt:vector size="2" baseType="variant">
      <vt:variant>
        <vt:lpstr>Title</vt:lpstr>
      </vt:variant>
      <vt:variant>
        <vt:i4>1</vt:i4>
      </vt:variant>
    </vt:vector>
  </HeadingPairs>
  <TitlesOfParts>
    <vt:vector size="1" baseType="lpstr">
      <vt:lpstr>Professional Support Job Fact Sheet</vt:lpstr>
    </vt:vector>
  </TitlesOfParts>
  <Company>NSCC</Company>
  <LinksUpToDate>false</LinksUpToDate>
  <CharactersWithSpaces>26946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Support Job Fact Sheet</dc:title>
  <dc:subject/>
  <dc:creator>Foran,Lori</dc:creator>
  <cp:keywords/>
  <dc:description/>
  <cp:lastModifiedBy>Amber de Vos</cp:lastModifiedBy>
  <cp:revision>2</cp:revision>
  <cp:lastPrinted>2017-11-08T19:52:00Z</cp:lastPrinted>
  <dcterms:created xsi:type="dcterms:W3CDTF">2026-06-04T12:28:00Z</dcterms:created>
  <dcterms:modified xsi:type="dcterms:W3CDTF">2026-06-04T12:28:00Z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